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D0A3C5" w14:textId="77777777" w:rsidR="00DE584A" w:rsidRDefault="00DE584A" w:rsidP="00DE584A">
      <w:pPr>
        <w:jc w:val="center"/>
        <w:rPr>
          <w:rFonts w:ascii="Times New Roman" w:hAnsi="Times New Roman"/>
          <w:sz w:val="28"/>
          <w:szCs w:val="28"/>
        </w:rPr>
      </w:pPr>
      <w:r>
        <w:rPr>
          <w:rFonts w:ascii="Times New Roman" w:hAnsi="Times New Roman"/>
          <w:sz w:val="28"/>
          <w:szCs w:val="28"/>
        </w:rPr>
        <w:t>Федеральное государственное образовательное бюджетное учреждение</w:t>
      </w:r>
    </w:p>
    <w:p w14:paraId="63278E03" w14:textId="77777777" w:rsidR="00DE584A" w:rsidRDefault="00DE584A" w:rsidP="00DE584A">
      <w:pPr>
        <w:jc w:val="center"/>
        <w:rPr>
          <w:rFonts w:ascii="Times New Roman" w:hAnsi="Times New Roman"/>
          <w:sz w:val="28"/>
          <w:szCs w:val="28"/>
        </w:rPr>
      </w:pPr>
      <w:r>
        <w:rPr>
          <w:rFonts w:ascii="Times New Roman" w:hAnsi="Times New Roman"/>
          <w:sz w:val="28"/>
          <w:szCs w:val="28"/>
        </w:rPr>
        <w:t>высшего образования</w:t>
      </w:r>
    </w:p>
    <w:p w14:paraId="7F7FF3EF" w14:textId="77777777" w:rsidR="00DE584A" w:rsidRDefault="00DE584A" w:rsidP="00DE584A">
      <w:pPr>
        <w:jc w:val="center"/>
        <w:rPr>
          <w:rFonts w:ascii="Times New Roman" w:hAnsi="Times New Roman"/>
          <w:sz w:val="28"/>
          <w:szCs w:val="28"/>
        </w:rPr>
      </w:pPr>
    </w:p>
    <w:p w14:paraId="6ABE18C6" w14:textId="77777777" w:rsidR="00DE584A" w:rsidRDefault="00DE584A" w:rsidP="00DE584A">
      <w:pPr>
        <w:jc w:val="center"/>
        <w:rPr>
          <w:rFonts w:ascii="Times New Roman" w:hAnsi="Times New Roman"/>
          <w:b/>
          <w:caps/>
          <w:sz w:val="28"/>
          <w:szCs w:val="28"/>
        </w:rPr>
      </w:pPr>
      <w:r>
        <w:rPr>
          <w:rFonts w:ascii="Times New Roman" w:hAnsi="Times New Roman"/>
          <w:b/>
          <w:caps/>
          <w:sz w:val="28"/>
          <w:szCs w:val="28"/>
        </w:rPr>
        <w:t>«ФинансовЫЙ УНИВЕРСИТЕТ при Правительстве</w:t>
      </w:r>
    </w:p>
    <w:p w14:paraId="19C95500" w14:textId="77777777" w:rsidR="00DE584A" w:rsidRDefault="00DE584A" w:rsidP="00DE584A">
      <w:pPr>
        <w:jc w:val="center"/>
        <w:rPr>
          <w:rFonts w:ascii="Times New Roman" w:hAnsi="Times New Roman"/>
          <w:b/>
          <w:caps/>
          <w:sz w:val="28"/>
          <w:szCs w:val="28"/>
        </w:rPr>
      </w:pPr>
      <w:r>
        <w:rPr>
          <w:rFonts w:ascii="Times New Roman" w:hAnsi="Times New Roman"/>
          <w:b/>
          <w:caps/>
          <w:sz w:val="28"/>
          <w:szCs w:val="28"/>
        </w:rPr>
        <w:t>Российской Федерации»</w:t>
      </w:r>
    </w:p>
    <w:p w14:paraId="5BCE9825" w14:textId="77777777" w:rsidR="00DE584A" w:rsidRDefault="00DE584A" w:rsidP="00DE584A">
      <w:pPr>
        <w:jc w:val="center"/>
        <w:rPr>
          <w:rFonts w:ascii="Times New Roman" w:hAnsi="Times New Roman"/>
          <w:b/>
          <w:sz w:val="28"/>
          <w:szCs w:val="28"/>
        </w:rPr>
      </w:pPr>
    </w:p>
    <w:p w14:paraId="1FAFB7A8" w14:textId="77777777" w:rsidR="00DE584A" w:rsidRDefault="00DE584A" w:rsidP="00DE584A">
      <w:pPr>
        <w:jc w:val="center"/>
        <w:rPr>
          <w:rFonts w:ascii="Times New Roman" w:hAnsi="Times New Roman"/>
          <w:b/>
          <w:sz w:val="28"/>
          <w:szCs w:val="28"/>
        </w:rPr>
      </w:pPr>
      <w:r>
        <w:rPr>
          <w:rFonts w:ascii="Times New Roman" w:hAnsi="Times New Roman"/>
          <w:b/>
          <w:sz w:val="28"/>
          <w:szCs w:val="28"/>
        </w:rPr>
        <w:t>(Финансовый университет)</w:t>
      </w:r>
    </w:p>
    <w:p w14:paraId="3325774E" w14:textId="77777777" w:rsidR="00DE584A" w:rsidRDefault="00DE584A" w:rsidP="00DE584A">
      <w:pPr>
        <w:tabs>
          <w:tab w:val="left" w:pos="709"/>
          <w:tab w:val="left" w:pos="993"/>
        </w:tabs>
        <w:spacing w:line="360" w:lineRule="auto"/>
        <w:ind w:firstLine="567"/>
        <w:jc w:val="center"/>
        <w:rPr>
          <w:rFonts w:ascii="Times New Roman" w:hAnsi="Times New Roman"/>
          <w:sz w:val="28"/>
          <w:szCs w:val="28"/>
        </w:rPr>
      </w:pPr>
    </w:p>
    <w:p w14:paraId="3F5ECBEB" w14:textId="77777777" w:rsidR="00DE584A" w:rsidRDefault="00DE584A" w:rsidP="00DE584A">
      <w:pPr>
        <w:tabs>
          <w:tab w:val="left" w:pos="709"/>
          <w:tab w:val="left" w:pos="993"/>
        </w:tabs>
        <w:spacing w:line="360" w:lineRule="auto"/>
        <w:ind w:firstLine="567"/>
        <w:jc w:val="center"/>
        <w:rPr>
          <w:rFonts w:ascii="Times New Roman" w:hAnsi="Times New Roman"/>
          <w:b/>
          <w:sz w:val="28"/>
          <w:szCs w:val="28"/>
        </w:rPr>
      </w:pPr>
      <w:r>
        <w:rPr>
          <w:rFonts w:ascii="Times New Roman" w:hAnsi="Times New Roman"/>
          <w:b/>
          <w:sz w:val="28"/>
          <w:szCs w:val="28"/>
        </w:rPr>
        <w:t>Департамент политологии</w:t>
      </w:r>
    </w:p>
    <w:p w14:paraId="32C1D562" w14:textId="77777777" w:rsidR="00DE584A" w:rsidRDefault="00DE584A" w:rsidP="00DE584A">
      <w:pPr>
        <w:tabs>
          <w:tab w:val="left" w:pos="709"/>
          <w:tab w:val="left" w:pos="993"/>
        </w:tabs>
        <w:spacing w:line="360" w:lineRule="auto"/>
        <w:ind w:firstLine="567"/>
        <w:jc w:val="center"/>
        <w:rPr>
          <w:rFonts w:ascii="Times New Roman" w:hAnsi="Times New Roman"/>
          <w:b/>
          <w:sz w:val="28"/>
          <w:szCs w:val="28"/>
        </w:rPr>
      </w:pPr>
      <w:r>
        <w:rPr>
          <w:rFonts w:ascii="Times New Roman" w:hAnsi="Times New Roman"/>
          <w:b/>
          <w:sz w:val="28"/>
          <w:szCs w:val="28"/>
        </w:rPr>
        <w:t xml:space="preserve">Факультета социальных наук и массовых коммуникаций </w:t>
      </w:r>
    </w:p>
    <w:p w14:paraId="5123D05D" w14:textId="77777777" w:rsidR="00DE584A" w:rsidRDefault="00DE584A" w:rsidP="00DE584A">
      <w:pPr>
        <w:tabs>
          <w:tab w:val="left" w:pos="709"/>
          <w:tab w:val="left" w:pos="993"/>
        </w:tabs>
        <w:spacing w:line="360" w:lineRule="auto"/>
        <w:ind w:firstLine="567"/>
        <w:jc w:val="center"/>
        <w:rPr>
          <w:rFonts w:ascii="Times New Roman" w:hAnsi="Times New Roman"/>
          <w:b/>
          <w:sz w:val="28"/>
          <w:szCs w:val="28"/>
        </w:rPr>
      </w:pPr>
    </w:p>
    <w:p w14:paraId="65FD6FBA" w14:textId="08D7224C" w:rsidR="00DE584A" w:rsidRDefault="00DE584A" w:rsidP="00DE584A">
      <w:pPr>
        <w:tabs>
          <w:tab w:val="left" w:pos="709"/>
          <w:tab w:val="left" w:pos="993"/>
        </w:tabs>
        <w:spacing w:line="360" w:lineRule="auto"/>
        <w:ind w:firstLine="567"/>
        <w:jc w:val="center"/>
        <w:rPr>
          <w:rFonts w:ascii="Times New Roman" w:hAnsi="Times New Roman"/>
          <w:b/>
          <w:caps/>
          <w:sz w:val="28"/>
          <w:szCs w:val="28"/>
        </w:rPr>
      </w:pPr>
      <w:r>
        <w:rPr>
          <w:rFonts w:ascii="Times New Roman" w:hAnsi="Times New Roman"/>
          <w:b/>
          <w:sz w:val="28"/>
          <w:szCs w:val="28"/>
        </w:rPr>
        <w:t xml:space="preserve">                                            </w:t>
      </w:r>
      <w:r>
        <w:rPr>
          <w:rFonts w:ascii="Times New Roman" w:hAnsi="Times New Roman"/>
          <w:b/>
          <w:caps/>
          <w:sz w:val="28"/>
          <w:szCs w:val="28"/>
        </w:rPr>
        <w:t>утверждаю</w:t>
      </w:r>
    </w:p>
    <w:p w14:paraId="21196620" w14:textId="53B2BF3E" w:rsidR="00897B8E" w:rsidRPr="00897B8E" w:rsidRDefault="00897B8E" w:rsidP="00897B8E">
      <w:pPr>
        <w:tabs>
          <w:tab w:val="left" w:pos="709"/>
          <w:tab w:val="left" w:pos="993"/>
        </w:tabs>
        <w:spacing w:line="360" w:lineRule="auto"/>
        <w:ind w:firstLine="567"/>
        <w:jc w:val="center"/>
        <w:rPr>
          <w:rFonts w:ascii="Times New Roman" w:hAnsi="Times New Roman"/>
          <w:b/>
          <w:caps/>
          <w:sz w:val="28"/>
          <w:szCs w:val="28"/>
        </w:rPr>
      </w:pPr>
      <w:r>
        <w:rPr>
          <w:rFonts w:ascii="Times New Roman" w:hAnsi="Times New Roman"/>
          <w:b/>
          <w:caps/>
          <w:sz w:val="28"/>
          <w:szCs w:val="28"/>
        </w:rPr>
        <w:t xml:space="preserve">                                                       </w:t>
      </w:r>
      <w:r>
        <w:rPr>
          <w:rFonts w:ascii="Times New Roman" w:hAnsi="Times New Roman"/>
          <w:sz w:val="28"/>
          <w:szCs w:val="28"/>
        </w:rPr>
        <w:t xml:space="preserve">Проректор по учебной                  </w:t>
      </w:r>
    </w:p>
    <w:p w14:paraId="46B41AA5" w14:textId="3C553E56" w:rsidR="00DE584A" w:rsidRDefault="00897B8E" w:rsidP="00897B8E">
      <w:pPr>
        <w:jc w:val="center"/>
        <w:rPr>
          <w:rFonts w:ascii="Times New Roman" w:hAnsi="Times New Roman"/>
          <w:sz w:val="28"/>
          <w:szCs w:val="28"/>
        </w:rPr>
      </w:pPr>
      <w:r>
        <w:rPr>
          <w:rFonts w:ascii="Times New Roman" w:hAnsi="Times New Roman"/>
          <w:sz w:val="28"/>
          <w:szCs w:val="28"/>
        </w:rPr>
        <w:t xml:space="preserve">                                                            </w:t>
      </w:r>
      <w:r w:rsidR="00DE584A">
        <w:rPr>
          <w:rFonts w:ascii="Times New Roman" w:hAnsi="Times New Roman"/>
          <w:sz w:val="28"/>
          <w:szCs w:val="28"/>
        </w:rPr>
        <w:t>и методической работе</w:t>
      </w:r>
    </w:p>
    <w:p w14:paraId="066F1140" w14:textId="77777777" w:rsidR="00DE584A" w:rsidRDefault="00DE584A" w:rsidP="00DE584A">
      <w:pPr>
        <w:tabs>
          <w:tab w:val="left" w:pos="709"/>
          <w:tab w:val="left" w:pos="993"/>
        </w:tabs>
        <w:spacing w:line="360" w:lineRule="auto"/>
        <w:ind w:firstLine="567"/>
        <w:rPr>
          <w:rFonts w:ascii="Times New Roman" w:hAnsi="Times New Roman"/>
          <w:sz w:val="28"/>
          <w:szCs w:val="28"/>
        </w:rPr>
      </w:pPr>
      <w:r>
        <w:rPr>
          <w:rFonts w:ascii="Times New Roman" w:hAnsi="Times New Roman"/>
          <w:sz w:val="28"/>
          <w:szCs w:val="28"/>
        </w:rPr>
        <w:t xml:space="preserve">                                                                            __________ Е.А. Каменева</w:t>
      </w:r>
    </w:p>
    <w:p w14:paraId="6DF5678A" w14:textId="70B52CF5" w:rsidR="00DE584A" w:rsidRDefault="00DE584A" w:rsidP="00DE584A">
      <w:pPr>
        <w:tabs>
          <w:tab w:val="left" w:pos="709"/>
          <w:tab w:val="left" w:pos="993"/>
        </w:tabs>
        <w:spacing w:line="360" w:lineRule="auto"/>
        <w:ind w:firstLine="567"/>
        <w:jc w:val="right"/>
        <w:rPr>
          <w:rFonts w:ascii="Times New Roman" w:hAnsi="Times New Roman"/>
          <w:b/>
          <w:caps/>
          <w:sz w:val="28"/>
          <w:szCs w:val="28"/>
        </w:rPr>
      </w:pPr>
      <w:r>
        <w:rPr>
          <w:rFonts w:ascii="Times New Roman" w:hAnsi="Times New Roman"/>
          <w:sz w:val="28"/>
          <w:szCs w:val="28"/>
        </w:rPr>
        <w:t>«_</w:t>
      </w:r>
      <w:r w:rsidR="00394724">
        <w:rPr>
          <w:rFonts w:ascii="Times New Roman" w:hAnsi="Times New Roman"/>
          <w:sz w:val="28"/>
          <w:szCs w:val="28"/>
        </w:rPr>
        <w:t>07</w:t>
      </w:r>
      <w:r>
        <w:rPr>
          <w:rFonts w:ascii="Times New Roman" w:hAnsi="Times New Roman"/>
          <w:sz w:val="28"/>
          <w:szCs w:val="28"/>
        </w:rPr>
        <w:t>___» __</w:t>
      </w:r>
      <w:r w:rsidR="00394724">
        <w:rPr>
          <w:rFonts w:ascii="Times New Roman" w:hAnsi="Times New Roman"/>
          <w:sz w:val="28"/>
          <w:szCs w:val="28"/>
        </w:rPr>
        <w:t>сентября___</w:t>
      </w:r>
      <w:r>
        <w:rPr>
          <w:rFonts w:ascii="Times New Roman" w:hAnsi="Times New Roman"/>
          <w:sz w:val="28"/>
          <w:szCs w:val="28"/>
        </w:rPr>
        <w:t>2022 г.</w:t>
      </w:r>
    </w:p>
    <w:p w14:paraId="7A92082C" w14:textId="77777777" w:rsidR="00DE584A" w:rsidRDefault="00DE584A" w:rsidP="00DE584A">
      <w:pPr>
        <w:tabs>
          <w:tab w:val="left" w:pos="709"/>
          <w:tab w:val="left" w:pos="993"/>
        </w:tabs>
        <w:spacing w:line="360" w:lineRule="auto"/>
        <w:ind w:firstLine="567"/>
        <w:jc w:val="center"/>
        <w:rPr>
          <w:rFonts w:ascii="Times New Roman" w:hAnsi="Times New Roman"/>
          <w:b/>
          <w:sz w:val="32"/>
          <w:szCs w:val="32"/>
        </w:rPr>
      </w:pPr>
      <w:r>
        <w:rPr>
          <w:rFonts w:ascii="Times New Roman" w:hAnsi="Times New Roman"/>
          <w:b/>
          <w:sz w:val="32"/>
          <w:szCs w:val="32"/>
        </w:rPr>
        <w:t xml:space="preserve">С.В. Расторгуев </w:t>
      </w:r>
    </w:p>
    <w:p w14:paraId="4F5087AE" w14:textId="77777777" w:rsidR="00DE584A" w:rsidRDefault="00DE584A" w:rsidP="00DE584A">
      <w:pPr>
        <w:tabs>
          <w:tab w:val="left" w:pos="709"/>
          <w:tab w:val="left" w:pos="993"/>
        </w:tabs>
        <w:spacing w:line="360" w:lineRule="auto"/>
        <w:ind w:firstLine="567"/>
        <w:jc w:val="center"/>
        <w:rPr>
          <w:rFonts w:ascii="Times New Roman" w:hAnsi="Times New Roman"/>
          <w:b/>
          <w:sz w:val="32"/>
          <w:szCs w:val="32"/>
        </w:rPr>
      </w:pPr>
      <w:r>
        <w:rPr>
          <w:rFonts w:ascii="Times New Roman" w:hAnsi="Times New Roman"/>
          <w:b/>
          <w:sz w:val="32"/>
          <w:szCs w:val="32"/>
        </w:rPr>
        <w:t>Противодействие технологиям дестабилизации политическ</w:t>
      </w:r>
      <w:r w:rsidR="000D0C93">
        <w:rPr>
          <w:rFonts w:ascii="Times New Roman" w:hAnsi="Times New Roman"/>
          <w:b/>
          <w:sz w:val="32"/>
          <w:szCs w:val="32"/>
        </w:rPr>
        <w:t>их режимов</w:t>
      </w:r>
    </w:p>
    <w:p w14:paraId="5F71F640" w14:textId="77777777" w:rsidR="00DE584A" w:rsidRDefault="00DE584A" w:rsidP="00DE584A">
      <w:pPr>
        <w:tabs>
          <w:tab w:val="left" w:pos="709"/>
          <w:tab w:val="left" w:pos="993"/>
        </w:tabs>
        <w:spacing w:line="360" w:lineRule="auto"/>
        <w:ind w:firstLine="567"/>
        <w:jc w:val="center"/>
        <w:rPr>
          <w:rFonts w:ascii="Times New Roman" w:hAnsi="Times New Roman"/>
          <w:b/>
          <w:sz w:val="28"/>
          <w:szCs w:val="28"/>
        </w:rPr>
      </w:pPr>
      <w:r>
        <w:rPr>
          <w:rFonts w:ascii="Times New Roman" w:hAnsi="Times New Roman"/>
          <w:b/>
          <w:sz w:val="28"/>
          <w:szCs w:val="28"/>
        </w:rPr>
        <w:t>Рабочая программа дисциплины</w:t>
      </w:r>
    </w:p>
    <w:p w14:paraId="3200DF80" w14:textId="77777777" w:rsidR="00DE584A" w:rsidRDefault="00DE584A" w:rsidP="00DE584A">
      <w:pPr>
        <w:tabs>
          <w:tab w:val="left" w:pos="709"/>
          <w:tab w:val="left" w:pos="993"/>
        </w:tabs>
        <w:spacing w:line="360" w:lineRule="auto"/>
        <w:ind w:firstLine="567"/>
        <w:jc w:val="center"/>
        <w:rPr>
          <w:rFonts w:ascii="Times New Roman" w:hAnsi="Times New Roman"/>
          <w:sz w:val="28"/>
          <w:szCs w:val="28"/>
        </w:rPr>
      </w:pPr>
      <w:r>
        <w:rPr>
          <w:rFonts w:ascii="Times New Roman" w:hAnsi="Times New Roman"/>
          <w:sz w:val="28"/>
          <w:szCs w:val="28"/>
        </w:rPr>
        <w:t xml:space="preserve">для студентов, обучающихся по направлению подготовки </w:t>
      </w:r>
    </w:p>
    <w:p w14:paraId="1D3DCEC1" w14:textId="67318B3E" w:rsidR="00CA2DFD" w:rsidRPr="00106BB1" w:rsidRDefault="00DE584A" w:rsidP="00CA2DFD">
      <w:pPr>
        <w:tabs>
          <w:tab w:val="left" w:pos="709"/>
          <w:tab w:val="left" w:pos="993"/>
        </w:tabs>
        <w:spacing w:line="360" w:lineRule="auto"/>
        <w:ind w:firstLine="567"/>
        <w:jc w:val="center"/>
        <w:rPr>
          <w:rFonts w:ascii="Times New Roman" w:hAnsi="Times New Roman"/>
          <w:sz w:val="28"/>
          <w:szCs w:val="28"/>
        </w:rPr>
      </w:pPr>
      <w:r>
        <w:rPr>
          <w:rFonts w:ascii="Times New Roman" w:hAnsi="Times New Roman"/>
          <w:sz w:val="28"/>
          <w:szCs w:val="28"/>
        </w:rPr>
        <w:t>41.0</w:t>
      </w:r>
      <w:r w:rsidR="00120FDE">
        <w:rPr>
          <w:rFonts w:ascii="Times New Roman" w:hAnsi="Times New Roman"/>
          <w:sz w:val="28"/>
          <w:szCs w:val="28"/>
        </w:rPr>
        <w:t>3</w:t>
      </w:r>
      <w:bookmarkStart w:id="0" w:name="_Hlk110668036"/>
      <w:r w:rsidR="00897B8E">
        <w:rPr>
          <w:rFonts w:ascii="Times New Roman" w:hAnsi="Times New Roman"/>
          <w:sz w:val="28"/>
          <w:szCs w:val="28"/>
        </w:rPr>
        <w:t xml:space="preserve">.04. Политология, ОП </w:t>
      </w:r>
      <w:bookmarkStart w:id="1" w:name="_Hlk111025534"/>
      <w:r w:rsidR="00CA2DFD" w:rsidRPr="00106BB1">
        <w:rPr>
          <w:rFonts w:ascii="Times New Roman" w:hAnsi="Times New Roman"/>
          <w:sz w:val="28"/>
          <w:szCs w:val="28"/>
        </w:rPr>
        <w:t xml:space="preserve">«Политология» (Политические технологии), </w:t>
      </w:r>
      <w:r w:rsidR="00952A43" w:rsidRPr="00106BB1">
        <w:rPr>
          <w:rFonts w:ascii="Times New Roman" w:hAnsi="Times New Roman"/>
          <w:sz w:val="28"/>
          <w:szCs w:val="28"/>
        </w:rPr>
        <w:t xml:space="preserve">42.03.01. Реклама и связи с общественностью, ОП </w:t>
      </w:r>
      <w:bookmarkEnd w:id="1"/>
      <w:r w:rsidR="00952A43" w:rsidRPr="00106BB1">
        <w:rPr>
          <w:rFonts w:ascii="Times New Roman" w:hAnsi="Times New Roman"/>
          <w:sz w:val="28"/>
          <w:szCs w:val="28"/>
        </w:rPr>
        <w:t>«Связи с общественностью в политике и бизнесе/</w:t>
      </w:r>
      <w:r w:rsidR="00952A43" w:rsidRPr="00106BB1">
        <w:rPr>
          <w:rFonts w:ascii="Times New Roman" w:hAnsi="Times New Roman"/>
          <w:sz w:val="28"/>
          <w:szCs w:val="28"/>
          <w:lang w:val="en-US"/>
        </w:rPr>
        <w:t>Public</w:t>
      </w:r>
      <w:r w:rsidR="00952A43" w:rsidRPr="00106BB1">
        <w:rPr>
          <w:rFonts w:ascii="Times New Roman" w:hAnsi="Times New Roman"/>
          <w:sz w:val="28"/>
          <w:szCs w:val="28"/>
        </w:rPr>
        <w:t xml:space="preserve"> </w:t>
      </w:r>
      <w:r w:rsidR="00952A43" w:rsidRPr="00106BB1">
        <w:rPr>
          <w:rFonts w:ascii="Times New Roman" w:hAnsi="Times New Roman"/>
          <w:sz w:val="28"/>
          <w:szCs w:val="28"/>
          <w:lang w:val="en-US"/>
        </w:rPr>
        <w:t>Relations</w:t>
      </w:r>
      <w:r w:rsidR="00952A43" w:rsidRPr="00106BB1">
        <w:rPr>
          <w:rFonts w:ascii="Times New Roman" w:hAnsi="Times New Roman"/>
          <w:sz w:val="28"/>
          <w:szCs w:val="28"/>
        </w:rPr>
        <w:t xml:space="preserve"> </w:t>
      </w:r>
      <w:r w:rsidR="00952A43" w:rsidRPr="00106BB1">
        <w:rPr>
          <w:rFonts w:ascii="Times New Roman" w:hAnsi="Times New Roman"/>
          <w:sz w:val="28"/>
          <w:szCs w:val="28"/>
          <w:lang w:val="en-US"/>
        </w:rPr>
        <w:t>in</w:t>
      </w:r>
      <w:r w:rsidR="00952A43" w:rsidRPr="00106BB1">
        <w:rPr>
          <w:rFonts w:ascii="Times New Roman" w:hAnsi="Times New Roman"/>
          <w:sz w:val="28"/>
          <w:szCs w:val="28"/>
        </w:rPr>
        <w:t xml:space="preserve"> </w:t>
      </w:r>
      <w:r w:rsidR="00952A43" w:rsidRPr="00106BB1">
        <w:rPr>
          <w:rFonts w:ascii="Times New Roman" w:hAnsi="Times New Roman"/>
          <w:sz w:val="28"/>
          <w:szCs w:val="28"/>
          <w:lang w:val="en-US"/>
        </w:rPr>
        <w:t>Politics</w:t>
      </w:r>
      <w:r w:rsidR="00952A43" w:rsidRPr="00106BB1">
        <w:rPr>
          <w:rFonts w:ascii="Times New Roman" w:hAnsi="Times New Roman"/>
          <w:sz w:val="28"/>
          <w:szCs w:val="28"/>
        </w:rPr>
        <w:t xml:space="preserve"> </w:t>
      </w:r>
      <w:r w:rsidR="00952A43" w:rsidRPr="00106BB1">
        <w:rPr>
          <w:rFonts w:ascii="Times New Roman" w:hAnsi="Times New Roman"/>
          <w:sz w:val="28"/>
          <w:szCs w:val="28"/>
          <w:lang w:val="en-US"/>
        </w:rPr>
        <w:t>and</w:t>
      </w:r>
      <w:r w:rsidR="00952A43" w:rsidRPr="00106BB1">
        <w:rPr>
          <w:rFonts w:ascii="Times New Roman" w:hAnsi="Times New Roman"/>
          <w:sz w:val="28"/>
          <w:szCs w:val="28"/>
        </w:rPr>
        <w:t xml:space="preserve"> </w:t>
      </w:r>
      <w:r w:rsidR="00952A43" w:rsidRPr="00106BB1">
        <w:rPr>
          <w:rFonts w:ascii="Times New Roman" w:hAnsi="Times New Roman"/>
          <w:sz w:val="28"/>
          <w:szCs w:val="28"/>
          <w:lang w:val="en-US"/>
        </w:rPr>
        <w:t>Business</w:t>
      </w:r>
      <w:r w:rsidR="00897B8E" w:rsidRPr="00106BB1">
        <w:rPr>
          <w:rFonts w:ascii="Times New Roman" w:hAnsi="Times New Roman"/>
          <w:sz w:val="28"/>
          <w:szCs w:val="28"/>
        </w:rPr>
        <w:t>», ОП</w:t>
      </w:r>
      <w:r w:rsidR="00036FBE" w:rsidRPr="00106BB1">
        <w:rPr>
          <w:rFonts w:ascii="Times New Roman" w:hAnsi="Times New Roman"/>
          <w:sz w:val="28"/>
          <w:szCs w:val="28"/>
        </w:rPr>
        <w:t xml:space="preserve"> «Рекл</w:t>
      </w:r>
      <w:r w:rsidR="00897B8E" w:rsidRPr="00106BB1">
        <w:rPr>
          <w:rFonts w:ascii="Times New Roman" w:hAnsi="Times New Roman"/>
          <w:sz w:val="28"/>
          <w:szCs w:val="28"/>
        </w:rPr>
        <w:t>ама и связи с общественностью»</w:t>
      </w:r>
      <w:r w:rsidR="00CA2DFD" w:rsidRPr="00106BB1">
        <w:rPr>
          <w:rFonts w:ascii="Times New Roman" w:hAnsi="Times New Roman"/>
          <w:sz w:val="28"/>
          <w:szCs w:val="28"/>
        </w:rPr>
        <w:t xml:space="preserve"> (Связи с общественностью в политике и бизнесе (в частичной реал. на англ. яз.)</w:t>
      </w:r>
    </w:p>
    <w:p w14:paraId="7CC0B6FC" w14:textId="4F40F39B" w:rsidR="00952A43" w:rsidRPr="00897B8E" w:rsidRDefault="00952A43" w:rsidP="00CA2DFD">
      <w:pPr>
        <w:tabs>
          <w:tab w:val="left" w:pos="709"/>
          <w:tab w:val="left" w:pos="993"/>
        </w:tabs>
        <w:spacing w:line="360" w:lineRule="auto"/>
        <w:ind w:firstLine="567"/>
        <w:rPr>
          <w:rFonts w:ascii="Times New Roman" w:hAnsi="Times New Roman"/>
          <w:color w:val="FF0000"/>
          <w:sz w:val="28"/>
          <w:szCs w:val="28"/>
        </w:rPr>
      </w:pPr>
    </w:p>
    <w:bookmarkEnd w:id="0"/>
    <w:p w14:paraId="0838DB75" w14:textId="77777777" w:rsidR="00DE584A" w:rsidRDefault="00DE584A" w:rsidP="00DE584A">
      <w:pPr>
        <w:tabs>
          <w:tab w:val="left" w:pos="709"/>
          <w:tab w:val="left" w:pos="993"/>
        </w:tabs>
        <w:ind w:firstLine="567"/>
        <w:jc w:val="center"/>
        <w:rPr>
          <w:rFonts w:ascii="Times New Roman" w:hAnsi="Times New Roman"/>
          <w:i/>
          <w:sz w:val="24"/>
          <w:szCs w:val="24"/>
        </w:rPr>
      </w:pPr>
      <w:r>
        <w:rPr>
          <w:rFonts w:ascii="Times New Roman" w:hAnsi="Times New Roman"/>
          <w:i/>
          <w:sz w:val="24"/>
          <w:szCs w:val="24"/>
        </w:rPr>
        <w:t xml:space="preserve">Рекомендовано Ученым советом Факультета социальных наук и массовых коммуникаций </w:t>
      </w:r>
    </w:p>
    <w:p w14:paraId="0847DF5D" w14:textId="3E1DCC64" w:rsidR="00DE584A" w:rsidRPr="00106BB1" w:rsidRDefault="00DE584A" w:rsidP="00DE584A">
      <w:pPr>
        <w:tabs>
          <w:tab w:val="left" w:pos="709"/>
          <w:tab w:val="left" w:pos="993"/>
        </w:tabs>
        <w:ind w:firstLine="567"/>
        <w:jc w:val="center"/>
        <w:rPr>
          <w:rFonts w:ascii="Times New Roman" w:hAnsi="Times New Roman"/>
          <w:i/>
          <w:sz w:val="24"/>
          <w:szCs w:val="24"/>
        </w:rPr>
      </w:pPr>
      <w:r w:rsidRPr="00106BB1">
        <w:rPr>
          <w:rFonts w:ascii="Times New Roman" w:hAnsi="Times New Roman"/>
          <w:i/>
          <w:sz w:val="24"/>
          <w:szCs w:val="24"/>
        </w:rPr>
        <w:t xml:space="preserve">протокол № </w:t>
      </w:r>
      <w:r w:rsidR="00C6747A" w:rsidRPr="00106BB1">
        <w:rPr>
          <w:rFonts w:ascii="Times New Roman" w:hAnsi="Times New Roman"/>
          <w:i/>
          <w:sz w:val="24"/>
          <w:szCs w:val="24"/>
        </w:rPr>
        <w:t>23</w:t>
      </w:r>
      <w:r w:rsidRPr="00106BB1">
        <w:rPr>
          <w:rFonts w:ascii="Times New Roman" w:hAnsi="Times New Roman"/>
          <w:i/>
          <w:sz w:val="24"/>
          <w:szCs w:val="24"/>
        </w:rPr>
        <w:t xml:space="preserve"> от «</w:t>
      </w:r>
      <w:r w:rsidR="00C6747A" w:rsidRPr="00106BB1">
        <w:rPr>
          <w:rFonts w:ascii="Times New Roman" w:hAnsi="Times New Roman"/>
          <w:i/>
          <w:sz w:val="24"/>
          <w:szCs w:val="24"/>
        </w:rPr>
        <w:t>31</w:t>
      </w:r>
      <w:r w:rsidRPr="00106BB1">
        <w:rPr>
          <w:rFonts w:ascii="Times New Roman" w:hAnsi="Times New Roman"/>
          <w:i/>
          <w:sz w:val="24"/>
          <w:szCs w:val="24"/>
        </w:rPr>
        <w:t>» августа 2022 г.</w:t>
      </w:r>
    </w:p>
    <w:p w14:paraId="4850ADAE" w14:textId="77777777" w:rsidR="00DE584A" w:rsidRPr="00106BB1" w:rsidRDefault="00DE584A" w:rsidP="00DE584A">
      <w:pPr>
        <w:tabs>
          <w:tab w:val="left" w:pos="709"/>
          <w:tab w:val="left" w:pos="993"/>
        </w:tabs>
        <w:ind w:firstLine="567"/>
        <w:jc w:val="center"/>
        <w:rPr>
          <w:rFonts w:ascii="Times New Roman" w:hAnsi="Times New Roman"/>
          <w:i/>
          <w:sz w:val="24"/>
          <w:szCs w:val="24"/>
        </w:rPr>
      </w:pPr>
    </w:p>
    <w:p w14:paraId="5A23BD35" w14:textId="064BB2CE" w:rsidR="00DE584A" w:rsidRPr="00106BB1" w:rsidRDefault="00DE584A" w:rsidP="00DE584A">
      <w:pPr>
        <w:tabs>
          <w:tab w:val="left" w:pos="709"/>
          <w:tab w:val="left" w:pos="993"/>
        </w:tabs>
        <w:ind w:firstLine="567"/>
        <w:jc w:val="center"/>
        <w:rPr>
          <w:rFonts w:ascii="Times New Roman" w:hAnsi="Times New Roman"/>
          <w:i/>
          <w:sz w:val="24"/>
          <w:szCs w:val="24"/>
        </w:rPr>
      </w:pPr>
      <w:r w:rsidRPr="00106BB1">
        <w:rPr>
          <w:rFonts w:ascii="Times New Roman" w:hAnsi="Times New Roman"/>
          <w:i/>
          <w:sz w:val="24"/>
          <w:szCs w:val="24"/>
        </w:rPr>
        <w:t xml:space="preserve">Одобрено </w:t>
      </w:r>
      <w:r w:rsidR="00C6747A" w:rsidRPr="00106BB1">
        <w:rPr>
          <w:rFonts w:ascii="Times New Roman" w:hAnsi="Times New Roman"/>
          <w:i/>
          <w:sz w:val="24"/>
          <w:szCs w:val="24"/>
        </w:rPr>
        <w:t>Д</w:t>
      </w:r>
      <w:r w:rsidRPr="00106BB1">
        <w:rPr>
          <w:rFonts w:ascii="Times New Roman" w:hAnsi="Times New Roman"/>
          <w:i/>
          <w:sz w:val="24"/>
          <w:szCs w:val="24"/>
        </w:rPr>
        <w:t>епартамент</w:t>
      </w:r>
      <w:r w:rsidR="00C6747A" w:rsidRPr="00106BB1">
        <w:rPr>
          <w:rFonts w:ascii="Times New Roman" w:hAnsi="Times New Roman"/>
          <w:i/>
          <w:sz w:val="24"/>
          <w:szCs w:val="24"/>
        </w:rPr>
        <w:t>ом</w:t>
      </w:r>
      <w:r w:rsidRPr="00106BB1">
        <w:rPr>
          <w:rFonts w:ascii="Times New Roman" w:hAnsi="Times New Roman"/>
          <w:i/>
          <w:sz w:val="24"/>
          <w:szCs w:val="24"/>
        </w:rPr>
        <w:t xml:space="preserve"> политологии Факультета социальных наук и массовых коммуникаций</w:t>
      </w:r>
    </w:p>
    <w:p w14:paraId="281E81A8" w14:textId="18370055" w:rsidR="00DE584A" w:rsidRPr="00106BB1" w:rsidRDefault="00DE584A" w:rsidP="00DE584A">
      <w:pPr>
        <w:tabs>
          <w:tab w:val="left" w:pos="709"/>
          <w:tab w:val="left" w:pos="993"/>
        </w:tabs>
        <w:ind w:firstLine="567"/>
        <w:jc w:val="center"/>
        <w:rPr>
          <w:rFonts w:ascii="Times New Roman" w:hAnsi="Times New Roman"/>
          <w:i/>
          <w:sz w:val="24"/>
          <w:szCs w:val="24"/>
        </w:rPr>
      </w:pPr>
      <w:r w:rsidRPr="00106BB1">
        <w:rPr>
          <w:rFonts w:ascii="Times New Roman" w:hAnsi="Times New Roman"/>
          <w:i/>
          <w:sz w:val="24"/>
          <w:szCs w:val="24"/>
        </w:rPr>
        <w:t xml:space="preserve">протокол № </w:t>
      </w:r>
      <w:r w:rsidR="00C6747A" w:rsidRPr="00106BB1">
        <w:rPr>
          <w:rFonts w:ascii="Times New Roman" w:hAnsi="Times New Roman"/>
          <w:i/>
          <w:sz w:val="24"/>
          <w:szCs w:val="24"/>
        </w:rPr>
        <w:t>1</w:t>
      </w:r>
      <w:r w:rsidRPr="00106BB1">
        <w:rPr>
          <w:rFonts w:ascii="Times New Roman" w:hAnsi="Times New Roman"/>
          <w:i/>
          <w:sz w:val="24"/>
          <w:szCs w:val="24"/>
        </w:rPr>
        <w:t xml:space="preserve"> от «</w:t>
      </w:r>
      <w:r w:rsidR="00C6747A" w:rsidRPr="00106BB1">
        <w:rPr>
          <w:rFonts w:ascii="Times New Roman" w:hAnsi="Times New Roman"/>
          <w:i/>
          <w:sz w:val="24"/>
          <w:szCs w:val="24"/>
        </w:rPr>
        <w:t>29</w:t>
      </w:r>
      <w:r w:rsidRPr="00106BB1">
        <w:rPr>
          <w:rFonts w:ascii="Times New Roman" w:hAnsi="Times New Roman"/>
          <w:i/>
          <w:sz w:val="24"/>
          <w:szCs w:val="24"/>
        </w:rPr>
        <w:t>» августа 2022 г.</w:t>
      </w:r>
    </w:p>
    <w:p w14:paraId="3560D6FC" w14:textId="77777777" w:rsidR="00DE584A" w:rsidRPr="00106BB1" w:rsidRDefault="00DE584A" w:rsidP="00DE584A">
      <w:pPr>
        <w:tabs>
          <w:tab w:val="left" w:pos="709"/>
          <w:tab w:val="left" w:pos="993"/>
        </w:tabs>
        <w:ind w:firstLine="567"/>
        <w:jc w:val="center"/>
        <w:rPr>
          <w:rFonts w:ascii="Times New Roman" w:hAnsi="Times New Roman"/>
          <w:sz w:val="28"/>
          <w:szCs w:val="28"/>
        </w:rPr>
      </w:pPr>
    </w:p>
    <w:p w14:paraId="0E34F4C6" w14:textId="77777777" w:rsidR="00DE584A" w:rsidRDefault="00DE584A" w:rsidP="00DE584A">
      <w:pPr>
        <w:tabs>
          <w:tab w:val="left" w:pos="709"/>
          <w:tab w:val="left" w:pos="993"/>
        </w:tabs>
        <w:spacing w:line="360" w:lineRule="auto"/>
        <w:ind w:firstLine="567"/>
        <w:jc w:val="center"/>
        <w:rPr>
          <w:rFonts w:ascii="Times New Roman" w:hAnsi="Times New Roman"/>
          <w:b/>
          <w:caps/>
          <w:sz w:val="28"/>
          <w:szCs w:val="28"/>
        </w:rPr>
      </w:pPr>
      <w:r>
        <w:rPr>
          <w:rFonts w:ascii="Times New Roman" w:hAnsi="Times New Roman"/>
          <w:b/>
          <w:sz w:val="28"/>
          <w:szCs w:val="28"/>
        </w:rPr>
        <w:t>Москва</w:t>
      </w:r>
      <w:r>
        <w:rPr>
          <w:rFonts w:ascii="Times New Roman" w:hAnsi="Times New Roman"/>
          <w:b/>
          <w:caps/>
          <w:sz w:val="28"/>
          <w:szCs w:val="28"/>
        </w:rPr>
        <w:t xml:space="preserve"> 2022</w:t>
      </w:r>
    </w:p>
    <w:p w14:paraId="209F0415" w14:textId="77777777" w:rsidR="00DE584A" w:rsidRDefault="00DE584A" w:rsidP="00DE584A">
      <w:pPr>
        <w:jc w:val="center"/>
        <w:rPr>
          <w:rFonts w:ascii="Times New Roman" w:hAnsi="Times New Roman"/>
          <w:sz w:val="28"/>
          <w:szCs w:val="28"/>
        </w:rPr>
      </w:pPr>
      <w:r>
        <w:rPr>
          <w:rFonts w:ascii="Times New Roman" w:hAnsi="Times New Roman"/>
          <w:sz w:val="28"/>
          <w:szCs w:val="28"/>
        </w:rPr>
        <w:lastRenderedPageBreak/>
        <w:t>Федеральное государственное образовательное бюджетное учреждение</w:t>
      </w:r>
    </w:p>
    <w:p w14:paraId="0F6C5D4B" w14:textId="77777777" w:rsidR="00DE584A" w:rsidRDefault="00DE584A" w:rsidP="00DE584A">
      <w:pPr>
        <w:jc w:val="center"/>
        <w:rPr>
          <w:rFonts w:ascii="Times New Roman" w:hAnsi="Times New Roman"/>
          <w:sz w:val="28"/>
          <w:szCs w:val="28"/>
        </w:rPr>
      </w:pPr>
      <w:r>
        <w:rPr>
          <w:rFonts w:ascii="Times New Roman" w:hAnsi="Times New Roman"/>
          <w:sz w:val="28"/>
          <w:szCs w:val="28"/>
        </w:rPr>
        <w:t>высшего образования</w:t>
      </w:r>
    </w:p>
    <w:p w14:paraId="4B43BA8C" w14:textId="77777777" w:rsidR="00DE584A" w:rsidRDefault="00DE584A" w:rsidP="00DE584A">
      <w:pPr>
        <w:jc w:val="center"/>
        <w:rPr>
          <w:rFonts w:ascii="Times New Roman" w:hAnsi="Times New Roman"/>
          <w:sz w:val="28"/>
          <w:szCs w:val="28"/>
        </w:rPr>
      </w:pPr>
    </w:p>
    <w:p w14:paraId="00585E76" w14:textId="77777777" w:rsidR="00DE584A" w:rsidRDefault="00DE584A" w:rsidP="00DE584A">
      <w:pPr>
        <w:jc w:val="center"/>
        <w:rPr>
          <w:rFonts w:ascii="Times New Roman" w:hAnsi="Times New Roman"/>
          <w:b/>
          <w:caps/>
          <w:sz w:val="28"/>
          <w:szCs w:val="28"/>
        </w:rPr>
      </w:pPr>
      <w:r>
        <w:rPr>
          <w:rFonts w:ascii="Times New Roman" w:hAnsi="Times New Roman"/>
          <w:b/>
          <w:caps/>
          <w:sz w:val="28"/>
          <w:szCs w:val="28"/>
        </w:rPr>
        <w:t>«ФинансовЫЙ УНИВЕРСИТЕТ при Правительстве</w:t>
      </w:r>
    </w:p>
    <w:p w14:paraId="592C80EC" w14:textId="77777777" w:rsidR="00DE584A" w:rsidRDefault="00DE584A" w:rsidP="00DE584A">
      <w:pPr>
        <w:jc w:val="center"/>
        <w:rPr>
          <w:rFonts w:ascii="Times New Roman" w:hAnsi="Times New Roman"/>
          <w:b/>
          <w:caps/>
          <w:sz w:val="28"/>
          <w:szCs w:val="28"/>
        </w:rPr>
      </w:pPr>
      <w:r>
        <w:rPr>
          <w:rFonts w:ascii="Times New Roman" w:hAnsi="Times New Roman"/>
          <w:b/>
          <w:caps/>
          <w:sz w:val="28"/>
          <w:szCs w:val="28"/>
        </w:rPr>
        <w:t>Российской Федерации»</w:t>
      </w:r>
    </w:p>
    <w:p w14:paraId="1B5AD673" w14:textId="77777777" w:rsidR="00DE584A" w:rsidRDefault="00DE584A" w:rsidP="00DE584A">
      <w:pPr>
        <w:jc w:val="center"/>
        <w:rPr>
          <w:rFonts w:ascii="Times New Roman" w:hAnsi="Times New Roman"/>
          <w:b/>
          <w:sz w:val="28"/>
          <w:szCs w:val="28"/>
        </w:rPr>
      </w:pPr>
    </w:p>
    <w:p w14:paraId="06E1AD2F" w14:textId="77777777" w:rsidR="00DE584A" w:rsidRDefault="00DE584A" w:rsidP="00DE584A">
      <w:pPr>
        <w:jc w:val="center"/>
        <w:rPr>
          <w:rFonts w:ascii="Times New Roman" w:hAnsi="Times New Roman"/>
          <w:b/>
          <w:sz w:val="28"/>
          <w:szCs w:val="28"/>
        </w:rPr>
      </w:pPr>
      <w:r>
        <w:rPr>
          <w:rFonts w:ascii="Times New Roman" w:hAnsi="Times New Roman"/>
          <w:b/>
          <w:sz w:val="28"/>
          <w:szCs w:val="28"/>
        </w:rPr>
        <w:t>(Финансовый университет)</w:t>
      </w:r>
    </w:p>
    <w:p w14:paraId="1ABD886B" w14:textId="77777777" w:rsidR="00DE584A" w:rsidRDefault="00DE584A" w:rsidP="00DE584A">
      <w:pPr>
        <w:tabs>
          <w:tab w:val="left" w:pos="709"/>
          <w:tab w:val="left" w:pos="993"/>
        </w:tabs>
        <w:ind w:firstLine="567"/>
        <w:jc w:val="center"/>
        <w:rPr>
          <w:rFonts w:ascii="Times New Roman" w:hAnsi="Times New Roman"/>
          <w:sz w:val="28"/>
          <w:szCs w:val="28"/>
        </w:rPr>
      </w:pPr>
    </w:p>
    <w:p w14:paraId="74272804" w14:textId="77777777" w:rsidR="00DE584A" w:rsidRDefault="00DE584A" w:rsidP="00DE584A">
      <w:pPr>
        <w:tabs>
          <w:tab w:val="left" w:pos="709"/>
          <w:tab w:val="left" w:pos="993"/>
        </w:tabs>
        <w:ind w:firstLine="567"/>
        <w:jc w:val="center"/>
        <w:rPr>
          <w:rFonts w:ascii="Times New Roman" w:hAnsi="Times New Roman"/>
          <w:sz w:val="28"/>
          <w:szCs w:val="28"/>
        </w:rPr>
      </w:pPr>
    </w:p>
    <w:p w14:paraId="1D3715AB" w14:textId="77777777" w:rsidR="00DE584A" w:rsidRDefault="00DE584A" w:rsidP="00DE584A">
      <w:pPr>
        <w:tabs>
          <w:tab w:val="left" w:pos="709"/>
          <w:tab w:val="left" w:pos="993"/>
        </w:tabs>
        <w:spacing w:line="360" w:lineRule="auto"/>
        <w:ind w:firstLine="567"/>
        <w:jc w:val="center"/>
        <w:rPr>
          <w:rFonts w:ascii="Times New Roman" w:hAnsi="Times New Roman"/>
          <w:b/>
          <w:sz w:val="28"/>
          <w:szCs w:val="28"/>
        </w:rPr>
      </w:pPr>
      <w:r>
        <w:rPr>
          <w:rFonts w:ascii="Times New Roman" w:hAnsi="Times New Roman"/>
          <w:b/>
          <w:sz w:val="28"/>
          <w:szCs w:val="28"/>
        </w:rPr>
        <w:t xml:space="preserve">Департамент политологии </w:t>
      </w:r>
    </w:p>
    <w:p w14:paraId="65471078" w14:textId="77777777" w:rsidR="00DE584A" w:rsidRDefault="00DE584A" w:rsidP="00DE584A">
      <w:pPr>
        <w:tabs>
          <w:tab w:val="left" w:pos="709"/>
          <w:tab w:val="left" w:pos="993"/>
        </w:tabs>
        <w:spacing w:line="360" w:lineRule="auto"/>
        <w:ind w:firstLine="567"/>
        <w:jc w:val="center"/>
        <w:rPr>
          <w:rFonts w:ascii="Times New Roman" w:hAnsi="Times New Roman"/>
          <w:b/>
          <w:sz w:val="28"/>
          <w:szCs w:val="28"/>
        </w:rPr>
      </w:pPr>
      <w:r>
        <w:rPr>
          <w:rFonts w:ascii="Times New Roman" w:hAnsi="Times New Roman"/>
          <w:b/>
          <w:sz w:val="28"/>
          <w:szCs w:val="28"/>
        </w:rPr>
        <w:t xml:space="preserve">Факультета социальных наук и массовых коммуникаций </w:t>
      </w:r>
    </w:p>
    <w:p w14:paraId="724FB324" w14:textId="77777777" w:rsidR="00DE584A" w:rsidRDefault="00DE584A" w:rsidP="00DE584A">
      <w:pPr>
        <w:tabs>
          <w:tab w:val="left" w:pos="709"/>
          <w:tab w:val="left" w:pos="993"/>
        </w:tabs>
        <w:ind w:firstLine="567"/>
        <w:jc w:val="center"/>
        <w:rPr>
          <w:rFonts w:ascii="Times New Roman" w:hAnsi="Times New Roman"/>
          <w:sz w:val="28"/>
          <w:szCs w:val="28"/>
        </w:rPr>
      </w:pPr>
    </w:p>
    <w:p w14:paraId="76986D54" w14:textId="77777777" w:rsidR="00DE584A" w:rsidRDefault="00DE584A" w:rsidP="00DE584A">
      <w:pPr>
        <w:tabs>
          <w:tab w:val="left" w:pos="709"/>
          <w:tab w:val="left" w:pos="993"/>
        </w:tabs>
        <w:ind w:firstLine="567"/>
        <w:jc w:val="center"/>
        <w:rPr>
          <w:rFonts w:ascii="Times New Roman" w:hAnsi="Times New Roman"/>
          <w:b/>
          <w:caps/>
          <w:sz w:val="28"/>
          <w:szCs w:val="28"/>
        </w:rPr>
      </w:pPr>
    </w:p>
    <w:p w14:paraId="50A71617" w14:textId="77777777" w:rsidR="00DE584A" w:rsidRDefault="00DE584A" w:rsidP="00DE584A">
      <w:pPr>
        <w:tabs>
          <w:tab w:val="left" w:pos="709"/>
          <w:tab w:val="left" w:pos="993"/>
        </w:tabs>
        <w:spacing w:line="360" w:lineRule="auto"/>
        <w:ind w:firstLine="567"/>
        <w:jc w:val="center"/>
        <w:rPr>
          <w:rFonts w:ascii="Times New Roman" w:hAnsi="Times New Roman"/>
          <w:b/>
          <w:sz w:val="32"/>
          <w:szCs w:val="32"/>
        </w:rPr>
      </w:pPr>
      <w:r>
        <w:rPr>
          <w:rFonts w:ascii="Times New Roman" w:hAnsi="Times New Roman"/>
          <w:b/>
          <w:sz w:val="32"/>
          <w:szCs w:val="32"/>
        </w:rPr>
        <w:t xml:space="preserve">С.В. Расторгуев  </w:t>
      </w:r>
    </w:p>
    <w:p w14:paraId="350763D2" w14:textId="77777777" w:rsidR="00DE584A" w:rsidRDefault="00DE584A" w:rsidP="00DE584A">
      <w:pPr>
        <w:tabs>
          <w:tab w:val="left" w:pos="709"/>
          <w:tab w:val="left" w:pos="993"/>
        </w:tabs>
        <w:spacing w:line="360" w:lineRule="auto"/>
        <w:ind w:firstLine="567"/>
        <w:jc w:val="center"/>
        <w:rPr>
          <w:rFonts w:ascii="Times New Roman" w:hAnsi="Times New Roman"/>
          <w:b/>
          <w:sz w:val="32"/>
          <w:szCs w:val="32"/>
        </w:rPr>
      </w:pPr>
    </w:p>
    <w:p w14:paraId="778D459A" w14:textId="77777777" w:rsidR="00DE584A" w:rsidRDefault="00DE584A" w:rsidP="00DE584A">
      <w:pPr>
        <w:tabs>
          <w:tab w:val="left" w:pos="709"/>
          <w:tab w:val="left" w:pos="993"/>
        </w:tabs>
        <w:spacing w:line="360" w:lineRule="auto"/>
        <w:ind w:firstLine="567"/>
        <w:jc w:val="center"/>
        <w:rPr>
          <w:rFonts w:ascii="Times New Roman" w:hAnsi="Times New Roman"/>
          <w:b/>
          <w:sz w:val="32"/>
          <w:szCs w:val="32"/>
        </w:rPr>
      </w:pPr>
      <w:r>
        <w:rPr>
          <w:rFonts w:ascii="Times New Roman" w:hAnsi="Times New Roman"/>
          <w:b/>
          <w:sz w:val="32"/>
          <w:szCs w:val="32"/>
        </w:rPr>
        <w:t>Противодействие технологиям дестабилизации политическ</w:t>
      </w:r>
      <w:r w:rsidR="000D0C93">
        <w:rPr>
          <w:rFonts w:ascii="Times New Roman" w:hAnsi="Times New Roman"/>
          <w:b/>
          <w:sz w:val="32"/>
          <w:szCs w:val="32"/>
        </w:rPr>
        <w:t>их режимов</w:t>
      </w:r>
    </w:p>
    <w:p w14:paraId="01B42EBE" w14:textId="77777777" w:rsidR="000D0C93" w:rsidRDefault="000D0C93" w:rsidP="000D0C93">
      <w:pPr>
        <w:tabs>
          <w:tab w:val="left" w:pos="709"/>
          <w:tab w:val="left" w:pos="993"/>
        </w:tabs>
        <w:spacing w:line="360" w:lineRule="auto"/>
        <w:ind w:firstLine="567"/>
        <w:jc w:val="center"/>
        <w:rPr>
          <w:rFonts w:ascii="Times New Roman" w:hAnsi="Times New Roman"/>
          <w:b/>
          <w:sz w:val="28"/>
          <w:szCs w:val="28"/>
        </w:rPr>
      </w:pPr>
      <w:r>
        <w:rPr>
          <w:rFonts w:ascii="Times New Roman" w:hAnsi="Times New Roman"/>
          <w:b/>
          <w:sz w:val="28"/>
          <w:szCs w:val="28"/>
        </w:rPr>
        <w:t>Рабочая программа дисциплины</w:t>
      </w:r>
    </w:p>
    <w:p w14:paraId="7871E3FF" w14:textId="77777777" w:rsidR="000D0C93" w:rsidRDefault="000D0C93" w:rsidP="000D0C93">
      <w:pPr>
        <w:tabs>
          <w:tab w:val="left" w:pos="709"/>
          <w:tab w:val="left" w:pos="993"/>
        </w:tabs>
        <w:spacing w:line="360" w:lineRule="auto"/>
        <w:ind w:firstLine="567"/>
        <w:jc w:val="center"/>
        <w:rPr>
          <w:rFonts w:ascii="Times New Roman" w:hAnsi="Times New Roman"/>
          <w:sz w:val="28"/>
          <w:szCs w:val="28"/>
        </w:rPr>
      </w:pPr>
      <w:r>
        <w:rPr>
          <w:rFonts w:ascii="Times New Roman" w:hAnsi="Times New Roman"/>
          <w:sz w:val="28"/>
          <w:szCs w:val="28"/>
        </w:rPr>
        <w:t xml:space="preserve">для студентов, обучающихся по направлению подготовки </w:t>
      </w:r>
    </w:p>
    <w:p w14:paraId="0D5B362B" w14:textId="26453AC0" w:rsidR="00897B8E" w:rsidRPr="00106BB1" w:rsidRDefault="00897B8E" w:rsidP="00897B8E">
      <w:pPr>
        <w:tabs>
          <w:tab w:val="left" w:pos="709"/>
          <w:tab w:val="left" w:pos="993"/>
        </w:tabs>
        <w:spacing w:line="360" w:lineRule="auto"/>
        <w:ind w:firstLine="567"/>
        <w:jc w:val="center"/>
        <w:rPr>
          <w:rFonts w:ascii="Times New Roman" w:hAnsi="Times New Roman"/>
          <w:sz w:val="28"/>
          <w:szCs w:val="28"/>
        </w:rPr>
      </w:pPr>
      <w:r>
        <w:rPr>
          <w:rFonts w:ascii="Times New Roman" w:hAnsi="Times New Roman"/>
          <w:sz w:val="28"/>
          <w:szCs w:val="28"/>
        </w:rPr>
        <w:t xml:space="preserve">41.03.04. Политология, ОП </w:t>
      </w:r>
      <w:r w:rsidRPr="00106BB1">
        <w:rPr>
          <w:rFonts w:ascii="Times New Roman" w:hAnsi="Times New Roman"/>
          <w:sz w:val="28"/>
          <w:szCs w:val="28"/>
        </w:rPr>
        <w:t>«Политология»</w:t>
      </w:r>
      <w:r w:rsidR="00CA2DFD" w:rsidRPr="00106BB1">
        <w:rPr>
          <w:rFonts w:ascii="Times New Roman" w:hAnsi="Times New Roman"/>
          <w:sz w:val="28"/>
          <w:szCs w:val="28"/>
        </w:rPr>
        <w:t xml:space="preserve"> (Политические технологии)</w:t>
      </w:r>
      <w:r w:rsidRPr="00106BB1">
        <w:rPr>
          <w:rFonts w:ascii="Times New Roman" w:hAnsi="Times New Roman"/>
          <w:sz w:val="28"/>
          <w:szCs w:val="28"/>
        </w:rPr>
        <w:t>,</w:t>
      </w:r>
    </w:p>
    <w:p w14:paraId="7F39CD95" w14:textId="3705F8A3" w:rsidR="00897B8E" w:rsidRPr="00106BB1" w:rsidRDefault="00897B8E" w:rsidP="00897B8E">
      <w:pPr>
        <w:tabs>
          <w:tab w:val="left" w:pos="709"/>
          <w:tab w:val="left" w:pos="993"/>
        </w:tabs>
        <w:spacing w:line="360" w:lineRule="auto"/>
        <w:ind w:firstLine="567"/>
        <w:jc w:val="center"/>
        <w:rPr>
          <w:rFonts w:ascii="Times New Roman" w:hAnsi="Times New Roman"/>
          <w:sz w:val="28"/>
          <w:szCs w:val="28"/>
        </w:rPr>
      </w:pPr>
      <w:r w:rsidRPr="00106BB1">
        <w:rPr>
          <w:rFonts w:ascii="Times New Roman" w:hAnsi="Times New Roman"/>
          <w:sz w:val="28"/>
          <w:szCs w:val="28"/>
        </w:rPr>
        <w:t>42.03.01. Реклама и связи с общественностью, ОП «Связи с общественностью в политике и бизнесе/</w:t>
      </w:r>
      <w:r w:rsidRPr="00106BB1">
        <w:rPr>
          <w:rFonts w:ascii="Times New Roman" w:hAnsi="Times New Roman"/>
          <w:sz w:val="28"/>
          <w:szCs w:val="28"/>
          <w:lang w:val="en-US"/>
        </w:rPr>
        <w:t>Public</w:t>
      </w:r>
      <w:r w:rsidRPr="00106BB1">
        <w:rPr>
          <w:rFonts w:ascii="Times New Roman" w:hAnsi="Times New Roman"/>
          <w:sz w:val="28"/>
          <w:szCs w:val="28"/>
        </w:rPr>
        <w:t xml:space="preserve"> </w:t>
      </w:r>
      <w:r w:rsidRPr="00106BB1">
        <w:rPr>
          <w:rFonts w:ascii="Times New Roman" w:hAnsi="Times New Roman"/>
          <w:sz w:val="28"/>
          <w:szCs w:val="28"/>
          <w:lang w:val="en-US"/>
        </w:rPr>
        <w:t>Relations</w:t>
      </w:r>
      <w:r w:rsidRPr="00106BB1">
        <w:rPr>
          <w:rFonts w:ascii="Times New Roman" w:hAnsi="Times New Roman"/>
          <w:sz w:val="28"/>
          <w:szCs w:val="28"/>
        </w:rPr>
        <w:t xml:space="preserve"> </w:t>
      </w:r>
      <w:r w:rsidRPr="00106BB1">
        <w:rPr>
          <w:rFonts w:ascii="Times New Roman" w:hAnsi="Times New Roman"/>
          <w:sz w:val="28"/>
          <w:szCs w:val="28"/>
          <w:lang w:val="en-US"/>
        </w:rPr>
        <w:t>in</w:t>
      </w:r>
      <w:r w:rsidRPr="00106BB1">
        <w:rPr>
          <w:rFonts w:ascii="Times New Roman" w:hAnsi="Times New Roman"/>
          <w:sz w:val="28"/>
          <w:szCs w:val="28"/>
        </w:rPr>
        <w:t xml:space="preserve"> </w:t>
      </w:r>
      <w:r w:rsidRPr="00106BB1">
        <w:rPr>
          <w:rFonts w:ascii="Times New Roman" w:hAnsi="Times New Roman"/>
          <w:sz w:val="28"/>
          <w:szCs w:val="28"/>
          <w:lang w:val="en-US"/>
        </w:rPr>
        <w:t>Politics</w:t>
      </w:r>
      <w:r w:rsidRPr="00106BB1">
        <w:rPr>
          <w:rFonts w:ascii="Times New Roman" w:hAnsi="Times New Roman"/>
          <w:sz w:val="28"/>
          <w:szCs w:val="28"/>
        </w:rPr>
        <w:t xml:space="preserve"> </w:t>
      </w:r>
      <w:r w:rsidRPr="00106BB1">
        <w:rPr>
          <w:rFonts w:ascii="Times New Roman" w:hAnsi="Times New Roman"/>
          <w:sz w:val="28"/>
          <w:szCs w:val="28"/>
          <w:lang w:val="en-US"/>
        </w:rPr>
        <w:t>and</w:t>
      </w:r>
      <w:r w:rsidRPr="00106BB1">
        <w:rPr>
          <w:rFonts w:ascii="Times New Roman" w:hAnsi="Times New Roman"/>
          <w:sz w:val="28"/>
          <w:szCs w:val="28"/>
        </w:rPr>
        <w:t xml:space="preserve"> </w:t>
      </w:r>
      <w:r w:rsidRPr="00106BB1">
        <w:rPr>
          <w:rFonts w:ascii="Times New Roman" w:hAnsi="Times New Roman"/>
          <w:sz w:val="28"/>
          <w:szCs w:val="28"/>
          <w:lang w:val="en-US"/>
        </w:rPr>
        <w:t>Business</w:t>
      </w:r>
      <w:r w:rsidRPr="00106BB1">
        <w:rPr>
          <w:rFonts w:ascii="Times New Roman" w:hAnsi="Times New Roman"/>
          <w:sz w:val="28"/>
          <w:szCs w:val="28"/>
        </w:rPr>
        <w:t>», ОП «Реклама и связи с общественностью»</w:t>
      </w:r>
      <w:r w:rsidR="00CA2DFD" w:rsidRPr="00106BB1">
        <w:rPr>
          <w:rFonts w:ascii="Times New Roman" w:hAnsi="Times New Roman"/>
          <w:sz w:val="28"/>
          <w:szCs w:val="28"/>
        </w:rPr>
        <w:t xml:space="preserve"> (Связи с общественностью в политике и бизнесе (в частичной реал. на англ. яз.)</w:t>
      </w:r>
    </w:p>
    <w:p w14:paraId="1E464453" w14:textId="77777777" w:rsidR="00DE584A" w:rsidRDefault="00DE584A" w:rsidP="00DE584A">
      <w:pPr>
        <w:tabs>
          <w:tab w:val="left" w:pos="709"/>
          <w:tab w:val="left" w:pos="993"/>
        </w:tabs>
        <w:spacing w:line="360" w:lineRule="auto"/>
        <w:ind w:firstLine="567"/>
        <w:jc w:val="center"/>
        <w:rPr>
          <w:rFonts w:ascii="Times New Roman" w:hAnsi="Times New Roman"/>
          <w:b/>
          <w:sz w:val="28"/>
          <w:szCs w:val="28"/>
        </w:rPr>
      </w:pPr>
    </w:p>
    <w:p w14:paraId="08B7F2E8" w14:textId="77777777" w:rsidR="00DE584A" w:rsidRDefault="00DE584A" w:rsidP="00DE584A">
      <w:pPr>
        <w:tabs>
          <w:tab w:val="left" w:pos="709"/>
          <w:tab w:val="left" w:pos="993"/>
        </w:tabs>
        <w:ind w:firstLine="0"/>
        <w:rPr>
          <w:rFonts w:ascii="Times New Roman" w:hAnsi="Times New Roman"/>
          <w:b/>
          <w:sz w:val="28"/>
          <w:szCs w:val="28"/>
        </w:rPr>
      </w:pPr>
    </w:p>
    <w:p w14:paraId="13EE5E17" w14:textId="77777777" w:rsidR="00DE584A" w:rsidRDefault="00DE584A" w:rsidP="00DE584A">
      <w:pPr>
        <w:tabs>
          <w:tab w:val="left" w:pos="709"/>
          <w:tab w:val="left" w:pos="993"/>
        </w:tabs>
        <w:ind w:firstLine="0"/>
        <w:rPr>
          <w:rFonts w:ascii="Times New Roman" w:hAnsi="Times New Roman"/>
          <w:b/>
          <w:sz w:val="28"/>
          <w:szCs w:val="28"/>
        </w:rPr>
      </w:pPr>
    </w:p>
    <w:p w14:paraId="3A9C477C" w14:textId="77777777" w:rsidR="00DE584A" w:rsidRDefault="00DE584A" w:rsidP="00DE584A">
      <w:pPr>
        <w:tabs>
          <w:tab w:val="left" w:pos="709"/>
          <w:tab w:val="left" w:pos="993"/>
        </w:tabs>
        <w:ind w:firstLine="0"/>
        <w:rPr>
          <w:rFonts w:ascii="Times New Roman" w:hAnsi="Times New Roman"/>
          <w:b/>
          <w:sz w:val="28"/>
          <w:szCs w:val="28"/>
        </w:rPr>
      </w:pPr>
    </w:p>
    <w:p w14:paraId="186F438E" w14:textId="77777777" w:rsidR="00DE584A" w:rsidRDefault="00DE584A" w:rsidP="00DE584A">
      <w:pPr>
        <w:tabs>
          <w:tab w:val="left" w:pos="709"/>
          <w:tab w:val="left" w:pos="993"/>
        </w:tabs>
        <w:ind w:firstLine="0"/>
        <w:rPr>
          <w:rFonts w:ascii="Times New Roman" w:hAnsi="Times New Roman"/>
          <w:b/>
          <w:sz w:val="28"/>
          <w:szCs w:val="28"/>
        </w:rPr>
      </w:pPr>
    </w:p>
    <w:p w14:paraId="7F7F5A73" w14:textId="77777777" w:rsidR="00DE584A" w:rsidRDefault="00DE584A" w:rsidP="00DE584A">
      <w:pPr>
        <w:tabs>
          <w:tab w:val="left" w:pos="709"/>
          <w:tab w:val="left" w:pos="993"/>
        </w:tabs>
        <w:ind w:firstLine="0"/>
        <w:rPr>
          <w:rFonts w:ascii="Times New Roman" w:hAnsi="Times New Roman"/>
          <w:b/>
          <w:sz w:val="28"/>
          <w:szCs w:val="28"/>
        </w:rPr>
      </w:pPr>
    </w:p>
    <w:p w14:paraId="53BDF300" w14:textId="6790D5A5" w:rsidR="00DE584A" w:rsidRDefault="00DE584A" w:rsidP="00DE584A">
      <w:pPr>
        <w:tabs>
          <w:tab w:val="left" w:pos="709"/>
          <w:tab w:val="left" w:pos="993"/>
        </w:tabs>
        <w:ind w:firstLine="0"/>
        <w:rPr>
          <w:rFonts w:ascii="Times New Roman" w:hAnsi="Times New Roman"/>
          <w:b/>
          <w:sz w:val="28"/>
          <w:szCs w:val="28"/>
        </w:rPr>
      </w:pPr>
    </w:p>
    <w:p w14:paraId="3A611959" w14:textId="3A162F38" w:rsidR="00897B8E" w:rsidRDefault="00897B8E" w:rsidP="00DE584A">
      <w:pPr>
        <w:tabs>
          <w:tab w:val="left" w:pos="709"/>
          <w:tab w:val="left" w:pos="993"/>
        </w:tabs>
        <w:ind w:firstLine="0"/>
        <w:rPr>
          <w:rFonts w:ascii="Times New Roman" w:hAnsi="Times New Roman"/>
          <w:b/>
          <w:sz w:val="28"/>
          <w:szCs w:val="28"/>
        </w:rPr>
      </w:pPr>
    </w:p>
    <w:p w14:paraId="001E408E" w14:textId="77777777" w:rsidR="00897B8E" w:rsidRDefault="00897B8E" w:rsidP="00DE584A">
      <w:pPr>
        <w:tabs>
          <w:tab w:val="left" w:pos="709"/>
          <w:tab w:val="left" w:pos="993"/>
        </w:tabs>
        <w:ind w:firstLine="0"/>
        <w:rPr>
          <w:rFonts w:ascii="Times New Roman" w:hAnsi="Times New Roman"/>
          <w:b/>
          <w:sz w:val="28"/>
          <w:szCs w:val="28"/>
        </w:rPr>
      </w:pPr>
    </w:p>
    <w:p w14:paraId="39201F57" w14:textId="77777777" w:rsidR="00DE584A" w:rsidRDefault="00DE584A" w:rsidP="00DE584A">
      <w:pPr>
        <w:tabs>
          <w:tab w:val="left" w:pos="709"/>
          <w:tab w:val="left" w:pos="993"/>
        </w:tabs>
        <w:ind w:firstLine="0"/>
        <w:rPr>
          <w:rFonts w:ascii="Times New Roman" w:hAnsi="Times New Roman"/>
          <w:b/>
          <w:sz w:val="28"/>
          <w:szCs w:val="28"/>
        </w:rPr>
      </w:pPr>
    </w:p>
    <w:p w14:paraId="205F2C5E" w14:textId="77777777" w:rsidR="00DE584A" w:rsidRDefault="00DE584A" w:rsidP="00DE584A">
      <w:pPr>
        <w:tabs>
          <w:tab w:val="left" w:pos="709"/>
          <w:tab w:val="left" w:pos="993"/>
        </w:tabs>
        <w:ind w:firstLine="0"/>
        <w:rPr>
          <w:rFonts w:ascii="Times New Roman" w:hAnsi="Times New Roman"/>
          <w:b/>
          <w:sz w:val="28"/>
          <w:szCs w:val="28"/>
        </w:rPr>
      </w:pPr>
    </w:p>
    <w:p w14:paraId="7E35CADE" w14:textId="77777777" w:rsidR="00DE584A" w:rsidRDefault="00DE584A" w:rsidP="00DE584A">
      <w:pPr>
        <w:tabs>
          <w:tab w:val="left" w:pos="709"/>
          <w:tab w:val="left" w:pos="993"/>
        </w:tabs>
        <w:ind w:firstLine="0"/>
        <w:rPr>
          <w:rFonts w:ascii="Times New Roman" w:hAnsi="Times New Roman"/>
          <w:b/>
          <w:sz w:val="28"/>
          <w:szCs w:val="28"/>
        </w:rPr>
      </w:pPr>
    </w:p>
    <w:p w14:paraId="70B493BE" w14:textId="77777777" w:rsidR="00DE584A" w:rsidRDefault="00DE584A" w:rsidP="00DE584A">
      <w:pPr>
        <w:tabs>
          <w:tab w:val="left" w:pos="709"/>
          <w:tab w:val="left" w:pos="993"/>
        </w:tabs>
        <w:ind w:firstLine="567"/>
        <w:jc w:val="center"/>
        <w:rPr>
          <w:rFonts w:ascii="Times New Roman" w:hAnsi="Times New Roman"/>
          <w:b/>
          <w:caps/>
          <w:sz w:val="28"/>
          <w:szCs w:val="28"/>
        </w:rPr>
      </w:pPr>
      <w:r>
        <w:rPr>
          <w:rFonts w:ascii="Times New Roman" w:hAnsi="Times New Roman"/>
          <w:b/>
          <w:sz w:val="28"/>
          <w:szCs w:val="28"/>
        </w:rPr>
        <w:t>Москва</w:t>
      </w:r>
      <w:r>
        <w:rPr>
          <w:rFonts w:ascii="Times New Roman" w:hAnsi="Times New Roman"/>
          <w:b/>
          <w:caps/>
          <w:sz w:val="28"/>
          <w:szCs w:val="28"/>
        </w:rPr>
        <w:t xml:space="preserve"> 2022 </w:t>
      </w:r>
    </w:p>
    <w:p w14:paraId="5A94CBD8" w14:textId="77777777" w:rsidR="00DE584A" w:rsidRDefault="00DE584A" w:rsidP="00DE584A">
      <w:pPr>
        <w:tabs>
          <w:tab w:val="left" w:pos="709"/>
          <w:tab w:val="left" w:pos="993"/>
        </w:tabs>
        <w:ind w:firstLine="567"/>
        <w:jc w:val="center"/>
        <w:rPr>
          <w:rFonts w:ascii="Times New Roman" w:hAnsi="Times New Roman"/>
          <w:b/>
          <w:caps/>
          <w:sz w:val="28"/>
          <w:szCs w:val="28"/>
        </w:rPr>
      </w:pPr>
    </w:p>
    <w:p w14:paraId="46206F4D" w14:textId="77777777" w:rsidR="00106BB1" w:rsidRPr="00106BB1" w:rsidRDefault="00106BB1" w:rsidP="00106BB1">
      <w:pPr>
        <w:shd w:val="clear" w:color="auto" w:fill="FFFFFF"/>
        <w:ind w:firstLine="0"/>
        <w:jc w:val="left"/>
        <w:rPr>
          <w:rFonts w:ascii="Times New Roman" w:hAnsi="Times New Roman"/>
          <w:color w:val="2C2D2E"/>
          <w:sz w:val="24"/>
          <w:szCs w:val="24"/>
          <w:lang w:eastAsia="ru-RU"/>
        </w:rPr>
      </w:pPr>
      <w:proofErr w:type="gramStart"/>
      <w:r w:rsidRPr="00106BB1">
        <w:rPr>
          <w:rFonts w:ascii="Times New Roman" w:hAnsi="Times New Roman"/>
          <w:color w:val="2C2D2E"/>
          <w:sz w:val="24"/>
          <w:szCs w:val="24"/>
          <w:lang w:eastAsia="ru-RU"/>
        </w:rPr>
        <w:t>УДК  [</w:t>
      </w:r>
      <w:proofErr w:type="gramEnd"/>
      <w:r w:rsidRPr="00106BB1">
        <w:rPr>
          <w:rFonts w:ascii="Times New Roman" w:hAnsi="Times New Roman"/>
          <w:color w:val="2C2D2E"/>
          <w:sz w:val="24"/>
          <w:szCs w:val="24"/>
          <w:lang w:eastAsia="ru-RU"/>
        </w:rPr>
        <w:t>321.6/.8:343.85](073)</w:t>
      </w:r>
    </w:p>
    <w:p w14:paraId="655AC86B" w14:textId="77777777" w:rsidR="00106BB1" w:rsidRPr="00106BB1" w:rsidRDefault="00106BB1" w:rsidP="00106BB1">
      <w:pPr>
        <w:shd w:val="clear" w:color="auto" w:fill="FFFFFF"/>
        <w:ind w:firstLine="0"/>
        <w:jc w:val="left"/>
        <w:rPr>
          <w:rFonts w:ascii="Times New Roman" w:hAnsi="Times New Roman"/>
          <w:color w:val="2C2D2E"/>
          <w:sz w:val="24"/>
          <w:szCs w:val="24"/>
          <w:lang w:eastAsia="ru-RU"/>
        </w:rPr>
      </w:pPr>
      <w:r w:rsidRPr="00106BB1">
        <w:rPr>
          <w:rFonts w:ascii="Times New Roman" w:hAnsi="Times New Roman"/>
          <w:color w:val="2C2D2E"/>
          <w:sz w:val="24"/>
          <w:szCs w:val="24"/>
          <w:lang w:eastAsia="ru-RU"/>
        </w:rPr>
        <w:t>ББК 66.031я73</w:t>
      </w:r>
    </w:p>
    <w:p w14:paraId="66C7A84E" w14:textId="77777777" w:rsidR="00106BB1" w:rsidRPr="00106BB1" w:rsidRDefault="00106BB1" w:rsidP="00106BB1">
      <w:pPr>
        <w:shd w:val="clear" w:color="auto" w:fill="FFFFFF"/>
        <w:ind w:firstLine="0"/>
        <w:jc w:val="left"/>
        <w:rPr>
          <w:rFonts w:ascii="Times New Roman" w:hAnsi="Times New Roman"/>
          <w:color w:val="2C2D2E"/>
          <w:sz w:val="24"/>
          <w:szCs w:val="24"/>
          <w:lang w:eastAsia="ru-RU"/>
        </w:rPr>
      </w:pPr>
      <w:r w:rsidRPr="00106BB1">
        <w:rPr>
          <w:rFonts w:ascii="Times New Roman" w:hAnsi="Times New Roman"/>
          <w:color w:val="2C2D2E"/>
          <w:sz w:val="24"/>
          <w:szCs w:val="24"/>
          <w:lang w:eastAsia="ru-RU"/>
        </w:rPr>
        <w:t>Р 24</w:t>
      </w:r>
    </w:p>
    <w:p w14:paraId="06BE2FE4" w14:textId="77777777" w:rsidR="00DE584A" w:rsidRPr="00897B8E" w:rsidRDefault="00DE584A" w:rsidP="00DE584A">
      <w:pPr>
        <w:pStyle w:val="31"/>
        <w:tabs>
          <w:tab w:val="left" w:pos="709"/>
          <w:tab w:val="left" w:pos="993"/>
        </w:tabs>
        <w:spacing w:after="0"/>
        <w:rPr>
          <w:b/>
          <w:color w:val="0070C0"/>
          <w:sz w:val="28"/>
          <w:szCs w:val="28"/>
        </w:rPr>
      </w:pPr>
      <w:r w:rsidRPr="00897B8E">
        <w:rPr>
          <w:b/>
          <w:color w:val="0070C0"/>
          <w:sz w:val="28"/>
          <w:szCs w:val="28"/>
        </w:rPr>
        <w:t xml:space="preserve">   </w:t>
      </w:r>
    </w:p>
    <w:p w14:paraId="493FE384" w14:textId="77777777" w:rsidR="00DE584A" w:rsidRDefault="00DE584A" w:rsidP="00DE584A">
      <w:pPr>
        <w:pStyle w:val="31"/>
        <w:tabs>
          <w:tab w:val="left" w:pos="709"/>
          <w:tab w:val="left" w:pos="993"/>
        </w:tabs>
        <w:spacing w:after="0"/>
        <w:ind w:left="0" w:firstLine="567"/>
        <w:jc w:val="both"/>
        <w:rPr>
          <w:sz w:val="24"/>
          <w:szCs w:val="24"/>
          <w:lang w:eastAsia="en-US"/>
        </w:rPr>
      </w:pPr>
      <w:r>
        <w:rPr>
          <w:sz w:val="24"/>
          <w:szCs w:val="24"/>
        </w:rPr>
        <w:t xml:space="preserve"> </w:t>
      </w:r>
      <w:r>
        <w:rPr>
          <w:b/>
          <w:i/>
          <w:sz w:val="24"/>
          <w:szCs w:val="24"/>
        </w:rPr>
        <w:t>Рецензенты:</w:t>
      </w:r>
      <w:r>
        <w:rPr>
          <w:b/>
          <w:sz w:val="24"/>
          <w:szCs w:val="24"/>
        </w:rPr>
        <w:t xml:space="preserve"> </w:t>
      </w:r>
      <w:r>
        <w:rPr>
          <w:sz w:val="24"/>
          <w:szCs w:val="24"/>
          <w:lang w:eastAsia="en-US"/>
        </w:rPr>
        <w:t xml:space="preserve">Р.В. Парма </w:t>
      </w:r>
      <w:proofErr w:type="spellStart"/>
      <w:r>
        <w:rPr>
          <w:sz w:val="24"/>
          <w:szCs w:val="24"/>
          <w:lang w:eastAsia="en-US"/>
        </w:rPr>
        <w:t>к.п.н</w:t>
      </w:r>
      <w:proofErr w:type="spellEnd"/>
      <w:r>
        <w:rPr>
          <w:sz w:val="24"/>
          <w:szCs w:val="24"/>
          <w:lang w:eastAsia="en-US"/>
        </w:rPr>
        <w:t xml:space="preserve">., доцент Департамента политологии </w:t>
      </w:r>
      <w:bookmarkStart w:id="2" w:name="_Hlk86910775"/>
      <w:r>
        <w:rPr>
          <w:sz w:val="24"/>
          <w:szCs w:val="24"/>
          <w:lang w:eastAsia="en-US"/>
        </w:rPr>
        <w:t>Факультета социальных наук и массовых коммуникаций</w:t>
      </w:r>
      <w:bookmarkEnd w:id="2"/>
      <w:r>
        <w:rPr>
          <w:sz w:val="24"/>
          <w:szCs w:val="24"/>
          <w:lang w:eastAsia="en-US"/>
        </w:rPr>
        <w:t xml:space="preserve">; А.Ю. Домбровская </w:t>
      </w:r>
      <w:proofErr w:type="spellStart"/>
      <w:r>
        <w:rPr>
          <w:sz w:val="24"/>
          <w:szCs w:val="24"/>
          <w:lang w:eastAsia="en-US"/>
        </w:rPr>
        <w:t>д.соц.н</w:t>
      </w:r>
      <w:proofErr w:type="spellEnd"/>
      <w:r>
        <w:rPr>
          <w:sz w:val="24"/>
          <w:szCs w:val="24"/>
          <w:lang w:eastAsia="en-US"/>
        </w:rPr>
        <w:t>., профессор Департамента политологии Факультета социальных наук и массовых коммуникаций</w:t>
      </w:r>
    </w:p>
    <w:p w14:paraId="330826CE" w14:textId="77777777" w:rsidR="00DE584A" w:rsidRDefault="00DE584A" w:rsidP="00DE584A">
      <w:pPr>
        <w:pStyle w:val="31"/>
        <w:tabs>
          <w:tab w:val="left" w:pos="709"/>
          <w:tab w:val="left" w:pos="993"/>
        </w:tabs>
        <w:spacing w:after="0"/>
        <w:ind w:left="0" w:firstLine="567"/>
        <w:rPr>
          <w:sz w:val="24"/>
          <w:szCs w:val="24"/>
        </w:rPr>
      </w:pPr>
    </w:p>
    <w:p w14:paraId="5AC57D3C" w14:textId="77777777" w:rsidR="00DE584A" w:rsidRDefault="00DE584A" w:rsidP="00DE584A">
      <w:pPr>
        <w:pStyle w:val="1"/>
        <w:tabs>
          <w:tab w:val="left" w:pos="709"/>
          <w:tab w:val="left" w:pos="993"/>
          <w:tab w:val="right" w:pos="9356"/>
        </w:tabs>
        <w:spacing w:before="0"/>
        <w:ind w:firstLine="567"/>
        <w:rPr>
          <w:rFonts w:ascii="Times New Roman" w:hAnsi="Times New Roman"/>
          <w:bCs w:val="0"/>
          <w:i/>
          <w:color w:val="auto"/>
        </w:rPr>
      </w:pPr>
      <w:r>
        <w:rPr>
          <w:rFonts w:ascii="Times New Roman" w:hAnsi="Times New Roman"/>
          <w:bCs w:val="0"/>
          <w:i/>
          <w:color w:val="auto"/>
        </w:rPr>
        <w:t xml:space="preserve"> </w:t>
      </w:r>
      <w:r>
        <w:rPr>
          <w:rFonts w:ascii="Times New Roman" w:hAnsi="Times New Roman"/>
          <w:bCs w:val="0"/>
          <w:color w:val="auto"/>
        </w:rPr>
        <w:t xml:space="preserve">  С.В. Расторгуев</w:t>
      </w:r>
    </w:p>
    <w:p w14:paraId="65623CD0" w14:textId="77777777" w:rsidR="00DE584A" w:rsidRDefault="00DE584A" w:rsidP="00DE584A">
      <w:pPr>
        <w:tabs>
          <w:tab w:val="left" w:pos="709"/>
          <w:tab w:val="left" w:pos="993"/>
        </w:tabs>
        <w:spacing w:line="360" w:lineRule="auto"/>
        <w:ind w:firstLine="567"/>
        <w:rPr>
          <w:rFonts w:ascii="Times New Roman" w:hAnsi="Times New Roman"/>
          <w:sz w:val="24"/>
          <w:szCs w:val="24"/>
        </w:rPr>
      </w:pPr>
      <w:r>
        <w:rPr>
          <w:rFonts w:ascii="Times New Roman" w:hAnsi="Times New Roman"/>
          <w:bCs/>
          <w:sz w:val="28"/>
          <w:szCs w:val="28"/>
        </w:rPr>
        <w:t xml:space="preserve"> </w:t>
      </w:r>
      <w:r>
        <w:rPr>
          <w:rFonts w:ascii="Times New Roman" w:hAnsi="Times New Roman"/>
          <w:sz w:val="24"/>
          <w:szCs w:val="24"/>
        </w:rPr>
        <w:t>«Противодействие технологиям дестабилизации политическ</w:t>
      </w:r>
      <w:r w:rsidR="000D0C93">
        <w:rPr>
          <w:rFonts w:ascii="Times New Roman" w:hAnsi="Times New Roman"/>
          <w:sz w:val="24"/>
          <w:szCs w:val="24"/>
        </w:rPr>
        <w:t>их режимов</w:t>
      </w:r>
      <w:r>
        <w:rPr>
          <w:rFonts w:ascii="Times New Roman" w:hAnsi="Times New Roman"/>
          <w:sz w:val="24"/>
          <w:szCs w:val="24"/>
        </w:rPr>
        <w:t>». Рабочая программа дисциплины для студентов, обучающихся по направлению подготовки 41.0</w:t>
      </w:r>
      <w:r w:rsidR="000D0C93">
        <w:rPr>
          <w:rFonts w:ascii="Times New Roman" w:hAnsi="Times New Roman"/>
          <w:sz w:val="24"/>
          <w:szCs w:val="24"/>
        </w:rPr>
        <w:t>3</w:t>
      </w:r>
      <w:r>
        <w:rPr>
          <w:rFonts w:ascii="Times New Roman" w:hAnsi="Times New Roman"/>
          <w:sz w:val="24"/>
          <w:szCs w:val="24"/>
        </w:rPr>
        <w:t>.04. Политология</w:t>
      </w:r>
      <w:r w:rsidR="000D0C93">
        <w:rPr>
          <w:rFonts w:ascii="Times New Roman" w:hAnsi="Times New Roman"/>
          <w:sz w:val="24"/>
          <w:szCs w:val="24"/>
        </w:rPr>
        <w:t xml:space="preserve">, </w:t>
      </w:r>
      <w:r w:rsidR="000D0C93" w:rsidRPr="000D0C93">
        <w:rPr>
          <w:rFonts w:ascii="Times New Roman" w:hAnsi="Times New Roman"/>
          <w:sz w:val="24"/>
          <w:szCs w:val="24"/>
        </w:rPr>
        <w:t>42.03.01. Реклама и связи с общественностью</w:t>
      </w:r>
    </w:p>
    <w:p w14:paraId="04C3E57C" w14:textId="77777777" w:rsidR="00DE584A" w:rsidRDefault="00DE584A" w:rsidP="00DE584A">
      <w:pPr>
        <w:tabs>
          <w:tab w:val="left" w:pos="709"/>
          <w:tab w:val="left" w:pos="993"/>
        </w:tabs>
        <w:spacing w:line="360" w:lineRule="auto"/>
        <w:ind w:firstLine="567"/>
        <w:rPr>
          <w:rFonts w:ascii="Times New Roman" w:hAnsi="Times New Roman"/>
          <w:sz w:val="24"/>
          <w:szCs w:val="24"/>
        </w:rPr>
      </w:pPr>
      <w:r>
        <w:rPr>
          <w:rFonts w:ascii="Times New Roman" w:hAnsi="Times New Roman"/>
          <w:sz w:val="24"/>
          <w:szCs w:val="24"/>
        </w:rPr>
        <w:t xml:space="preserve">Рабочая </w:t>
      </w:r>
      <w:proofErr w:type="gramStart"/>
      <w:r>
        <w:rPr>
          <w:rFonts w:ascii="Times New Roman" w:hAnsi="Times New Roman"/>
          <w:sz w:val="24"/>
          <w:szCs w:val="24"/>
        </w:rPr>
        <w:t>программа  дисциплины</w:t>
      </w:r>
      <w:proofErr w:type="gramEnd"/>
      <w:r>
        <w:rPr>
          <w:rFonts w:ascii="Times New Roman" w:hAnsi="Times New Roman"/>
          <w:sz w:val="24"/>
          <w:szCs w:val="24"/>
        </w:rPr>
        <w:t xml:space="preserve"> </w:t>
      </w:r>
      <w:r>
        <w:rPr>
          <w:rFonts w:ascii="Times New Roman" w:hAnsi="Times New Roman"/>
          <w:spacing w:val="-2"/>
          <w:sz w:val="24"/>
          <w:szCs w:val="24"/>
        </w:rPr>
        <w:t>содержит</w:t>
      </w:r>
      <w:r>
        <w:rPr>
          <w:rFonts w:ascii="Times New Roman" w:hAnsi="Times New Roman"/>
          <w:sz w:val="24"/>
          <w:szCs w:val="24"/>
        </w:rPr>
        <w:t xml:space="preserve"> перечень планируемых результатов освоения образовательной программы, содержание дисциплины, содержание семинаров и практических занятий, формы их проведения, формы внеаудиторной самостоятельной работы, фонд оценочных средств для проведения промежуточной аттестации и методические указания для обучающихся по освоению дисциплины. </w:t>
      </w:r>
    </w:p>
    <w:p w14:paraId="12792C0B" w14:textId="49BFC52F" w:rsidR="00106BB1" w:rsidRPr="00106BB1" w:rsidRDefault="00106BB1" w:rsidP="00106BB1">
      <w:pPr>
        <w:shd w:val="clear" w:color="auto" w:fill="FFFFFF"/>
        <w:ind w:firstLine="0"/>
        <w:jc w:val="left"/>
        <w:rPr>
          <w:rFonts w:ascii="Arial" w:hAnsi="Arial" w:cs="Arial"/>
          <w:color w:val="2C2D2E"/>
          <w:sz w:val="23"/>
          <w:szCs w:val="23"/>
          <w:lang w:eastAsia="ru-RU"/>
        </w:rPr>
      </w:pPr>
      <w:r>
        <w:rPr>
          <w:rFonts w:ascii="Arial" w:hAnsi="Arial" w:cs="Arial"/>
          <w:color w:val="2C2D2E"/>
          <w:sz w:val="23"/>
          <w:szCs w:val="23"/>
          <w:lang w:eastAsia="ru-RU"/>
        </w:rPr>
        <w:t xml:space="preserve">                                                                                                            </w:t>
      </w:r>
    </w:p>
    <w:p w14:paraId="5C8984DA" w14:textId="4C298E9D" w:rsidR="00106BB1" w:rsidRPr="00106BB1" w:rsidRDefault="00106BB1" w:rsidP="00106BB1">
      <w:pPr>
        <w:shd w:val="clear" w:color="auto" w:fill="FFFFFF"/>
        <w:ind w:firstLine="0"/>
        <w:jc w:val="left"/>
        <w:rPr>
          <w:rFonts w:ascii="Arial" w:hAnsi="Arial" w:cs="Arial"/>
          <w:color w:val="2C2D2E"/>
          <w:sz w:val="23"/>
          <w:szCs w:val="23"/>
          <w:lang w:eastAsia="ru-RU"/>
        </w:rPr>
      </w:pPr>
    </w:p>
    <w:p w14:paraId="46342BAE" w14:textId="77777777" w:rsidR="00DE584A" w:rsidRDefault="00DE584A" w:rsidP="00DE584A">
      <w:pPr>
        <w:tabs>
          <w:tab w:val="left" w:pos="709"/>
          <w:tab w:val="left" w:pos="993"/>
        </w:tabs>
        <w:spacing w:line="360" w:lineRule="auto"/>
        <w:ind w:firstLine="567"/>
        <w:jc w:val="right"/>
        <w:rPr>
          <w:rFonts w:ascii="Times New Roman" w:hAnsi="Times New Roman"/>
          <w:sz w:val="24"/>
          <w:szCs w:val="24"/>
        </w:rPr>
      </w:pPr>
      <w:r>
        <w:rPr>
          <w:rFonts w:ascii="Times New Roman" w:hAnsi="Times New Roman"/>
          <w:sz w:val="24"/>
          <w:szCs w:val="24"/>
        </w:rPr>
        <w:t xml:space="preserve">                                                                             </w:t>
      </w:r>
    </w:p>
    <w:p w14:paraId="5A7C8049" w14:textId="77777777" w:rsidR="00DE584A" w:rsidRDefault="00DE584A" w:rsidP="00DE584A">
      <w:pPr>
        <w:pStyle w:val="31"/>
        <w:tabs>
          <w:tab w:val="left" w:pos="709"/>
          <w:tab w:val="left" w:pos="993"/>
        </w:tabs>
        <w:spacing w:after="0"/>
        <w:ind w:left="0" w:firstLine="567"/>
        <w:jc w:val="right"/>
        <w:rPr>
          <w:sz w:val="24"/>
          <w:szCs w:val="24"/>
          <w:lang w:eastAsia="en-US"/>
        </w:rPr>
      </w:pPr>
    </w:p>
    <w:p w14:paraId="755254B2" w14:textId="77777777" w:rsidR="00DE584A" w:rsidRDefault="00DE584A" w:rsidP="00DE584A">
      <w:pPr>
        <w:pStyle w:val="31"/>
        <w:tabs>
          <w:tab w:val="left" w:pos="709"/>
          <w:tab w:val="left" w:pos="993"/>
        </w:tabs>
        <w:spacing w:after="0"/>
        <w:ind w:left="0" w:firstLine="567"/>
        <w:jc w:val="right"/>
        <w:rPr>
          <w:sz w:val="24"/>
          <w:szCs w:val="24"/>
          <w:lang w:eastAsia="en-US"/>
        </w:rPr>
      </w:pPr>
    </w:p>
    <w:p w14:paraId="72882B3E" w14:textId="77777777" w:rsidR="00DE584A" w:rsidRDefault="00DE584A" w:rsidP="00DE584A">
      <w:pPr>
        <w:pStyle w:val="31"/>
        <w:tabs>
          <w:tab w:val="left" w:pos="709"/>
          <w:tab w:val="left" w:pos="993"/>
        </w:tabs>
        <w:spacing w:after="0"/>
        <w:ind w:left="0" w:firstLine="567"/>
        <w:jc w:val="center"/>
        <w:rPr>
          <w:i/>
          <w:sz w:val="28"/>
          <w:szCs w:val="28"/>
        </w:rPr>
      </w:pPr>
      <w:r>
        <w:rPr>
          <w:i/>
          <w:sz w:val="28"/>
          <w:szCs w:val="28"/>
        </w:rPr>
        <w:t>Учебное издание</w:t>
      </w:r>
    </w:p>
    <w:p w14:paraId="6CEFF004" w14:textId="77777777" w:rsidR="00DE584A" w:rsidRDefault="00DE584A" w:rsidP="00DE584A">
      <w:pPr>
        <w:tabs>
          <w:tab w:val="left" w:pos="709"/>
          <w:tab w:val="left" w:pos="993"/>
        </w:tabs>
        <w:ind w:firstLine="567"/>
        <w:jc w:val="center"/>
        <w:rPr>
          <w:rFonts w:ascii="Times New Roman" w:hAnsi="Times New Roman"/>
          <w:b/>
          <w:sz w:val="28"/>
          <w:szCs w:val="28"/>
        </w:rPr>
      </w:pPr>
      <w:r>
        <w:rPr>
          <w:rFonts w:ascii="Times New Roman" w:hAnsi="Times New Roman"/>
          <w:b/>
          <w:sz w:val="28"/>
          <w:szCs w:val="28"/>
        </w:rPr>
        <w:t>Расторгуев Сергей Викторович</w:t>
      </w:r>
    </w:p>
    <w:p w14:paraId="4BD7CB74" w14:textId="77777777" w:rsidR="00DE584A" w:rsidRDefault="00DE584A" w:rsidP="00DE584A">
      <w:pPr>
        <w:tabs>
          <w:tab w:val="left" w:pos="709"/>
          <w:tab w:val="left" w:pos="993"/>
        </w:tabs>
        <w:ind w:firstLine="567"/>
        <w:jc w:val="center"/>
        <w:rPr>
          <w:rFonts w:ascii="Times New Roman" w:hAnsi="Times New Roman"/>
          <w:b/>
          <w:sz w:val="28"/>
          <w:szCs w:val="28"/>
        </w:rPr>
      </w:pPr>
      <w:r>
        <w:rPr>
          <w:rFonts w:ascii="Times New Roman" w:hAnsi="Times New Roman"/>
          <w:b/>
          <w:sz w:val="28"/>
          <w:szCs w:val="28"/>
        </w:rPr>
        <w:t>Противодействие технологиям дестабилизации политическ</w:t>
      </w:r>
      <w:r w:rsidR="00F04F67">
        <w:rPr>
          <w:rFonts w:ascii="Times New Roman" w:hAnsi="Times New Roman"/>
          <w:b/>
          <w:sz w:val="28"/>
          <w:szCs w:val="28"/>
        </w:rPr>
        <w:t>их режимов</w:t>
      </w:r>
    </w:p>
    <w:p w14:paraId="30A500AD" w14:textId="77777777" w:rsidR="00DE584A" w:rsidRDefault="00DE584A" w:rsidP="00DE584A">
      <w:pPr>
        <w:pStyle w:val="31"/>
        <w:tabs>
          <w:tab w:val="left" w:pos="709"/>
          <w:tab w:val="left" w:pos="993"/>
        </w:tabs>
        <w:spacing w:after="0"/>
        <w:ind w:left="0" w:firstLine="567"/>
        <w:jc w:val="center"/>
        <w:rPr>
          <w:sz w:val="28"/>
          <w:szCs w:val="28"/>
        </w:rPr>
      </w:pPr>
      <w:r>
        <w:rPr>
          <w:b/>
          <w:sz w:val="28"/>
          <w:szCs w:val="28"/>
        </w:rPr>
        <w:t>Рабочая программа дисциплины</w:t>
      </w:r>
      <w:r>
        <w:rPr>
          <w:sz w:val="28"/>
          <w:szCs w:val="28"/>
        </w:rPr>
        <w:t xml:space="preserve"> </w:t>
      </w:r>
    </w:p>
    <w:p w14:paraId="4517B707" w14:textId="77777777" w:rsidR="00DE584A" w:rsidRDefault="00DE584A" w:rsidP="00DE584A">
      <w:pPr>
        <w:pStyle w:val="31"/>
        <w:tabs>
          <w:tab w:val="left" w:pos="709"/>
          <w:tab w:val="left" w:pos="993"/>
        </w:tabs>
        <w:spacing w:after="0"/>
        <w:ind w:left="0" w:firstLine="567"/>
        <w:jc w:val="center"/>
        <w:rPr>
          <w:sz w:val="24"/>
          <w:szCs w:val="24"/>
        </w:rPr>
      </w:pPr>
      <w:r>
        <w:rPr>
          <w:sz w:val="24"/>
          <w:szCs w:val="24"/>
        </w:rPr>
        <w:t xml:space="preserve">Компьютерный набор, верстка: Расторгуев С.В. </w:t>
      </w:r>
    </w:p>
    <w:p w14:paraId="39D55AA4" w14:textId="77777777" w:rsidR="00DE584A" w:rsidRDefault="00DE584A" w:rsidP="00DE584A">
      <w:pPr>
        <w:tabs>
          <w:tab w:val="left" w:pos="709"/>
          <w:tab w:val="left" w:pos="993"/>
        </w:tabs>
        <w:ind w:firstLine="567"/>
        <w:jc w:val="center"/>
        <w:rPr>
          <w:rFonts w:ascii="Times New Roman" w:hAnsi="Times New Roman"/>
          <w:sz w:val="24"/>
          <w:szCs w:val="24"/>
        </w:rPr>
      </w:pPr>
      <w:r>
        <w:rPr>
          <w:rFonts w:ascii="Times New Roman" w:hAnsi="Times New Roman"/>
          <w:sz w:val="24"/>
          <w:szCs w:val="24"/>
        </w:rPr>
        <w:t xml:space="preserve">Формат 60х90/16. Гарнитура </w:t>
      </w:r>
      <w:r>
        <w:rPr>
          <w:rFonts w:ascii="Times New Roman" w:hAnsi="Times New Roman"/>
          <w:i/>
          <w:sz w:val="24"/>
          <w:szCs w:val="24"/>
        </w:rPr>
        <w:t>Times New Roman</w:t>
      </w:r>
    </w:p>
    <w:p w14:paraId="490309EA" w14:textId="77777777" w:rsidR="00DE584A" w:rsidRDefault="00DE584A" w:rsidP="00DE584A">
      <w:pPr>
        <w:tabs>
          <w:tab w:val="left" w:pos="709"/>
          <w:tab w:val="left" w:pos="993"/>
        </w:tabs>
        <w:ind w:firstLine="567"/>
        <w:jc w:val="center"/>
        <w:rPr>
          <w:rFonts w:ascii="Times New Roman" w:hAnsi="Times New Roman"/>
          <w:sz w:val="24"/>
          <w:szCs w:val="24"/>
        </w:rPr>
      </w:pPr>
      <w:proofErr w:type="spellStart"/>
      <w:r>
        <w:rPr>
          <w:rFonts w:ascii="Times New Roman" w:hAnsi="Times New Roman"/>
          <w:sz w:val="24"/>
          <w:szCs w:val="24"/>
        </w:rPr>
        <w:t>Усл</w:t>
      </w:r>
      <w:proofErr w:type="spellEnd"/>
      <w:r>
        <w:rPr>
          <w:rFonts w:ascii="Times New Roman" w:hAnsi="Times New Roman"/>
          <w:sz w:val="24"/>
          <w:szCs w:val="24"/>
        </w:rPr>
        <w:t xml:space="preserve">. </w:t>
      </w:r>
      <w:proofErr w:type="gramStart"/>
      <w:r>
        <w:rPr>
          <w:rFonts w:ascii="Times New Roman" w:hAnsi="Times New Roman"/>
          <w:sz w:val="24"/>
          <w:szCs w:val="24"/>
        </w:rPr>
        <w:t>п.л. .</w:t>
      </w:r>
      <w:proofErr w:type="gramEnd"/>
      <w:r>
        <w:rPr>
          <w:rFonts w:ascii="Times New Roman" w:hAnsi="Times New Roman"/>
          <w:sz w:val="24"/>
          <w:szCs w:val="24"/>
        </w:rPr>
        <w:t xml:space="preserve">  Изд. № 27.1 - 2022. Тираж     экз.</w:t>
      </w:r>
    </w:p>
    <w:p w14:paraId="14A022AA" w14:textId="77777777" w:rsidR="00DE584A" w:rsidRDefault="00DE584A" w:rsidP="00DE584A">
      <w:pPr>
        <w:tabs>
          <w:tab w:val="left" w:pos="709"/>
          <w:tab w:val="left" w:pos="993"/>
        </w:tabs>
        <w:ind w:firstLine="567"/>
        <w:jc w:val="center"/>
        <w:rPr>
          <w:rFonts w:ascii="Times New Roman" w:hAnsi="Times New Roman"/>
          <w:sz w:val="24"/>
          <w:szCs w:val="24"/>
        </w:rPr>
      </w:pPr>
      <w:r>
        <w:rPr>
          <w:rFonts w:ascii="Times New Roman" w:hAnsi="Times New Roman"/>
          <w:sz w:val="24"/>
          <w:szCs w:val="24"/>
        </w:rPr>
        <w:t>Заказ ____________</w:t>
      </w:r>
    </w:p>
    <w:p w14:paraId="5E5E8044" w14:textId="77777777" w:rsidR="00DE584A" w:rsidRDefault="00DE584A" w:rsidP="00DE584A">
      <w:pPr>
        <w:tabs>
          <w:tab w:val="left" w:pos="709"/>
          <w:tab w:val="left" w:pos="993"/>
        </w:tabs>
        <w:ind w:firstLine="567"/>
        <w:jc w:val="center"/>
        <w:rPr>
          <w:rFonts w:ascii="Times New Roman" w:hAnsi="Times New Roman"/>
          <w:sz w:val="24"/>
          <w:szCs w:val="24"/>
        </w:rPr>
      </w:pPr>
      <w:r>
        <w:rPr>
          <w:rFonts w:ascii="Times New Roman" w:hAnsi="Times New Roman"/>
          <w:sz w:val="24"/>
          <w:szCs w:val="24"/>
        </w:rPr>
        <w:t xml:space="preserve">Отпечатано в Финансовом университете                                                                             </w:t>
      </w:r>
    </w:p>
    <w:p w14:paraId="6A6B867E" w14:textId="77777777" w:rsidR="00DE584A" w:rsidRDefault="00DE584A" w:rsidP="00DE584A">
      <w:pPr>
        <w:tabs>
          <w:tab w:val="left" w:pos="709"/>
          <w:tab w:val="left" w:pos="993"/>
        </w:tabs>
        <w:ind w:firstLine="567"/>
        <w:jc w:val="right"/>
        <w:rPr>
          <w:rFonts w:ascii="Times New Roman" w:hAnsi="Times New Roman"/>
          <w:sz w:val="28"/>
          <w:szCs w:val="28"/>
        </w:rPr>
      </w:pPr>
      <w:r>
        <w:rPr>
          <w:rFonts w:ascii="Times New Roman" w:hAnsi="Times New Roman"/>
          <w:sz w:val="24"/>
          <w:szCs w:val="24"/>
        </w:rPr>
        <w:t xml:space="preserve">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sym w:font="Symbol" w:char="F0D3"/>
      </w:r>
      <w:r>
        <w:rPr>
          <w:rFonts w:ascii="Times New Roman" w:hAnsi="Times New Roman"/>
          <w:sz w:val="24"/>
          <w:szCs w:val="24"/>
        </w:rPr>
        <w:t xml:space="preserve">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Расторгуев С.В.</w:t>
      </w:r>
      <w:r>
        <w:rPr>
          <w:rFonts w:ascii="Times New Roman" w:hAnsi="Times New Roman"/>
          <w:sz w:val="28"/>
          <w:szCs w:val="28"/>
        </w:rPr>
        <w:t xml:space="preserve"> 2022</w:t>
      </w:r>
    </w:p>
    <w:p w14:paraId="3A138F27" w14:textId="77777777" w:rsidR="00DE584A" w:rsidRDefault="00DE584A" w:rsidP="00DE584A">
      <w:pPr>
        <w:tabs>
          <w:tab w:val="left" w:pos="709"/>
          <w:tab w:val="left" w:pos="993"/>
        </w:tabs>
        <w:ind w:firstLine="567"/>
        <w:jc w:val="right"/>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sym w:font="Symbol" w:char="F0D3"/>
      </w:r>
      <w:r>
        <w:rPr>
          <w:rFonts w:ascii="Times New Roman" w:hAnsi="Times New Roman"/>
          <w:sz w:val="28"/>
          <w:szCs w:val="28"/>
        </w:rPr>
        <w:t xml:space="preserve"> Финансовый университет, 2022</w:t>
      </w:r>
    </w:p>
    <w:p w14:paraId="1B679CEB" w14:textId="769BA950" w:rsidR="00DE584A" w:rsidRPr="00CA2DFD" w:rsidRDefault="00DE584A" w:rsidP="00DE584A">
      <w:pPr>
        <w:pStyle w:val="Iniiaiieoaenonionooiii3"/>
        <w:pageBreakBefore/>
        <w:tabs>
          <w:tab w:val="left" w:pos="709"/>
          <w:tab w:val="left" w:pos="993"/>
          <w:tab w:val="left" w:pos="3495"/>
          <w:tab w:val="center" w:pos="4818"/>
        </w:tabs>
        <w:jc w:val="center"/>
        <w:rPr>
          <w:b/>
          <w:bCs/>
          <w:iCs/>
          <w:color w:val="0070C0"/>
          <w:sz w:val="28"/>
          <w:szCs w:val="28"/>
        </w:rPr>
      </w:pPr>
      <w:r>
        <w:rPr>
          <w:b/>
          <w:bCs/>
          <w:iCs/>
          <w:sz w:val="28"/>
          <w:szCs w:val="28"/>
        </w:rPr>
        <w:t>Содержание</w:t>
      </w:r>
    </w:p>
    <w:tbl>
      <w:tblPr>
        <w:tblW w:w="9923" w:type="dxa"/>
        <w:tblInd w:w="108" w:type="dxa"/>
        <w:tblLook w:val="04A0" w:firstRow="1" w:lastRow="0" w:firstColumn="1" w:lastColumn="0" w:noHBand="0" w:noVBand="1"/>
      </w:tblPr>
      <w:tblGrid>
        <w:gridCol w:w="8646"/>
        <w:gridCol w:w="1277"/>
      </w:tblGrid>
      <w:tr w:rsidR="00DE584A" w14:paraId="0C912ED2" w14:textId="77777777" w:rsidTr="00DE584A">
        <w:trPr>
          <w:cantSplit/>
          <w:trHeight w:val="501"/>
        </w:trPr>
        <w:tc>
          <w:tcPr>
            <w:tcW w:w="8646" w:type="dxa"/>
            <w:vAlign w:val="center"/>
            <w:hideMark/>
          </w:tcPr>
          <w:p w14:paraId="70FB9D5D" w14:textId="77777777" w:rsidR="00DE584A" w:rsidRDefault="00DE584A">
            <w:pPr>
              <w:keepNext/>
              <w:spacing w:line="256" w:lineRule="auto"/>
              <w:ind w:firstLine="0"/>
              <w:rPr>
                <w:rFonts w:ascii="Times New Roman" w:hAnsi="Times New Roman"/>
                <w:b/>
                <w:bCs/>
                <w:iCs/>
                <w:sz w:val="24"/>
                <w:szCs w:val="24"/>
              </w:rPr>
            </w:pPr>
            <w:r>
              <w:rPr>
                <w:rFonts w:ascii="Times New Roman" w:hAnsi="Times New Roman"/>
                <w:iCs/>
                <w:sz w:val="24"/>
                <w:szCs w:val="24"/>
              </w:rPr>
              <w:t>1</w:t>
            </w:r>
            <w:r>
              <w:rPr>
                <w:rFonts w:ascii="Times New Roman" w:hAnsi="Times New Roman"/>
                <w:b/>
                <w:bCs/>
                <w:iCs/>
                <w:sz w:val="24"/>
                <w:szCs w:val="24"/>
              </w:rPr>
              <w:t xml:space="preserve">. </w:t>
            </w:r>
            <w:r>
              <w:rPr>
                <w:rFonts w:ascii="Times New Roman" w:hAnsi="Times New Roman"/>
                <w:iCs/>
                <w:sz w:val="24"/>
                <w:szCs w:val="24"/>
              </w:rPr>
              <w:t xml:space="preserve">Наименование дисциплины……………………………………….           </w:t>
            </w:r>
          </w:p>
        </w:tc>
        <w:tc>
          <w:tcPr>
            <w:tcW w:w="1277" w:type="dxa"/>
            <w:vAlign w:val="center"/>
            <w:hideMark/>
          </w:tcPr>
          <w:p w14:paraId="7FD0E940" w14:textId="77777777" w:rsidR="00DE584A" w:rsidRDefault="00DE584A">
            <w:pPr>
              <w:spacing w:line="256" w:lineRule="auto"/>
              <w:ind w:firstLine="0"/>
              <w:rPr>
                <w:rFonts w:ascii="Times New Roman" w:hAnsi="Times New Roman"/>
                <w:bCs/>
                <w:iCs/>
                <w:sz w:val="28"/>
                <w:szCs w:val="28"/>
              </w:rPr>
            </w:pPr>
            <w:r>
              <w:rPr>
                <w:rFonts w:ascii="Times New Roman" w:hAnsi="Times New Roman"/>
                <w:bCs/>
                <w:iCs/>
                <w:sz w:val="28"/>
                <w:szCs w:val="28"/>
              </w:rPr>
              <w:t>5</w:t>
            </w:r>
          </w:p>
        </w:tc>
      </w:tr>
      <w:tr w:rsidR="00DE584A" w14:paraId="40FB62CB" w14:textId="77777777" w:rsidTr="00DE584A">
        <w:trPr>
          <w:cantSplit/>
          <w:trHeight w:val="20"/>
        </w:trPr>
        <w:tc>
          <w:tcPr>
            <w:tcW w:w="8646" w:type="dxa"/>
            <w:vAlign w:val="center"/>
            <w:hideMark/>
          </w:tcPr>
          <w:p w14:paraId="38BDD76D" w14:textId="77777777" w:rsidR="00DE584A" w:rsidRDefault="00DE584A">
            <w:pPr>
              <w:spacing w:line="256" w:lineRule="auto"/>
              <w:ind w:left="-219" w:firstLine="0"/>
              <w:rPr>
                <w:rFonts w:ascii="Times New Roman" w:hAnsi="Times New Roman"/>
                <w:bCs/>
                <w:iCs/>
                <w:sz w:val="24"/>
                <w:szCs w:val="24"/>
              </w:rPr>
            </w:pPr>
            <w:r>
              <w:rPr>
                <w:rFonts w:ascii="Times New Roman" w:hAnsi="Times New Roman"/>
                <w:bCs/>
                <w:iCs/>
                <w:sz w:val="24"/>
                <w:szCs w:val="24"/>
              </w:rPr>
              <w:t>22.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 обучения по дисциплине……………………………………………………… 5</w:t>
            </w:r>
          </w:p>
        </w:tc>
        <w:tc>
          <w:tcPr>
            <w:tcW w:w="1277" w:type="dxa"/>
            <w:vAlign w:val="center"/>
          </w:tcPr>
          <w:p w14:paraId="65FE3FB8" w14:textId="77777777" w:rsidR="00DE584A" w:rsidRDefault="00DE584A">
            <w:pPr>
              <w:spacing w:line="256" w:lineRule="auto"/>
              <w:ind w:firstLine="0"/>
              <w:rPr>
                <w:rFonts w:ascii="Times New Roman" w:hAnsi="Times New Roman"/>
                <w:bCs/>
                <w:iCs/>
                <w:sz w:val="28"/>
                <w:szCs w:val="28"/>
              </w:rPr>
            </w:pPr>
          </w:p>
          <w:p w14:paraId="65DF6EDA" w14:textId="77777777" w:rsidR="00DE584A" w:rsidRDefault="00DE584A">
            <w:pPr>
              <w:spacing w:line="256" w:lineRule="auto"/>
              <w:ind w:firstLine="0"/>
              <w:rPr>
                <w:rFonts w:ascii="Times New Roman" w:hAnsi="Times New Roman"/>
                <w:bCs/>
                <w:iCs/>
                <w:sz w:val="28"/>
                <w:szCs w:val="28"/>
              </w:rPr>
            </w:pPr>
            <w:r>
              <w:rPr>
                <w:rFonts w:ascii="Times New Roman" w:hAnsi="Times New Roman"/>
                <w:bCs/>
                <w:iCs/>
                <w:sz w:val="28"/>
                <w:szCs w:val="28"/>
              </w:rPr>
              <w:t>5</w:t>
            </w:r>
          </w:p>
          <w:p w14:paraId="47AC8872" w14:textId="77777777" w:rsidR="00DE584A" w:rsidRDefault="00DE584A">
            <w:pPr>
              <w:spacing w:line="256" w:lineRule="auto"/>
              <w:ind w:firstLine="0"/>
              <w:rPr>
                <w:rFonts w:ascii="Times New Roman" w:hAnsi="Times New Roman"/>
                <w:bCs/>
                <w:iCs/>
                <w:sz w:val="28"/>
                <w:szCs w:val="28"/>
              </w:rPr>
            </w:pPr>
          </w:p>
        </w:tc>
      </w:tr>
      <w:tr w:rsidR="00DE584A" w14:paraId="69BBF718" w14:textId="77777777" w:rsidTr="00DE584A">
        <w:trPr>
          <w:cantSplit/>
          <w:trHeight w:val="20"/>
        </w:trPr>
        <w:tc>
          <w:tcPr>
            <w:tcW w:w="8646" w:type="dxa"/>
            <w:vAlign w:val="center"/>
            <w:hideMark/>
          </w:tcPr>
          <w:p w14:paraId="0709D65F" w14:textId="77777777" w:rsidR="00DE584A" w:rsidRDefault="00DE584A">
            <w:pPr>
              <w:spacing w:line="256" w:lineRule="auto"/>
              <w:ind w:hanging="77"/>
              <w:rPr>
                <w:rFonts w:ascii="Times New Roman" w:hAnsi="Times New Roman"/>
                <w:bCs/>
                <w:iCs/>
                <w:sz w:val="24"/>
                <w:szCs w:val="24"/>
              </w:rPr>
            </w:pPr>
            <w:r>
              <w:rPr>
                <w:rFonts w:ascii="Times New Roman" w:hAnsi="Times New Roman"/>
                <w:iCs/>
                <w:sz w:val="24"/>
                <w:szCs w:val="24"/>
              </w:rPr>
              <w:t>3. Место дисциплины в структуре образовательной программы…</w:t>
            </w:r>
          </w:p>
        </w:tc>
        <w:tc>
          <w:tcPr>
            <w:tcW w:w="1277" w:type="dxa"/>
            <w:vAlign w:val="center"/>
            <w:hideMark/>
          </w:tcPr>
          <w:p w14:paraId="1F71BF13" w14:textId="2B533BA7" w:rsidR="00DE584A" w:rsidRDefault="00B47F0B">
            <w:pPr>
              <w:spacing w:line="256" w:lineRule="auto"/>
              <w:ind w:firstLine="0"/>
              <w:rPr>
                <w:rFonts w:ascii="Times New Roman" w:hAnsi="Times New Roman"/>
                <w:bCs/>
                <w:iCs/>
                <w:sz w:val="28"/>
                <w:szCs w:val="28"/>
              </w:rPr>
            </w:pPr>
            <w:r>
              <w:rPr>
                <w:rFonts w:ascii="Times New Roman" w:hAnsi="Times New Roman"/>
                <w:bCs/>
                <w:iCs/>
                <w:sz w:val="28"/>
                <w:szCs w:val="28"/>
              </w:rPr>
              <w:t>7</w:t>
            </w:r>
          </w:p>
        </w:tc>
      </w:tr>
      <w:tr w:rsidR="00DE584A" w14:paraId="3A39990A" w14:textId="77777777" w:rsidTr="00DE584A">
        <w:trPr>
          <w:cantSplit/>
          <w:trHeight w:val="20"/>
        </w:trPr>
        <w:tc>
          <w:tcPr>
            <w:tcW w:w="8646" w:type="dxa"/>
            <w:vAlign w:val="center"/>
            <w:hideMark/>
          </w:tcPr>
          <w:p w14:paraId="6B034096" w14:textId="77777777" w:rsidR="00DE584A" w:rsidRDefault="00DE584A">
            <w:pPr>
              <w:keepNext/>
              <w:spacing w:line="256" w:lineRule="auto"/>
              <w:ind w:left="-114" w:firstLine="0"/>
              <w:rPr>
                <w:rFonts w:ascii="Times New Roman" w:hAnsi="Times New Roman"/>
                <w:b/>
                <w:bCs/>
                <w:iCs/>
                <w:sz w:val="24"/>
                <w:szCs w:val="24"/>
              </w:rPr>
            </w:pPr>
            <w:r>
              <w:rPr>
                <w:rFonts w:ascii="Times New Roman" w:hAnsi="Times New Roman"/>
                <w:bCs/>
                <w:iCs/>
                <w:sz w:val="24"/>
                <w:szCs w:val="24"/>
              </w:rPr>
              <w:t>4.</w:t>
            </w:r>
            <w:r>
              <w:rPr>
                <w:rFonts w:ascii="Times New Roman" w:hAnsi="Times New Roman"/>
                <w:b/>
                <w:iCs/>
                <w:sz w:val="24"/>
                <w:szCs w:val="24"/>
              </w:rPr>
              <w:t xml:space="preserve"> </w:t>
            </w:r>
            <w:r>
              <w:rPr>
                <w:rFonts w:ascii="Times New Roman" w:hAnsi="Times New Roman"/>
                <w:bCs/>
                <w:iCs/>
                <w:sz w:val="24"/>
                <w:szCs w:val="24"/>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1277" w:type="dxa"/>
            <w:vAlign w:val="center"/>
          </w:tcPr>
          <w:p w14:paraId="76D1B7C5" w14:textId="77777777" w:rsidR="00DE584A" w:rsidRDefault="00DE584A">
            <w:pPr>
              <w:spacing w:line="256" w:lineRule="auto"/>
              <w:ind w:firstLine="0"/>
              <w:rPr>
                <w:rFonts w:ascii="Times New Roman" w:hAnsi="Times New Roman"/>
                <w:bCs/>
                <w:iCs/>
                <w:sz w:val="28"/>
                <w:szCs w:val="28"/>
              </w:rPr>
            </w:pPr>
          </w:p>
          <w:p w14:paraId="6683F561" w14:textId="77777777" w:rsidR="00DE584A" w:rsidRDefault="00DE584A">
            <w:pPr>
              <w:spacing w:line="256" w:lineRule="auto"/>
              <w:ind w:firstLine="0"/>
              <w:rPr>
                <w:rFonts w:ascii="Times New Roman" w:hAnsi="Times New Roman"/>
                <w:bCs/>
                <w:iCs/>
                <w:sz w:val="28"/>
                <w:szCs w:val="28"/>
              </w:rPr>
            </w:pPr>
          </w:p>
          <w:p w14:paraId="6F696AF8" w14:textId="0FE3443E" w:rsidR="00DE584A" w:rsidRDefault="00B47F0B">
            <w:pPr>
              <w:spacing w:line="256" w:lineRule="auto"/>
              <w:ind w:firstLine="0"/>
              <w:rPr>
                <w:rFonts w:ascii="Times New Roman" w:hAnsi="Times New Roman"/>
                <w:bCs/>
                <w:iCs/>
                <w:sz w:val="28"/>
                <w:szCs w:val="28"/>
              </w:rPr>
            </w:pPr>
            <w:r>
              <w:rPr>
                <w:rFonts w:ascii="Times New Roman" w:hAnsi="Times New Roman"/>
                <w:bCs/>
                <w:iCs/>
                <w:sz w:val="28"/>
                <w:szCs w:val="28"/>
              </w:rPr>
              <w:t>7</w:t>
            </w:r>
          </w:p>
        </w:tc>
      </w:tr>
      <w:tr w:rsidR="00DE584A" w14:paraId="658BAB04" w14:textId="77777777" w:rsidTr="00DE584A">
        <w:trPr>
          <w:cantSplit/>
          <w:trHeight w:val="20"/>
        </w:trPr>
        <w:tc>
          <w:tcPr>
            <w:tcW w:w="8646" w:type="dxa"/>
            <w:vAlign w:val="center"/>
            <w:hideMark/>
          </w:tcPr>
          <w:p w14:paraId="4EB0F2AB" w14:textId="77777777" w:rsidR="00DE584A" w:rsidRDefault="00DE584A">
            <w:pPr>
              <w:spacing w:line="256" w:lineRule="auto"/>
              <w:ind w:firstLine="0"/>
              <w:rPr>
                <w:rFonts w:ascii="Times New Roman" w:hAnsi="Times New Roman"/>
                <w:iCs/>
                <w:sz w:val="24"/>
                <w:szCs w:val="24"/>
              </w:rPr>
            </w:pPr>
            <w:r>
              <w:rPr>
                <w:rFonts w:ascii="Times New Roman" w:hAnsi="Times New Roman"/>
                <w:iCs/>
                <w:sz w:val="24"/>
                <w:szCs w:val="24"/>
              </w:rPr>
              <w:t xml:space="preserve">5. Содержание дисциплины, структурированное по </w:t>
            </w:r>
            <w:proofErr w:type="gramStart"/>
            <w:r>
              <w:rPr>
                <w:rFonts w:ascii="Times New Roman" w:hAnsi="Times New Roman"/>
                <w:iCs/>
                <w:sz w:val="24"/>
                <w:szCs w:val="24"/>
              </w:rPr>
              <w:t>темам  (</w:t>
            </w:r>
            <w:proofErr w:type="gramEnd"/>
            <w:r>
              <w:rPr>
                <w:rFonts w:ascii="Times New Roman" w:hAnsi="Times New Roman"/>
                <w:iCs/>
                <w:sz w:val="24"/>
                <w:szCs w:val="24"/>
              </w:rPr>
              <w:t xml:space="preserve">разделам) дисциплины с указанием их объемов (в академических часах) и видов учебных занятий………………………………….. …………………… </w:t>
            </w:r>
          </w:p>
        </w:tc>
        <w:tc>
          <w:tcPr>
            <w:tcW w:w="1277" w:type="dxa"/>
            <w:vAlign w:val="center"/>
          </w:tcPr>
          <w:p w14:paraId="755A6262" w14:textId="77777777" w:rsidR="00DE584A" w:rsidRDefault="00DE584A">
            <w:pPr>
              <w:spacing w:line="256" w:lineRule="auto"/>
              <w:ind w:firstLine="0"/>
              <w:rPr>
                <w:rFonts w:ascii="Times New Roman" w:hAnsi="Times New Roman"/>
                <w:b/>
                <w:bCs/>
                <w:iCs/>
                <w:sz w:val="28"/>
                <w:szCs w:val="28"/>
              </w:rPr>
            </w:pPr>
          </w:p>
          <w:p w14:paraId="277D48C2" w14:textId="77777777" w:rsidR="00DE584A" w:rsidRDefault="00DE584A">
            <w:pPr>
              <w:spacing w:line="256" w:lineRule="auto"/>
              <w:ind w:firstLine="0"/>
              <w:rPr>
                <w:rFonts w:ascii="Times New Roman" w:hAnsi="Times New Roman"/>
                <w:b/>
                <w:bCs/>
                <w:iCs/>
                <w:sz w:val="28"/>
                <w:szCs w:val="28"/>
              </w:rPr>
            </w:pPr>
          </w:p>
          <w:p w14:paraId="0C5CF766" w14:textId="17AA1F25" w:rsidR="00DE584A" w:rsidRDefault="00B47F0B">
            <w:pPr>
              <w:spacing w:line="256" w:lineRule="auto"/>
              <w:ind w:firstLine="0"/>
              <w:rPr>
                <w:rFonts w:ascii="Times New Roman" w:hAnsi="Times New Roman"/>
                <w:bCs/>
                <w:iCs/>
                <w:sz w:val="28"/>
                <w:szCs w:val="28"/>
              </w:rPr>
            </w:pPr>
            <w:r>
              <w:rPr>
                <w:rFonts w:ascii="Times New Roman" w:hAnsi="Times New Roman"/>
                <w:bCs/>
                <w:iCs/>
                <w:sz w:val="28"/>
                <w:szCs w:val="28"/>
              </w:rPr>
              <w:t>8</w:t>
            </w:r>
          </w:p>
        </w:tc>
      </w:tr>
      <w:tr w:rsidR="00DE584A" w14:paraId="7799BF64" w14:textId="77777777" w:rsidTr="00DE584A">
        <w:trPr>
          <w:cantSplit/>
          <w:trHeight w:val="20"/>
        </w:trPr>
        <w:tc>
          <w:tcPr>
            <w:tcW w:w="8646" w:type="dxa"/>
            <w:vAlign w:val="center"/>
            <w:hideMark/>
          </w:tcPr>
          <w:p w14:paraId="3A2CA3AD" w14:textId="77777777" w:rsidR="00DE584A" w:rsidRDefault="00DE584A">
            <w:pPr>
              <w:spacing w:line="256" w:lineRule="auto"/>
              <w:ind w:firstLine="0"/>
              <w:rPr>
                <w:rFonts w:ascii="Times New Roman" w:hAnsi="Times New Roman"/>
                <w:iCs/>
                <w:sz w:val="24"/>
                <w:szCs w:val="24"/>
              </w:rPr>
            </w:pPr>
            <w:r>
              <w:rPr>
                <w:rFonts w:ascii="Times New Roman" w:hAnsi="Times New Roman"/>
                <w:iCs/>
                <w:sz w:val="24"/>
                <w:szCs w:val="24"/>
              </w:rPr>
              <w:t>5.1. Содержание дисциплины………………………………………….</w:t>
            </w:r>
          </w:p>
        </w:tc>
        <w:tc>
          <w:tcPr>
            <w:tcW w:w="1277" w:type="dxa"/>
            <w:vAlign w:val="center"/>
            <w:hideMark/>
          </w:tcPr>
          <w:p w14:paraId="5D8FFAEA" w14:textId="6F3F01AD" w:rsidR="00DE584A" w:rsidRDefault="00B47F0B">
            <w:pPr>
              <w:spacing w:line="256" w:lineRule="auto"/>
              <w:ind w:firstLine="0"/>
              <w:rPr>
                <w:rFonts w:ascii="Times New Roman" w:hAnsi="Times New Roman"/>
                <w:bCs/>
                <w:iCs/>
                <w:sz w:val="28"/>
                <w:szCs w:val="28"/>
              </w:rPr>
            </w:pPr>
            <w:r>
              <w:rPr>
                <w:rFonts w:ascii="Times New Roman" w:hAnsi="Times New Roman"/>
                <w:bCs/>
                <w:iCs/>
                <w:sz w:val="28"/>
                <w:szCs w:val="28"/>
              </w:rPr>
              <w:t>8</w:t>
            </w:r>
          </w:p>
        </w:tc>
      </w:tr>
      <w:tr w:rsidR="00DE584A" w14:paraId="0AB51ABC" w14:textId="77777777" w:rsidTr="00DE584A">
        <w:trPr>
          <w:cantSplit/>
          <w:trHeight w:val="20"/>
        </w:trPr>
        <w:tc>
          <w:tcPr>
            <w:tcW w:w="8646" w:type="dxa"/>
            <w:vAlign w:val="center"/>
            <w:hideMark/>
          </w:tcPr>
          <w:p w14:paraId="60505E1B" w14:textId="77777777" w:rsidR="00DE584A" w:rsidRDefault="00DE584A">
            <w:pPr>
              <w:spacing w:line="256" w:lineRule="auto"/>
              <w:ind w:firstLine="0"/>
              <w:rPr>
                <w:rFonts w:ascii="Times New Roman" w:hAnsi="Times New Roman"/>
                <w:iCs/>
                <w:sz w:val="24"/>
                <w:szCs w:val="24"/>
              </w:rPr>
            </w:pPr>
            <w:r>
              <w:rPr>
                <w:rFonts w:ascii="Times New Roman" w:hAnsi="Times New Roman"/>
                <w:iCs/>
                <w:sz w:val="24"/>
                <w:szCs w:val="24"/>
              </w:rPr>
              <w:t>5.2. Учебно-тематический план………………………………………</w:t>
            </w:r>
          </w:p>
        </w:tc>
        <w:tc>
          <w:tcPr>
            <w:tcW w:w="1277" w:type="dxa"/>
            <w:vAlign w:val="center"/>
            <w:hideMark/>
          </w:tcPr>
          <w:p w14:paraId="0637188A" w14:textId="57E3C582" w:rsidR="00DE584A" w:rsidRDefault="00DE584A">
            <w:pPr>
              <w:spacing w:line="256" w:lineRule="auto"/>
              <w:ind w:firstLine="0"/>
              <w:rPr>
                <w:rFonts w:ascii="Times New Roman" w:hAnsi="Times New Roman"/>
                <w:bCs/>
                <w:iCs/>
                <w:sz w:val="28"/>
                <w:szCs w:val="28"/>
              </w:rPr>
            </w:pPr>
            <w:r>
              <w:rPr>
                <w:rFonts w:ascii="Times New Roman" w:hAnsi="Times New Roman"/>
                <w:bCs/>
                <w:iCs/>
                <w:sz w:val="28"/>
                <w:szCs w:val="28"/>
              </w:rPr>
              <w:t>1</w:t>
            </w:r>
            <w:r w:rsidR="00B47F0B">
              <w:rPr>
                <w:rFonts w:ascii="Times New Roman" w:hAnsi="Times New Roman"/>
                <w:bCs/>
                <w:iCs/>
                <w:sz w:val="28"/>
                <w:szCs w:val="28"/>
              </w:rPr>
              <w:t>0</w:t>
            </w:r>
          </w:p>
        </w:tc>
      </w:tr>
      <w:tr w:rsidR="00DE584A" w14:paraId="24C54EB1" w14:textId="77777777" w:rsidTr="00DE584A">
        <w:trPr>
          <w:cantSplit/>
          <w:trHeight w:val="20"/>
        </w:trPr>
        <w:tc>
          <w:tcPr>
            <w:tcW w:w="8646" w:type="dxa"/>
            <w:vAlign w:val="center"/>
            <w:hideMark/>
          </w:tcPr>
          <w:p w14:paraId="60CF6567" w14:textId="77777777" w:rsidR="00DE584A" w:rsidRDefault="00DE584A">
            <w:pPr>
              <w:spacing w:line="256" w:lineRule="auto"/>
              <w:ind w:firstLine="0"/>
              <w:rPr>
                <w:rFonts w:ascii="Times New Roman" w:hAnsi="Times New Roman"/>
                <w:iCs/>
                <w:sz w:val="24"/>
                <w:szCs w:val="24"/>
              </w:rPr>
            </w:pPr>
            <w:r>
              <w:rPr>
                <w:rFonts w:ascii="Times New Roman" w:hAnsi="Times New Roman"/>
                <w:iCs/>
                <w:sz w:val="24"/>
                <w:szCs w:val="24"/>
              </w:rPr>
              <w:t>5.3. Содержание семинаров, практических   занятий…………..</w:t>
            </w:r>
          </w:p>
        </w:tc>
        <w:tc>
          <w:tcPr>
            <w:tcW w:w="1277" w:type="dxa"/>
            <w:vAlign w:val="center"/>
            <w:hideMark/>
          </w:tcPr>
          <w:p w14:paraId="0F7208B9" w14:textId="676B0F14" w:rsidR="00DE584A" w:rsidRDefault="00DE584A">
            <w:pPr>
              <w:spacing w:line="256" w:lineRule="auto"/>
              <w:ind w:firstLine="0"/>
              <w:rPr>
                <w:rFonts w:ascii="Times New Roman" w:hAnsi="Times New Roman"/>
                <w:iCs/>
                <w:sz w:val="28"/>
                <w:szCs w:val="28"/>
              </w:rPr>
            </w:pPr>
            <w:r>
              <w:rPr>
                <w:rFonts w:ascii="Times New Roman" w:hAnsi="Times New Roman"/>
                <w:iCs/>
                <w:sz w:val="28"/>
                <w:szCs w:val="28"/>
              </w:rPr>
              <w:t>1</w:t>
            </w:r>
            <w:r w:rsidR="00B47F0B">
              <w:rPr>
                <w:rFonts w:ascii="Times New Roman" w:hAnsi="Times New Roman"/>
                <w:iCs/>
                <w:sz w:val="28"/>
                <w:szCs w:val="28"/>
              </w:rPr>
              <w:t>1</w:t>
            </w:r>
          </w:p>
        </w:tc>
      </w:tr>
      <w:tr w:rsidR="00DE584A" w14:paraId="4D9D8D0C" w14:textId="77777777" w:rsidTr="00DE584A">
        <w:trPr>
          <w:cantSplit/>
          <w:trHeight w:val="20"/>
        </w:trPr>
        <w:tc>
          <w:tcPr>
            <w:tcW w:w="8646" w:type="dxa"/>
            <w:vAlign w:val="center"/>
            <w:hideMark/>
          </w:tcPr>
          <w:p w14:paraId="40689998" w14:textId="77777777" w:rsidR="00DE584A" w:rsidRDefault="00DE584A">
            <w:pPr>
              <w:keepNext/>
              <w:spacing w:line="256" w:lineRule="auto"/>
              <w:ind w:firstLine="0"/>
              <w:jc w:val="left"/>
              <w:rPr>
                <w:rFonts w:ascii="Times New Roman" w:hAnsi="Times New Roman"/>
                <w:iCs/>
                <w:sz w:val="24"/>
                <w:szCs w:val="24"/>
              </w:rPr>
            </w:pPr>
            <w:r>
              <w:rPr>
                <w:rFonts w:ascii="Times New Roman" w:hAnsi="Times New Roman"/>
                <w:iCs/>
                <w:sz w:val="24"/>
                <w:szCs w:val="24"/>
              </w:rPr>
              <w:t>6. Перечень учебно-методического обеспечения для самостоятельной работы обучающихся по дисциплине……………………………………</w:t>
            </w:r>
          </w:p>
        </w:tc>
        <w:tc>
          <w:tcPr>
            <w:tcW w:w="1277" w:type="dxa"/>
            <w:vAlign w:val="center"/>
          </w:tcPr>
          <w:p w14:paraId="07D92607" w14:textId="77777777" w:rsidR="00DE584A" w:rsidRDefault="00DE584A">
            <w:pPr>
              <w:spacing w:line="256" w:lineRule="auto"/>
              <w:ind w:firstLine="0"/>
              <w:rPr>
                <w:rFonts w:ascii="Times New Roman" w:hAnsi="Times New Roman"/>
                <w:iCs/>
                <w:sz w:val="28"/>
                <w:szCs w:val="28"/>
              </w:rPr>
            </w:pPr>
          </w:p>
          <w:p w14:paraId="30948ACC" w14:textId="47A2E615" w:rsidR="00DE584A" w:rsidRDefault="00B47F0B">
            <w:pPr>
              <w:spacing w:line="256" w:lineRule="auto"/>
              <w:ind w:firstLine="0"/>
              <w:rPr>
                <w:rFonts w:ascii="Times New Roman" w:hAnsi="Times New Roman"/>
                <w:iCs/>
                <w:sz w:val="28"/>
                <w:szCs w:val="28"/>
              </w:rPr>
            </w:pPr>
            <w:r>
              <w:rPr>
                <w:rFonts w:ascii="Times New Roman" w:hAnsi="Times New Roman"/>
                <w:iCs/>
                <w:sz w:val="28"/>
                <w:szCs w:val="28"/>
              </w:rPr>
              <w:t>13</w:t>
            </w:r>
          </w:p>
        </w:tc>
      </w:tr>
      <w:tr w:rsidR="00DE584A" w14:paraId="35D5B018" w14:textId="77777777" w:rsidTr="00DE584A">
        <w:trPr>
          <w:cantSplit/>
          <w:trHeight w:val="687"/>
        </w:trPr>
        <w:tc>
          <w:tcPr>
            <w:tcW w:w="8646" w:type="dxa"/>
            <w:vAlign w:val="center"/>
            <w:hideMark/>
          </w:tcPr>
          <w:p w14:paraId="3038F681" w14:textId="77777777" w:rsidR="00DE584A" w:rsidRDefault="00DE584A">
            <w:pPr>
              <w:keepNext/>
              <w:spacing w:line="256" w:lineRule="auto"/>
              <w:ind w:firstLine="0"/>
              <w:rPr>
                <w:rFonts w:ascii="Times New Roman" w:hAnsi="Times New Roman"/>
                <w:iCs/>
                <w:sz w:val="24"/>
                <w:szCs w:val="24"/>
              </w:rPr>
            </w:pPr>
            <w:r>
              <w:rPr>
                <w:rFonts w:ascii="Times New Roman" w:hAnsi="Times New Roman"/>
                <w:iCs/>
                <w:sz w:val="24"/>
                <w:szCs w:val="24"/>
              </w:rPr>
              <w:t>6.1. Перечень вопросов, отводимых на самостоятельное освоение дисциплины, формы внеаудиторной самостоятельной работы…………………………………………………………………..</w:t>
            </w:r>
          </w:p>
        </w:tc>
        <w:tc>
          <w:tcPr>
            <w:tcW w:w="1277" w:type="dxa"/>
            <w:vAlign w:val="center"/>
          </w:tcPr>
          <w:p w14:paraId="145570FB" w14:textId="77777777" w:rsidR="00DE584A" w:rsidRDefault="00DE584A">
            <w:pPr>
              <w:spacing w:line="256" w:lineRule="auto"/>
              <w:ind w:firstLine="0"/>
              <w:rPr>
                <w:rFonts w:ascii="Times New Roman" w:hAnsi="Times New Roman"/>
                <w:iCs/>
                <w:sz w:val="28"/>
                <w:szCs w:val="28"/>
              </w:rPr>
            </w:pPr>
          </w:p>
          <w:p w14:paraId="2CDC16EA" w14:textId="77777777" w:rsidR="00DE584A" w:rsidRDefault="00DE584A">
            <w:pPr>
              <w:spacing w:line="256" w:lineRule="auto"/>
              <w:ind w:firstLine="0"/>
              <w:rPr>
                <w:rFonts w:ascii="Times New Roman" w:hAnsi="Times New Roman"/>
                <w:iCs/>
                <w:sz w:val="28"/>
                <w:szCs w:val="28"/>
              </w:rPr>
            </w:pPr>
          </w:p>
          <w:p w14:paraId="1267DEA9" w14:textId="18251B5F" w:rsidR="00DE584A" w:rsidRDefault="00B47F0B">
            <w:pPr>
              <w:spacing w:line="256" w:lineRule="auto"/>
              <w:ind w:firstLine="0"/>
              <w:rPr>
                <w:rFonts w:ascii="Times New Roman" w:hAnsi="Times New Roman"/>
                <w:iCs/>
                <w:sz w:val="28"/>
                <w:szCs w:val="28"/>
              </w:rPr>
            </w:pPr>
            <w:r>
              <w:rPr>
                <w:rFonts w:ascii="Times New Roman" w:hAnsi="Times New Roman"/>
                <w:iCs/>
                <w:sz w:val="28"/>
                <w:szCs w:val="28"/>
              </w:rPr>
              <w:t>13</w:t>
            </w:r>
          </w:p>
        </w:tc>
      </w:tr>
      <w:tr w:rsidR="00DE584A" w14:paraId="1CB856A0" w14:textId="77777777" w:rsidTr="00DE584A">
        <w:trPr>
          <w:cantSplit/>
          <w:trHeight w:val="20"/>
        </w:trPr>
        <w:tc>
          <w:tcPr>
            <w:tcW w:w="8646" w:type="dxa"/>
            <w:vAlign w:val="center"/>
            <w:hideMark/>
          </w:tcPr>
          <w:p w14:paraId="61D1531F" w14:textId="77777777" w:rsidR="00DE584A" w:rsidRDefault="00DE584A">
            <w:pPr>
              <w:keepNext/>
              <w:spacing w:line="256" w:lineRule="auto"/>
              <w:ind w:firstLine="0"/>
              <w:rPr>
                <w:rFonts w:ascii="Times New Roman" w:hAnsi="Times New Roman"/>
                <w:iCs/>
                <w:sz w:val="24"/>
                <w:szCs w:val="24"/>
              </w:rPr>
            </w:pPr>
            <w:r>
              <w:rPr>
                <w:rFonts w:ascii="Times New Roman" w:hAnsi="Times New Roman"/>
                <w:iCs/>
                <w:sz w:val="24"/>
                <w:szCs w:val="24"/>
              </w:rPr>
              <w:t>6.2. Перечень вопросов, заданий, тем для подготовки к текущему контролю ………………………………………………………………….</w:t>
            </w:r>
          </w:p>
        </w:tc>
        <w:tc>
          <w:tcPr>
            <w:tcW w:w="1277" w:type="dxa"/>
            <w:vAlign w:val="center"/>
          </w:tcPr>
          <w:p w14:paraId="366EB443" w14:textId="77777777" w:rsidR="00DE584A" w:rsidRDefault="00DE584A">
            <w:pPr>
              <w:spacing w:line="256" w:lineRule="auto"/>
              <w:ind w:firstLine="0"/>
              <w:rPr>
                <w:rFonts w:ascii="Times New Roman" w:hAnsi="Times New Roman"/>
                <w:iCs/>
                <w:sz w:val="28"/>
                <w:szCs w:val="28"/>
              </w:rPr>
            </w:pPr>
          </w:p>
          <w:p w14:paraId="50064CAD" w14:textId="2B1F7F01" w:rsidR="00DE584A" w:rsidRDefault="00B47F0B">
            <w:pPr>
              <w:spacing w:line="256" w:lineRule="auto"/>
              <w:ind w:firstLine="0"/>
              <w:rPr>
                <w:rFonts w:ascii="Times New Roman" w:hAnsi="Times New Roman"/>
                <w:iCs/>
                <w:sz w:val="28"/>
                <w:szCs w:val="28"/>
              </w:rPr>
            </w:pPr>
            <w:r>
              <w:rPr>
                <w:rFonts w:ascii="Times New Roman" w:hAnsi="Times New Roman"/>
                <w:iCs/>
                <w:sz w:val="28"/>
                <w:szCs w:val="28"/>
              </w:rPr>
              <w:t>14</w:t>
            </w:r>
          </w:p>
        </w:tc>
      </w:tr>
      <w:tr w:rsidR="00DE584A" w14:paraId="456A3DFA" w14:textId="77777777" w:rsidTr="00DE584A">
        <w:trPr>
          <w:cantSplit/>
          <w:trHeight w:val="20"/>
        </w:trPr>
        <w:tc>
          <w:tcPr>
            <w:tcW w:w="8646" w:type="dxa"/>
            <w:vAlign w:val="center"/>
            <w:hideMark/>
          </w:tcPr>
          <w:p w14:paraId="66E0006E" w14:textId="77777777" w:rsidR="00DE584A" w:rsidRDefault="00DE584A">
            <w:pPr>
              <w:spacing w:line="256" w:lineRule="auto"/>
              <w:ind w:firstLine="0"/>
              <w:rPr>
                <w:rFonts w:ascii="Times New Roman" w:hAnsi="Times New Roman"/>
                <w:iCs/>
                <w:sz w:val="24"/>
                <w:szCs w:val="24"/>
              </w:rPr>
            </w:pPr>
            <w:r>
              <w:rPr>
                <w:rFonts w:ascii="Times New Roman" w:hAnsi="Times New Roman"/>
                <w:iCs/>
                <w:sz w:val="24"/>
                <w:szCs w:val="24"/>
              </w:rPr>
              <w:t>7. Фонд оценочных средств для проведения промежуточной аттестации обучающихся по дисциплине …………………………….</w:t>
            </w:r>
          </w:p>
        </w:tc>
        <w:tc>
          <w:tcPr>
            <w:tcW w:w="1277" w:type="dxa"/>
            <w:vAlign w:val="center"/>
          </w:tcPr>
          <w:p w14:paraId="3A7D60AA" w14:textId="77777777" w:rsidR="00DE584A" w:rsidRDefault="00DE584A">
            <w:pPr>
              <w:spacing w:line="256" w:lineRule="auto"/>
              <w:ind w:firstLine="0"/>
              <w:rPr>
                <w:rFonts w:ascii="Times New Roman" w:hAnsi="Times New Roman"/>
                <w:iCs/>
                <w:sz w:val="28"/>
                <w:szCs w:val="28"/>
              </w:rPr>
            </w:pPr>
          </w:p>
          <w:p w14:paraId="76F23864" w14:textId="1880E2E7" w:rsidR="00DE584A" w:rsidRDefault="00B47F0B" w:rsidP="00106BB1">
            <w:pPr>
              <w:spacing w:line="256" w:lineRule="auto"/>
              <w:ind w:firstLine="0"/>
              <w:rPr>
                <w:rFonts w:ascii="Times New Roman" w:hAnsi="Times New Roman"/>
                <w:iCs/>
                <w:sz w:val="28"/>
                <w:szCs w:val="28"/>
              </w:rPr>
            </w:pPr>
            <w:r>
              <w:rPr>
                <w:rFonts w:ascii="Times New Roman" w:hAnsi="Times New Roman"/>
                <w:iCs/>
                <w:sz w:val="28"/>
                <w:szCs w:val="28"/>
              </w:rPr>
              <w:t>1</w:t>
            </w:r>
            <w:r w:rsidR="00106BB1">
              <w:rPr>
                <w:rFonts w:ascii="Times New Roman" w:hAnsi="Times New Roman"/>
                <w:iCs/>
                <w:sz w:val="28"/>
                <w:szCs w:val="28"/>
              </w:rPr>
              <w:t>8</w:t>
            </w:r>
          </w:p>
        </w:tc>
      </w:tr>
      <w:tr w:rsidR="00DE584A" w14:paraId="64A17011" w14:textId="77777777" w:rsidTr="00DE584A">
        <w:trPr>
          <w:cantSplit/>
          <w:trHeight w:val="20"/>
        </w:trPr>
        <w:tc>
          <w:tcPr>
            <w:tcW w:w="8646" w:type="dxa"/>
            <w:vAlign w:val="center"/>
            <w:hideMark/>
          </w:tcPr>
          <w:p w14:paraId="17D87E28" w14:textId="77777777" w:rsidR="00DE584A" w:rsidRDefault="00DE584A">
            <w:pPr>
              <w:spacing w:line="256" w:lineRule="auto"/>
              <w:ind w:firstLine="0"/>
              <w:rPr>
                <w:rFonts w:ascii="Times New Roman" w:hAnsi="Times New Roman"/>
                <w:iCs/>
                <w:sz w:val="24"/>
                <w:szCs w:val="24"/>
              </w:rPr>
            </w:pPr>
            <w:r>
              <w:rPr>
                <w:rFonts w:ascii="Times New Roman" w:hAnsi="Times New Roman"/>
                <w:iCs/>
                <w:sz w:val="24"/>
                <w:szCs w:val="24"/>
              </w:rPr>
              <w:t>8. Перечень основной и дополнительной учебной литературы, необходимой для  освоения дисциплины……………………………..</w:t>
            </w:r>
          </w:p>
        </w:tc>
        <w:tc>
          <w:tcPr>
            <w:tcW w:w="1277" w:type="dxa"/>
            <w:vAlign w:val="center"/>
          </w:tcPr>
          <w:p w14:paraId="676C924E" w14:textId="77777777" w:rsidR="00DE584A" w:rsidRDefault="00DE584A">
            <w:pPr>
              <w:spacing w:line="256" w:lineRule="auto"/>
              <w:ind w:firstLine="0"/>
              <w:rPr>
                <w:rFonts w:ascii="Times New Roman" w:hAnsi="Times New Roman"/>
                <w:iCs/>
                <w:sz w:val="28"/>
                <w:szCs w:val="28"/>
              </w:rPr>
            </w:pPr>
          </w:p>
          <w:p w14:paraId="4B35A901" w14:textId="3C1FA7D2" w:rsidR="00DE584A" w:rsidRDefault="00B47F0B" w:rsidP="00106BB1">
            <w:pPr>
              <w:spacing w:line="256" w:lineRule="auto"/>
              <w:ind w:firstLine="0"/>
              <w:rPr>
                <w:rFonts w:ascii="Times New Roman" w:hAnsi="Times New Roman"/>
                <w:iCs/>
                <w:sz w:val="28"/>
                <w:szCs w:val="28"/>
              </w:rPr>
            </w:pPr>
            <w:r>
              <w:rPr>
                <w:rFonts w:ascii="Times New Roman" w:hAnsi="Times New Roman"/>
                <w:iCs/>
                <w:sz w:val="28"/>
                <w:szCs w:val="28"/>
              </w:rPr>
              <w:t>2</w:t>
            </w:r>
            <w:r w:rsidR="00106BB1">
              <w:rPr>
                <w:rFonts w:ascii="Times New Roman" w:hAnsi="Times New Roman"/>
                <w:iCs/>
                <w:sz w:val="28"/>
                <w:szCs w:val="28"/>
              </w:rPr>
              <w:t>3</w:t>
            </w:r>
          </w:p>
        </w:tc>
      </w:tr>
      <w:tr w:rsidR="00DE584A" w14:paraId="1969D6BC" w14:textId="77777777" w:rsidTr="00DE584A">
        <w:trPr>
          <w:cantSplit/>
          <w:trHeight w:val="20"/>
        </w:trPr>
        <w:tc>
          <w:tcPr>
            <w:tcW w:w="8646" w:type="dxa"/>
            <w:vAlign w:val="center"/>
            <w:hideMark/>
          </w:tcPr>
          <w:p w14:paraId="20551AD0" w14:textId="77777777" w:rsidR="00DE584A" w:rsidRDefault="00DE584A">
            <w:pPr>
              <w:spacing w:line="256" w:lineRule="auto"/>
              <w:ind w:firstLine="0"/>
              <w:rPr>
                <w:rFonts w:ascii="Times New Roman" w:hAnsi="Times New Roman"/>
                <w:iCs/>
                <w:sz w:val="24"/>
                <w:szCs w:val="24"/>
              </w:rPr>
            </w:pPr>
            <w:r>
              <w:rPr>
                <w:rFonts w:ascii="Times New Roman" w:hAnsi="Times New Roman"/>
                <w:iCs/>
                <w:sz w:val="24"/>
                <w:szCs w:val="24"/>
              </w:rPr>
              <w:t>9. Перечень ресурсов информационно-телекоммуникационной сети «Интернет», необходимых для освоения дисциплины……….</w:t>
            </w:r>
          </w:p>
        </w:tc>
        <w:tc>
          <w:tcPr>
            <w:tcW w:w="1277" w:type="dxa"/>
            <w:vAlign w:val="center"/>
          </w:tcPr>
          <w:p w14:paraId="7BF260D8" w14:textId="77777777" w:rsidR="00DE584A" w:rsidRDefault="00DE584A">
            <w:pPr>
              <w:spacing w:line="256" w:lineRule="auto"/>
              <w:ind w:firstLine="0"/>
              <w:rPr>
                <w:rFonts w:ascii="Times New Roman" w:hAnsi="Times New Roman"/>
                <w:iCs/>
                <w:sz w:val="28"/>
                <w:szCs w:val="28"/>
              </w:rPr>
            </w:pPr>
          </w:p>
          <w:p w14:paraId="1C7A4305" w14:textId="251051B0" w:rsidR="00DE584A" w:rsidRDefault="00B47F0B" w:rsidP="00106BB1">
            <w:pPr>
              <w:spacing w:line="256" w:lineRule="auto"/>
              <w:ind w:firstLine="0"/>
              <w:rPr>
                <w:rFonts w:ascii="Times New Roman" w:hAnsi="Times New Roman"/>
                <w:iCs/>
                <w:sz w:val="28"/>
                <w:szCs w:val="28"/>
              </w:rPr>
            </w:pPr>
            <w:r>
              <w:rPr>
                <w:rFonts w:ascii="Times New Roman" w:hAnsi="Times New Roman"/>
                <w:iCs/>
                <w:sz w:val="28"/>
                <w:szCs w:val="28"/>
              </w:rPr>
              <w:t>2</w:t>
            </w:r>
            <w:r w:rsidR="00106BB1">
              <w:rPr>
                <w:rFonts w:ascii="Times New Roman" w:hAnsi="Times New Roman"/>
                <w:iCs/>
                <w:sz w:val="28"/>
                <w:szCs w:val="28"/>
              </w:rPr>
              <w:t>4</w:t>
            </w:r>
          </w:p>
        </w:tc>
      </w:tr>
      <w:tr w:rsidR="00DE584A" w14:paraId="33424A2F" w14:textId="77777777" w:rsidTr="00DE584A">
        <w:trPr>
          <w:cantSplit/>
          <w:trHeight w:val="20"/>
        </w:trPr>
        <w:tc>
          <w:tcPr>
            <w:tcW w:w="8646" w:type="dxa"/>
            <w:vAlign w:val="center"/>
            <w:hideMark/>
          </w:tcPr>
          <w:p w14:paraId="0C5F9B74" w14:textId="77777777" w:rsidR="00DE584A" w:rsidRDefault="00DE584A">
            <w:pPr>
              <w:spacing w:line="256" w:lineRule="auto"/>
              <w:ind w:firstLine="0"/>
              <w:rPr>
                <w:rFonts w:ascii="Times New Roman" w:hAnsi="Times New Roman"/>
                <w:iCs/>
                <w:sz w:val="24"/>
                <w:szCs w:val="24"/>
              </w:rPr>
            </w:pPr>
            <w:r>
              <w:rPr>
                <w:rFonts w:ascii="Times New Roman" w:hAnsi="Times New Roman"/>
                <w:iCs/>
                <w:sz w:val="24"/>
                <w:szCs w:val="24"/>
              </w:rPr>
              <w:t>10. Методические указания для   обучающихся  по освоению дисциплины………………………………………………………………..</w:t>
            </w:r>
          </w:p>
        </w:tc>
        <w:tc>
          <w:tcPr>
            <w:tcW w:w="1277" w:type="dxa"/>
            <w:vAlign w:val="center"/>
          </w:tcPr>
          <w:p w14:paraId="4ADB6A9C" w14:textId="77777777" w:rsidR="00DE584A" w:rsidRDefault="00DE584A">
            <w:pPr>
              <w:spacing w:line="256" w:lineRule="auto"/>
              <w:ind w:firstLine="0"/>
              <w:rPr>
                <w:rFonts w:ascii="Times New Roman" w:hAnsi="Times New Roman"/>
                <w:bCs/>
                <w:iCs/>
                <w:sz w:val="28"/>
                <w:szCs w:val="28"/>
              </w:rPr>
            </w:pPr>
          </w:p>
          <w:p w14:paraId="5E95C8B9" w14:textId="61F616E0" w:rsidR="00DE584A" w:rsidRDefault="00B47F0B">
            <w:pPr>
              <w:spacing w:line="256" w:lineRule="auto"/>
              <w:ind w:firstLine="0"/>
              <w:rPr>
                <w:rFonts w:ascii="Times New Roman" w:hAnsi="Times New Roman"/>
                <w:bCs/>
                <w:iCs/>
                <w:sz w:val="28"/>
                <w:szCs w:val="28"/>
              </w:rPr>
            </w:pPr>
            <w:r>
              <w:rPr>
                <w:rFonts w:ascii="Times New Roman" w:hAnsi="Times New Roman"/>
                <w:bCs/>
                <w:iCs/>
                <w:sz w:val="28"/>
                <w:szCs w:val="28"/>
              </w:rPr>
              <w:t>25</w:t>
            </w:r>
          </w:p>
        </w:tc>
      </w:tr>
      <w:tr w:rsidR="00DE584A" w14:paraId="43E23A37" w14:textId="77777777" w:rsidTr="00DE584A">
        <w:trPr>
          <w:cantSplit/>
          <w:trHeight w:val="20"/>
        </w:trPr>
        <w:tc>
          <w:tcPr>
            <w:tcW w:w="8646" w:type="dxa"/>
            <w:vAlign w:val="center"/>
            <w:hideMark/>
          </w:tcPr>
          <w:p w14:paraId="1124B2E9" w14:textId="77777777" w:rsidR="00DE584A" w:rsidRDefault="00DE584A">
            <w:pPr>
              <w:spacing w:line="256" w:lineRule="auto"/>
              <w:ind w:firstLine="0"/>
              <w:rPr>
                <w:rFonts w:ascii="Times New Roman" w:hAnsi="Times New Roman"/>
                <w:iCs/>
                <w:sz w:val="24"/>
                <w:szCs w:val="24"/>
              </w:rPr>
            </w:pPr>
            <w:r>
              <w:rPr>
                <w:rFonts w:ascii="Times New Roman" w:hAnsi="Times New Roman"/>
                <w:iCs/>
                <w:sz w:val="24"/>
                <w:szCs w:val="24"/>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1277" w:type="dxa"/>
            <w:vAlign w:val="center"/>
          </w:tcPr>
          <w:p w14:paraId="47F05336" w14:textId="77777777" w:rsidR="00DE584A" w:rsidRDefault="00DE584A">
            <w:pPr>
              <w:spacing w:line="256" w:lineRule="auto"/>
              <w:ind w:firstLine="0"/>
              <w:rPr>
                <w:rFonts w:ascii="Times New Roman" w:hAnsi="Times New Roman"/>
                <w:bCs/>
                <w:iCs/>
                <w:sz w:val="28"/>
                <w:szCs w:val="28"/>
              </w:rPr>
            </w:pPr>
          </w:p>
          <w:p w14:paraId="69B50BCB" w14:textId="77777777" w:rsidR="00DE584A" w:rsidRDefault="00DE584A">
            <w:pPr>
              <w:spacing w:line="256" w:lineRule="auto"/>
              <w:ind w:firstLine="0"/>
              <w:rPr>
                <w:rFonts w:ascii="Times New Roman" w:hAnsi="Times New Roman"/>
                <w:bCs/>
                <w:iCs/>
                <w:sz w:val="28"/>
                <w:szCs w:val="28"/>
              </w:rPr>
            </w:pPr>
          </w:p>
          <w:p w14:paraId="61924808" w14:textId="6F92A42C" w:rsidR="00DE584A" w:rsidRDefault="002E0928">
            <w:pPr>
              <w:spacing w:line="256" w:lineRule="auto"/>
              <w:ind w:firstLine="0"/>
              <w:rPr>
                <w:rFonts w:ascii="Times New Roman" w:hAnsi="Times New Roman"/>
                <w:bCs/>
                <w:iCs/>
                <w:sz w:val="28"/>
                <w:szCs w:val="28"/>
              </w:rPr>
            </w:pPr>
            <w:r>
              <w:rPr>
                <w:rFonts w:ascii="Times New Roman" w:hAnsi="Times New Roman"/>
                <w:bCs/>
                <w:iCs/>
                <w:sz w:val="28"/>
                <w:szCs w:val="28"/>
              </w:rPr>
              <w:t>29</w:t>
            </w:r>
          </w:p>
        </w:tc>
      </w:tr>
      <w:tr w:rsidR="00DE584A" w14:paraId="5277A191" w14:textId="77777777" w:rsidTr="00DE584A">
        <w:trPr>
          <w:cantSplit/>
          <w:trHeight w:val="20"/>
        </w:trPr>
        <w:tc>
          <w:tcPr>
            <w:tcW w:w="8646" w:type="dxa"/>
            <w:vAlign w:val="center"/>
            <w:hideMark/>
          </w:tcPr>
          <w:p w14:paraId="58E02B9E" w14:textId="77777777" w:rsidR="00DE584A" w:rsidRDefault="00DE584A">
            <w:pPr>
              <w:spacing w:line="256" w:lineRule="auto"/>
              <w:ind w:firstLine="0"/>
              <w:jc w:val="left"/>
              <w:rPr>
                <w:rFonts w:ascii="Times New Roman" w:hAnsi="Times New Roman"/>
                <w:iCs/>
                <w:sz w:val="24"/>
                <w:szCs w:val="24"/>
              </w:rPr>
            </w:pPr>
            <w:r>
              <w:rPr>
                <w:rFonts w:ascii="Times New Roman" w:hAnsi="Times New Roman"/>
                <w:iCs/>
                <w:sz w:val="24"/>
                <w:szCs w:val="24"/>
              </w:rPr>
              <w:t>12. Описание материально- технической базы, необходимой для осуществления образовательного процесса по дисциплине…………..</w:t>
            </w:r>
          </w:p>
        </w:tc>
        <w:tc>
          <w:tcPr>
            <w:tcW w:w="1277" w:type="dxa"/>
            <w:vAlign w:val="center"/>
          </w:tcPr>
          <w:p w14:paraId="2AF62BDC" w14:textId="77777777" w:rsidR="00DE584A" w:rsidRDefault="00DE584A">
            <w:pPr>
              <w:spacing w:line="256" w:lineRule="auto"/>
              <w:ind w:firstLine="0"/>
              <w:jc w:val="left"/>
              <w:rPr>
                <w:rFonts w:ascii="Times New Roman" w:hAnsi="Times New Roman"/>
                <w:bCs/>
                <w:iCs/>
                <w:sz w:val="28"/>
                <w:szCs w:val="28"/>
              </w:rPr>
            </w:pPr>
          </w:p>
          <w:p w14:paraId="40FD5A22" w14:textId="10EDE8A5" w:rsidR="00DE584A" w:rsidRDefault="00106BB1">
            <w:pPr>
              <w:spacing w:line="256" w:lineRule="auto"/>
              <w:ind w:firstLine="0"/>
              <w:jc w:val="left"/>
              <w:rPr>
                <w:rFonts w:ascii="Times New Roman" w:hAnsi="Times New Roman"/>
                <w:bCs/>
                <w:iCs/>
                <w:sz w:val="28"/>
                <w:szCs w:val="28"/>
              </w:rPr>
            </w:pPr>
            <w:r>
              <w:rPr>
                <w:rFonts w:ascii="Times New Roman" w:hAnsi="Times New Roman"/>
                <w:bCs/>
                <w:iCs/>
                <w:sz w:val="28"/>
                <w:szCs w:val="28"/>
              </w:rPr>
              <w:t>30</w:t>
            </w:r>
          </w:p>
        </w:tc>
      </w:tr>
    </w:tbl>
    <w:p w14:paraId="527E2200" w14:textId="77777777" w:rsidR="00DE584A" w:rsidRDefault="00DE584A" w:rsidP="00DE584A">
      <w:pPr>
        <w:ind w:firstLine="0"/>
        <w:jc w:val="left"/>
        <w:rPr>
          <w:rFonts w:ascii="Times New Roman" w:hAnsi="Times New Roman"/>
          <w:b/>
          <w:iCs/>
          <w:sz w:val="28"/>
          <w:szCs w:val="28"/>
        </w:rPr>
      </w:pPr>
    </w:p>
    <w:p w14:paraId="4BEB2A2C" w14:textId="77777777" w:rsidR="00DE584A" w:rsidRDefault="00DE584A" w:rsidP="00DE584A">
      <w:pPr>
        <w:ind w:firstLine="0"/>
        <w:rPr>
          <w:rFonts w:ascii="Times New Roman" w:hAnsi="Times New Roman"/>
          <w:sz w:val="28"/>
          <w:szCs w:val="28"/>
        </w:rPr>
      </w:pPr>
    </w:p>
    <w:p w14:paraId="17BDC177" w14:textId="77777777" w:rsidR="00DE584A" w:rsidRDefault="00DE584A" w:rsidP="00DE584A">
      <w:pPr>
        <w:ind w:firstLine="0"/>
        <w:rPr>
          <w:rFonts w:ascii="Times New Roman" w:hAnsi="Times New Roman"/>
          <w:sz w:val="28"/>
          <w:szCs w:val="28"/>
        </w:rPr>
      </w:pPr>
    </w:p>
    <w:p w14:paraId="65B39FC9" w14:textId="77777777" w:rsidR="00DE584A" w:rsidRDefault="00DE584A" w:rsidP="00DE584A">
      <w:pPr>
        <w:ind w:firstLine="0"/>
      </w:pPr>
    </w:p>
    <w:p w14:paraId="3705CCA5" w14:textId="77777777" w:rsidR="00DE584A" w:rsidRDefault="00DE584A" w:rsidP="00DE584A">
      <w:pPr>
        <w:ind w:firstLine="0"/>
      </w:pPr>
    </w:p>
    <w:p w14:paraId="74889B9F" w14:textId="77777777" w:rsidR="00DE584A" w:rsidRDefault="00DE584A" w:rsidP="00DE584A">
      <w:pPr>
        <w:ind w:firstLine="0"/>
      </w:pPr>
    </w:p>
    <w:p w14:paraId="37C7201E" w14:textId="77777777" w:rsidR="00DE584A" w:rsidRDefault="00DE584A" w:rsidP="00DE584A">
      <w:pPr>
        <w:ind w:firstLine="0"/>
      </w:pPr>
    </w:p>
    <w:p w14:paraId="52C59388" w14:textId="77777777" w:rsidR="00DE584A" w:rsidRDefault="00DE584A" w:rsidP="00DE584A">
      <w:pPr>
        <w:tabs>
          <w:tab w:val="left" w:pos="709"/>
          <w:tab w:val="left" w:pos="993"/>
        </w:tabs>
        <w:spacing w:line="360" w:lineRule="auto"/>
        <w:ind w:firstLine="0"/>
        <w:rPr>
          <w:rFonts w:ascii="Times New Roman" w:hAnsi="Times New Roman"/>
          <w:b/>
          <w:sz w:val="28"/>
          <w:szCs w:val="28"/>
        </w:rPr>
      </w:pPr>
      <w:r>
        <w:rPr>
          <w:rFonts w:ascii="Times New Roman" w:hAnsi="Times New Roman"/>
          <w:b/>
          <w:sz w:val="28"/>
          <w:szCs w:val="28"/>
        </w:rPr>
        <w:t>1.Наименование дисциплины</w:t>
      </w:r>
    </w:p>
    <w:p w14:paraId="00B9A09A" w14:textId="5313F453" w:rsidR="00DE584A" w:rsidRDefault="00DE584A" w:rsidP="00DE584A">
      <w:pPr>
        <w:tabs>
          <w:tab w:val="left" w:pos="709"/>
          <w:tab w:val="left" w:pos="993"/>
        </w:tabs>
        <w:ind w:firstLine="567"/>
        <w:rPr>
          <w:rFonts w:ascii="Times New Roman" w:hAnsi="Times New Roman"/>
          <w:bCs/>
          <w:sz w:val="28"/>
          <w:szCs w:val="28"/>
        </w:rPr>
      </w:pPr>
      <w:r>
        <w:rPr>
          <w:rFonts w:ascii="Times New Roman" w:hAnsi="Times New Roman"/>
          <w:sz w:val="28"/>
          <w:szCs w:val="28"/>
        </w:rPr>
        <w:t xml:space="preserve"> «</w:t>
      </w:r>
      <w:r>
        <w:rPr>
          <w:rFonts w:ascii="Times New Roman" w:hAnsi="Times New Roman"/>
          <w:bCs/>
          <w:sz w:val="28"/>
          <w:szCs w:val="28"/>
        </w:rPr>
        <w:t>Противодействие технологиям дестабилизации политическ</w:t>
      </w:r>
      <w:r w:rsidR="00BD5DEA">
        <w:rPr>
          <w:rFonts w:ascii="Times New Roman" w:hAnsi="Times New Roman"/>
          <w:bCs/>
          <w:sz w:val="28"/>
          <w:szCs w:val="28"/>
        </w:rPr>
        <w:t>их режимов»</w:t>
      </w:r>
    </w:p>
    <w:p w14:paraId="6C52DF67" w14:textId="77777777" w:rsidR="00DE584A" w:rsidRDefault="00DE584A" w:rsidP="00DE584A">
      <w:pPr>
        <w:tabs>
          <w:tab w:val="left" w:pos="709"/>
          <w:tab w:val="left" w:pos="993"/>
        </w:tabs>
        <w:spacing w:line="360" w:lineRule="auto"/>
        <w:ind w:firstLine="709"/>
        <w:rPr>
          <w:rFonts w:ascii="Times New Roman" w:hAnsi="Times New Roman"/>
          <w:bCs/>
          <w:sz w:val="28"/>
          <w:szCs w:val="28"/>
        </w:rPr>
      </w:pPr>
    </w:p>
    <w:p w14:paraId="425159BF" w14:textId="3F90FEB3" w:rsidR="00DE584A" w:rsidRDefault="00DE584A" w:rsidP="00DE584A">
      <w:pPr>
        <w:pStyle w:val="a6"/>
        <w:spacing w:before="0" w:beforeAutospacing="0" w:after="0" w:afterAutospacing="0"/>
        <w:jc w:val="both"/>
        <w:rPr>
          <w:b/>
          <w:bCs/>
          <w:iCs/>
          <w:sz w:val="28"/>
          <w:szCs w:val="28"/>
          <w:lang w:eastAsia="en-US"/>
        </w:rPr>
      </w:pPr>
      <w:r>
        <w:rPr>
          <w:b/>
          <w:bCs/>
          <w:iCs/>
          <w:sz w:val="28"/>
          <w:szCs w:val="28"/>
          <w:lang w:eastAsia="en-US"/>
        </w:rPr>
        <w:t>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 обучения по дисциплине</w:t>
      </w:r>
    </w:p>
    <w:p w14:paraId="67A32410" w14:textId="77777777" w:rsidR="00CA2DFD" w:rsidRDefault="00CA2DFD" w:rsidP="00BD5DEA">
      <w:pPr>
        <w:tabs>
          <w:tab w:val="left" w:pos="709"/>
          <w:tab w:val="left" w:pos="993"/>
        </w:tabs>
        <w:spacing w:line="360" w:lineRule="auto"/>
        <w:ind w:firstLine="567"/>
        <w:rPr>
          <w:rFonts w:ascii="Times New Roman" w:hAnsi="Times New Roman"/>
          <w:sz w:val="24"/>
          <w:szCs w:val="24"/>
        </w:rPr>
      </w:pPr>
    </w:p>
    <w:p w14:paraId="0672B3EA" w14:textId="4E300161" w:rsidR="00BD5DEA" w:rsidRPr="00106BB1" w:rsidRDefault="00BD5DEA" w:rsidP="00BD5DEA">
      <w:pPr>
        <w:tabs>
          <w:tab w:val="left" w:pos="709"/>
          <w:tab w:val="left" w:pos="993"/>
        </w:tabs>
        <w:spacing w:line="360" w:lineRule="auto"/>
        <w:ind w:firstLine="567"/>
        <w:rPr>
          <w:rFonts w:ascii="Times New Roman" w:hAnsi="Times New Roman"/>
          <w:sz w:val="28"/>
          <w:szCs w:val="28"/>
        </w:rPr>
      </w:pPr>
      <w:r w:rsidRPr="00106BB1">
        <w:rPr>
          <w:rFonts w:ascii="Times New Roman" w:hAnsi="Times New Roman"/>
          <w:sz w:val="28"/>
          <w:szCs w:val="28"/>
        </w:rPr>
        <w:t>Для направления подготовки</w:t>
      </w:r>
      <w:r w:rsidRPr="00106BB1">
        <w:rPr>
          <w:b/>
          <w:bCs/>
          <w:iCs/>
          <w:sz w:val="28"/>
          <w:szCs w:val="28"/>
        </w:rPr>
        <w:t xml:space="preserve"> </w:t>
      </w:r>
      <w:r w:rsidRPr="00106BB1">
        <w:rPr>
          <w:rFonts w:ascii="Times New Roman" w:hAnsi="Times New Roman"/>
          <w:sz w:val="28"/>
          <w:szCs w:val="28"/>
        </w:rPr>
        <w:t>41.03.04. Политология</w:t>
      </w:r>
      <w:r w:rsidR="003C05E0" w:rsidRPr="00106BB1">
        <w:rPr>
          <w:rFonts w:ascii="Times New Roman" w:hAnsi="Times New Roman"/>
          <w:sz w:val="28"/>
          <w:szCs w:val="28"/>
        </w:rPr>
        <w:t>, ОП «Политология»</w:t>
      </w:r>
      <w:r w:rsidR="00CA2DFD" w:rsidRPr="00106BB1">
        <w:rPr>
          <w:rFonts w:ascii="Times New Roman" w:hAnsi="Times New Roman"/>
          <w:sz w:val="28"/>
          <w:szCs w:val="28"/>
        </w:rPr>
        <w:t xml:space="preserve"> (Политически технологии)</w:t>
      </w:r>
    </w:p>
    <w:p w14:paraId="277426F8" w14:textId="77777777" w:rsidR="00DE584A" w:rsidRDefault="00DE584A" w:rsidP="00DE584A">
      <w:pPr>
        <w:jc w:val="right"/>
        <w:rPr>
          <w:rFonts w:ascii="Times New Roman" w:hAnsi="Times New Roman"/>
          <w:iCs/>
          <w:sz w:val="28"/>
          <w:szCs w:val="28"/>
        </w:rPr>
      </w:pPr>
      <w:r>
        <w:rPr>
          <w:rFonts w:ascii="Times New Roman" w:hAnsi="Times New Roman"/>
          <w:iCs/>
          <w:sz w:val="28"/>
          <w:szCs w:val="28"/>
        </w:rPr>
        <w:t>Таблица 1.</w:t>
      </w:r>
    </w:p>
    <w:tbl>
      <w:tblPr>
        <w:tblStyle w:val="33"/>
        <w:tblW w:w="10350" w:type="dxa"/>
        <w:tblInd w:w="-572" w:type="dxa"/>
        <w:tblLayout w:type="fixed"/>
        <w:tblLook w:val="04A0" w:firstRow="1" w:lastRow="0" w:firstColumn="1" w:lastColumn="0" w:noHBand="0" w:noVBand="1"/>
      </w:tblPr>
      <w:tblGrid>
        <w:gridCol w:w="1133"/>
        <w:gridCol w:w="2836"/>
        <w:gridCol w:w="2695"/>
        <w:gridCol w:w="3686"/>
      </w:tblGrid>
      <w:tr w:rsidR="00DE584A" w14:paraId="60BC9ADD" w14:textId="77777777" w:rsidTr="00BD5DEA">
        <w:tc>
          <w:tcPr>
            <w:tcW w:w="1133" w:type="dxa"/>
            <w:tcBorders>
              <w:top w:val="single" w:sz="4" w:space="0" w:color="auto"/>
              <w:left w:val="single" w:sz="4" w:space="0" w:color="auto"/>
              <w:bottom w:val="single" w:sz="4" w:space="0" w:color="auto"/>
              <w:right w:val="single" w:sz="4" w:space="0" w:color="auto"/>
            </w:tcBorders>
            <w:hideMark/>
          </w:tcPr>
          <w:p w14:paraId="2E07CA71" w14:textId="77777777" w:rsidR="00DE584A" w:rsidRDefault="00DE584A">
            <w:pPr>
              <w:widowControl w:val="0"/>
              <w:tabs>
                <w:tab w:val="left" w:pos="540"/>
              </w:tabs>
              <w:autoSpaceDE w:val="0"/>
              <w:autoSpaceDN w:val="0"/>
              <w:adjustRightInd w:val="0"/>
              <w:ind w:firstLine="0"/>
              <w:rPr>
                <w:rFonts w:ascii="Times New Roman" w:hAnsi="Times New Roman"/>
                <w:sz w:val="24"/>
                <w:szCs w:val="24"/>
              </w:rPr>
            </w:pPr>
            <w:bookmarkStart w:id="3" w:name="_Hlk110781591"/>
            <w:r>
              <w:rPr>
                <w:rFonts w:ascii="Times New Roman" w:hAnsi="Times New Roman"/>
                <w:sz w:val="24"/>
                <w:szCs w:val="24"/>
              </w:rPr>
              <w:t>Код компетенции</w:t>
            </w:r>
          </w:p>
        </w:tc>
        <w:tc>
          <w:tcPr>
            <w:tcW w:w="2836" w:type="dxa"/>
            <w:tcBorders>
              <w:top w:val="single" w:sz="4" w:space="0" w:color="auto"/>
              <w:left w:val="single" w:sz="4" w:space="0" w:color="auto"/>
              <w:bottom w:val="single" w:sz="4" w:space="0" w:color="auto"/>
              <w:right w:val="single" w:sz="4" w:space="0" w:color="auto"/>
            </w:tcBorders>
            <w:hideMark/>
          </w:tcPr>
          <w:p w14:paraId="7BEE1C6D" w14:textId="77777777" w:rsidR="00DE584A" w:rsidRDefault="00DE584A">
            <w:pPr>
              <w:widowControl w:val="0"/>
              <w:tabs>
                <w:tab w:val="left" w:pos="540"/>
              </w:tabs>
              <w:autoSpaceDE w:val="0"/>
              <w:autoSpaceDN w:val="0"/>
              <w:adjustRightInd w:val="0"/>
              <w:ind w:firstLine="0"/>
              <w:rPr>
                <w:rFonts w:ascii="Times New Roman" w:hAnsi="Times New Roman"/>
                <w:sz w:val="24"/>
                <w:szCs w:val="24"/>
              </w:rPr>
            </w:pPr>
            <w:r>
              <w:rPr>
                <w:rFonts w:ascii="Times New Roman" w:hAnsi="Times New Roman"/>
                <w:sz w:val="24"/>
                <w:szCs w:val="24"/>
              </w:rPr>
              <w:t>Наименование компетенции</w:t>
            </w:r>
          </w:p>
        </w:tc>
        <w:tc>
          <w:tcPr>
            <w:tcW w:w="2695" w:type="dxa"/>
            <w:tcBorders>
              <w:top w:val="single" w:sz="4" w:space="0" w:color="auto"/>
              <w:left w:val="single" w:sz="4" w:space="0" w:color="auto"/>
              <w:bottom w:val="single" w:sz="4" w:space="0" w:color="auto"/>
              <w:right w:val="single" w:sz="4" w:space="0" w:color="auto"/>
            </w:tcBorders>
            <w:hideMark/>
          </w:tcPr>
          <w:p w14:paraId="78C57775" w14:textId="77777777" w:rsidR="00DE584A" w:rsidRDefault="00DE584A">
            <w:pPr>
              <w:widowControl w:val="0"/>
              <w:tabs>
                <w:tab w:val="left" w:pos="540"/>
              </w:tabs>
              <w:autoSpaceDE w:val="0"/>
              <w:autoSpaceDN w:val="0"/>
              <w:adjustRightInd w:val="0"/>
              <w:ind w:firstLine="0"/>
              <w:rPr>
                <w:rFonts w:ascii="Times New Roman" w:hAnsi="Times New Roman"/>
                <w:sz w:val="24"/>
                <w:szCs w:val="24"/>
              </w:rPr>
            </w:pPr>
            <w:r>
              <w:rPr>
                <w:rFonts w:ascii="Times New Roman" w:hAnsi="Times New Roman"/>
                <w:sz w:val="24"/>
                <w:szCs w:val="24"/>
              </w:rPr>
              <w:t>Индикаторы достижения компетенции</w:t>
            </w:r>
          </w:p>
        </w:tc>
        <w:tc>
          <w:tcPr>
            <w:tcW w:w="3686" w:type="dxa"/>
            <w:tcBorders>
              <w:top w:val="single" w:sz="4" w:space="0" w:color="auto"/>
              <w:left w:val="single" w:sz="4" w:space="0" w:color="auto"/>
              <w:bottom w:val="single" w:sz="4" w:space="0" w:color="auto"/>
              <w:right w:val="single" w:sz="4" w:space="0" w:color="auto"/>
            </w:tcBorders>
            <w:hideMark/>
          </w:tcPr>
          <w:p w14:paraId="4A84B911" w14:textId="77777777" w:rsidR="00DE584A" w:rsidRDefault="00DE584A">
            <w:pPr>
              <w:widowControl w:val="0"/>
              <w:tabs>
                <w:tab w:val="left" w:pos="540"/>
              </w:tabs>
              <w:autoSpaceDE w:val="0"/>
              <w:autoSpaceDN w:val="0"/>
              <w:adjustRightInd w:val="0"/>
              <w:ind w:firstLine="0"/>
              <w:rPr>
                <w:rFonts w:ascii="Times New Roman" w:hAnsi="Times New Roman"/>
                <w:sz w:val="24"/>
                <w:szCs w:val="24"/>
              </w:rPr>
            </w:pPr>
            <w:r>
              <w:rPr>
                <w:rFonts w:ascii="Times New Roman" w:hAnsi="Times New Roman"/>
                <w:sz w:val="24"/>
                <w:szCs w:val="24"/>
              </w:rPr>
              <w:t>Результаты обучения (умения и знания), соотнесенные с индикаторами достижения компетенции</w:t>
            </w:r>
          </w:p>
        </w:tc>
      </w:tr>
      <w:tr w:rsidR="00DE584A" w14:paraId="015BEF3A" w14:textId="77777777" w:rsidTr="00BD5DEA">
        <w:tc>
          <w:tcPr>
            <w:tcW w:w="1133" w:type="dxa"/>
            <w:tcBorders>
              <w:top w:val="single" w:sz="4" w:space="0" w:color="auto"/>
              <w:left w:val="single" w:sz="4" w:space="0" w:color="auto"/>
              <w:bottom w:val="single" w:sz="4" w:space="0" w:color="auto"/>
              <w:right w:val="single" w:sz="4" w:space="0" w:color="auto"/>
            </w:tcBorders>
            <w:hideMark/>
          </w:tcPr>
          <w:p w14:paraId="3E8DFA62" w14:textId="5954A158" w:rsidR="00DE584A" w:rsidRDefault="00DE584A">
            <w:pPr>
              <w:widowControl w:val="0"/>
              <w:tabs>
                <w:tab w:val="left" w:pos="540"/>
              </w:tabs>
              <w:autoSpaceDE w:val="0"/>
              <w:autoSpaceDN w:val="0"/>
              <w:adjustRightInd w:val="0"/>
              <w:ind w:firstLine="0"/>
              <w:rPr>
                <w:rFonts w:ascii="Times New Roman" w:hAnsi="Times New Roman"/>
                <w:b/>
                <w:bCs/>
                <w:sz w:val="24"/>
                <w:szCs w:val="24"/>
                <w:lang w:val="en-US"/>
              </w:rPr>
            </w:pPr>
            <w:r>
              <w:rPr>
                <w:rFonts w:ascii="Times New Roman" w:hAnsi="Times New Roman"/>
                <w:b/>
                <w:bCs/>
                <w:sz w:val="24"/>
                <w:szCs w:val="24"/>
              </w:rPr>
              <w:t>ПК</w:t>
            </w:r>
            <w:r w:rsidR="00A5726C">
              <w:rPr>
                <w:rFonts w:ascii="Times New Roman" w:hAnsi="Times New Roman"/>
                <w:b/>
                <w:bCs/>
                <w:sz w:val="24"/>
                <w:szCs w:val="24"/>
              </w:rPr>
              <w:t>П</w:t>
            </w:r>
            <w:r>
              <w:rPr>
                <w:rFonts w:ascii="Times New Roman" w:hAnsi="Times New Roman"/>
                <w:b/>
                <w:bCs/>
                <w:sz w:val="24"/>
                <w:szCs w:val="24"/>
              </w:rPr>
              <w:t>-</w:t>
            </w:r>
            <w:r w:rsidR="00A5726C">
              <w:rPr>
                <w:rFonts w:ascii="Times New Roman" w:hAnsi="Times New Roman"/>
                <w:b/>
                <w:bCs/>
                <w:sz w:val="24"/>
                <w:szCs w:val="24"/>
              </w:rPr>
              <w:t>2</w:t>
            </w:r>
          </w:p>
        </w:tc>
        <w:tc>
          <w:tcPr>
            <w:tcW w:w="2836" w:type="dxa"/>
            <w:tcBorders>
              <w:top w:val="single" w:sz="4" w:space="0" w:color="auto"/>
              <w:left w:val="single" w:sz="4" w:space="0" w:color="auto"/>
              <w:bottom w:val="single" w:sz="4" w:space="0" w:color="auto"/>
              <w:right w:val="single" w:sz="4" w:space="0" w:color="auto"/>
            </w:tcBorders>
          </w:tcPr>
          <w:p w14:paraId="67CB633B" w14:textId="2E7DB277" w:rsidR="00DE584A" w:rsidRDefault="00A5726C">
            <w:pPr>
              <w:widowControl w:val="0"/>
              <w:tabs>
                <w:tab w:val="left" w:pos="540"/>
              </w:tabs>
              <w:autoSpaceDE w:val="0"/>
              <w:autoSpaceDN w:val="0"/>
              <w:adjustRightInd w:val="0"/>
              <w:ind w:firstLine="0"/>
              <w:rPr>
                <w:rFonts w:ascii="Times New Roman" w:hAnsi="Times New Roman"/>
                <w:sz w:val="24"/>
                <w:szCs w:val="24"/>
              </w:rPr>
            </w:pPr>
            <w:r>
              <w:rPr>
                <w:rFonts w:ascii="Times New Roman" w:hAnsi="Times New Roman"/>
                <w:sz w:val="24"/>
                <w:szCs w:val="24"/>
              </w:rPr>
              <w:t xml:space="preserve">Способность участвовать в работе административных подразделений в органах государственной власти, местного самоуправления, политических партий, общественных объединений и некоммерческих организаций </w:t>
            </w:r>
          </w:p>
        </w:tc>
        <w:tc>
          <w:tcPr>
            <w:tcW w:w="2695" w:type="dxa"/>
            <w:tcBorders>
              <w:top w:val="single" w:sz="4" w:space="0" w:color="auto"/>
              <w:left w:val="single" w:sz="4" w:space="0" w:color="auto"/>
              <w:bottom w:val="single" w:sz="4" w:space="0" w:color="auto"/>
              <w:right w:val="single" w:sz="4" w:space="0" w:color="auto"/>
            </w:tcBorders>
          </w:tcPr>
          <w:p w14:paraId="4213F981" w14:textId="012BB676" w:rsidR="00DE584A" w:rsidRDefault="00A5726C">
            <w:pPr>
              <w:pStyle w:val="af8"/>
              <w:widowControl w:val="0"/>
              <w:numPr>
                <w:ilvl w:val="0"/>
                <w:numId w:val="2"/>
              </w:numPr>
              <w:tabs>
                <w:tab w:val="left" w:pos="540"/>
              </w:tabs>
              <w:autoSpaceDE w:val="0"/>
              <w:autoSpaceDN w:val="0"/>
              <w:adjustRightInd w:val="0"/>
              <w:spacing w:after="0" w:line="240" w:lineRule="auto"/>
              <w:ind w:left="-111" w:firstLine="0"/>
              <w:rPr>
                <w:rFonts w:ascii="Times New Roman" w:hAnsi="Times New Roman"/>
                <w:sz w:val="24"/>
                <w:szCs w:val="24"/>
              </w:rPr>
            </w:pPr>
            <w:r>
              <w:rPr>
                <w:rFonts w:ascii="Times New Roman" w:hAnsi="Times New Roman"/>
                <w:sz w:val="24"/>
                <w:szCs w:val="24"/>
              </w:rPr>
              <w:t>Участвует в подготовке проектов документов</w:t>
            </w:r>
            <w:r w:rsidR="00032C15">
              <w:rPr>
                <w:rFonts w:ascii="Times New Roman" w:hAnsi="Times New Roman"/>
                <w:sz w:val="24"/>
                <w:szCs w:val="24"/>
              </w:rPr>
              <w:t>, проверке</w:t>
            </w:r>
            <w:r w:rsidR="00AB4F03">
              <w:rPr>
                <w:rFonts w:ascii="Times New Roman" w:hAnsi="Times New Roman"/>
                <w:sz w:val="24"/>
                <w:szCs w:val="24"/>
              </w:rPr>
              <w:t xml:space="preserve"> достоверности информационных сообщений.</w:t>
            </w:r>
          </w:p>
          <w:p w14:paraId="081F8475" w14:textId="77777777" w:rsidR="00AB4F03" w:rsidRPr="00AB4F03" w:rsidRDefault="00AB4F03" w:rsidP="00AB4F03">
            <w:pPr>
              <w:widowControl w:val="0"/>
              <w:tabs>
                <w:tab w:val="left" w:pos="540"/>
              </w:tabs>
              <w:autoSpaceDE w:val="0"/>
              <w:autoSpaceDN w:val="0"/>
              <w:adjustRightInd w:val="0"/>
              <w:rPr>
                <w:rFonts w:ascii="Times New Roman" w:hAnsi="Times New Roman"/>
                <w:sz w:val="24"/>
                <w:szCs w:val="24"/>
              </w:rPr>
            </w:pPr>
          </w:p>
          <w:p w14:paraId="02BDB7A9" w14:textId="27B5F777" w:rsidR="00AB4F03" w:rsidRDefault="00AB4F03">
            <w:pPr>
              <w:pStyle w:val="af8"/>
              <w:widowControl w:val="0"/>
              <w:numPr>
                <w:ilvl w:val="0"/>
                <w:numId w:val="2"/>
              </w:numPr>
              <w:tabs>
                <w:tab w:val="left" w:pos="540"/>
              </w:tabs>
              <w:autoSpaceDE w:val="0"/>
              <w:autoSpaceDN w:val="0"/>
              <w:adjustRightInd w:val="0"/>
              <w:spacing w:after="0" w:line="240" w:lineRule="auto"/>
              <w:ind w:left="-111" w:firstLine="0"/>
              <w:rPr>
                <w:rFonts w:ascii="Times New Roman" w:hAnsi="Times New Roman"/>
                <w:sz w:val="24"/>
                <w:szCs w:val="24"/>
              </w:rPr>
            </w:pPr>
            <w:r>
              <w:rPr>
                <w:rFonts w:ascii="Times New Roman" w:hAnsi="Times New Roman"/>
                <w:sz w:val="24"/>
                <w:szCs w:val="24"/>
              </w:rPr>
              <w:t>Принимает участие в разработке тактики политической кампании, продвижения политических партий, общественных движений и гражданских инициатив.</w:t>
            </w:r>
          </w:p>
          <w:p w14:paraId="4EC5849A" w14:textId="77777777" w:rsidR="00F93424" w:rsidRPr="00F93424" w:rsidRDefault="00F93424" w:rsidP="00F93424">
            <w:pPr>
              <w:pStyle w:val="af8"/>
              <w:rPr>
                <w:rFonts w:ascii="Times New Roman" w:hAnsi="Times New Roman"/>
                <w:sz w:val="24"/>
                <w:szCs w:val="24"/>
              </w:rPr>
            </w:pPr>
          </w:p>
          <w:p w14:paraId="0AE35877" w14:textId="77777777" w:rsidR="00F93424" w:rsidRPr="00F93424" w:rsidRDefault="00F93424" w:rsidP="00F93424">
            <w:pPr>
              <w:widowControl w:val="0"/>
              <w:tabs>
                <w:tab w:val="left" w:pos="540"/>
              </w:tabs>
              <w:autoSpaceDE w:val="0"/>
              <w:autoSpaceDN w:val="0"/>
              <w:adjustRightInd w:val="0"/>
              <w:rPr>
                <w:rFonts w:ascii="Times New Roman" w:hAnsi="Times New Roman"/>
                <w:sz w:val="24"/>
                <w:szCs w:val="24"/>
              </w:rPr>
            </w:pPr>
          </w:p>
          <w:p w14:paraId="0ED90314" w14:textId="6DA80FFA" w:rsidR="00AB4F03" w:rsidRDefault="00AB4F03">
            <w:pPr>
              <w:pStyle w:val="af8"/>
              <w:widowControl w:val="0"/>
              <w:numPr>
                <w:ilvl w:val="0"/>
                <w:numId w:val="2"/>
              </w:numPr>
              <w:tabs>
                <w:tab w:val="left" w:pos="540"/>
              </w:tabs>
              <w:autoSpaceDE w:val="0"/>
              <w:autoSpaceDN w:val="0"/>
              <w:adjustRightInd w:val="0"/>
              <w:spacing w:after="0" w:line="240" w:lineRule="auto"/>
              <w:ind w:left="-111" w:firstLine="0"/>
              <w:rPr>
                <w:rFonts w:ascii="Times New Roman" w:hAnsi="Times New Roman"/>
                <w:sz w:val="24"/>
                <w:szCs w:val="24"/>
              </w:rPr>
            </w:pPr>
            <w:r>
              <w:rPr>
                <w:rFonts w:ascii="Times New Roman" w:hAnsi="Times New Roman"/>
                <w:sz w:val="24"/>
                <w:szCs w:val="24"/>
              </w:rPr>
              <w:t>Обладает навыками организации работы с гражданами и общественными группами.</w:t>
            </w:r>
          </w:p>
        </w:tc>
        <w:tc>
          <w:tcPr>
            <w:tcW w:w="3686" w:type="dxa"/>
            <w:tcBorders>
              <w:top w:val="single" w:sz="4" w:space="0" w:color="auto"/>
              <w:left w:val="single" w:sz="4" w:space="0" w:color="auto"/>
              <w:bottom w:val="single" w:sz="4" w:space="0" w:color="auto"/>
              <w:right w:val="single" w:sz="4" w:space="0" w:color="auto"/>
            </w:tcBorders>
          </w:tcPr>
          <w:p w14:paraId="01A5399B" w14:textId="77777777" w:rsidR="00DE584A" w:rsidRDefault="00AB4F03">
            <w:pPr>
              <w:widowControl w:val="0"/>
              <w:tabs>
                <w:tab w:val="left" w:pos="540"/>
              </w:tabs>
              <w:autoSpaceDE w:val="0"/>
              <w:autoSpaceDN w:val="0"/>
              <w:adjustRightInd w:val="0"/>
              <w:ind w:firstLine="0"/>
              <w:rPr>
                <w:rFonts w:ascii="Times New Roman" w:hAnsi="Times New Roman"/>
                <w:sz w:val="24"/>
                <w:szCs w:val="24"/>
              </w:rPr>
            </w:pPr>
            <w:r>
              <w:rPr>
                <w:rFonts w:ascii="Times New Roman" w:hAnsi="Times New Roman"/>
                <w:sz w:val="24"/>
                <w:szCs w:val="24"/>
              </w:rPr>
              <w:t>Знать: способы проверки достоверности информационных сообщений.</w:t>
            </w:r>
          </w:p>
          <w:p w14:paraId="1733FAC2" w14:textId="77777777" w:rsidR="00AB4F03" w:rsidRDefault="00AB4F03">
            <w:pPr>
              <w:widowControl w:val="0"/>
              <w:tabs>
                <w:tab w:val="left" w:pos="540"/>
              </w:tabs>
              <w:autoSpaceDE w:val="0"/>
              <w:autoSpaceDN w:val="0"/>
              <w:adjustRightInd w:val="0"/>
              <w:ind w:firstLine="0"/>
              <w:rPr>
                <w:rFonts w:ascii="Times New Roman" w:hAnsi="Times New Roman"/>
                <w:sz w:val="24"/>
                <w:szCs w:val="24"/>
              </w:rPr>
            </w:pPr>
            <w:r>
              <w:rPr>
                <w:rFonts w:ascii="Times New Roman" w:hAnsi="Times New Roman"/>
                <w:sz w:val="24"/>
                <w:szCs w:val="24"/>
              </w:rPr>
              <w:t>Уметь: применять навыки проверки достоверности информационных сообщений</w:t>
            </w:r>
          </w:p>
          <w:p w14:paraId="4C53226A" w14:textId="77777777" w:rsidR="00AB4F03" w:rsidRDefault="00AB4F03" w:rsidP="00AB4F03">
            <w:pPr>
              <w:rPr>
                <w:rFonts w:ascii="Times New Roman" w:hAnsi="Times New Roman"/>
                <w:sz w:val="24"/>
                <w:szCs w:val="24"/>
              </w:rPr>
            </w:pPr>
          </w:p>
          <w:p w14:paraId="120FF47C" w14:textId="77777777" w:rsidR="00AB4F03" w:rsidRDefault="00AB4F03" w:rsidP="00AB4F03">
            <w:pPr>
              <w:rPr>
                <w:rFonts w:ascii="Times New Roman" w:hAnsi="Times New Roman"/>
                <w:sz w:val="24"/>
                <w:szCs w:val="24"/>
              </w:rPr>
            </w:pPr>
            <w:r>
              <w:rPr>
                <w:rFonts w:ascii="Times New Roman" w:hAnsi="Times New Roman"/>
                <w:sz w:val="24"/>
                <w:szCs w:val="24"/>
              </w:rPr>
              <w:t>Знать: приемы разработки тактики политической кампании, продвижения субъектов политики</w:t>
            </w:r>
            <w:r w:rsidR="00F93424">
              <w:rPr>
                <w:rFonts w:ascii="Times New Roman" w:hAnsi="Times New Roman"/>
                <w:sz w:val="24"/>
                <w:szCs w:val="24"/>
              </w:rPr>
              <w:t>.</w:t>
            </w:r>
          </w:p>
          <w:p w14:paraId="73DE6F7C" w14:textId="77777777" w:rsidR="00F93424" w:rsidRDefault="00F93424" w:rsidP="00F93424">
            <w:pPr>
              <w:rPr>
                <w:rFonts w:ascii="Times New Roman" w:hAnsi="Times New Roman"/>
                <w:sz w:val="24"/>
                <w:szCs w:val="24"/>
              </w:rPr>
            </w:pPr>
            <w:r>
              <w:rPr>
                <w:rFonts w:ascii="Times New Roman" w:hAnsi="Times New Roman"/>
                <w:sz w:val="24"/>
                <w:szCs w:val="24"/>
              </w:rPr>
              <w:t>Уметь: применять навыки разработки тактики политической кампании, продвижения субъектов политики.</w:t>
            </w:r>
          </w:p>
          <w:p w14:paraId="07F7574E" w14:textId="77777777" w:rsidR="00F93424" w:rsidRDefault="00F93424" w:rsidP="00AB4F03">
            <w:pPr>
              <w:rPr>
                <w:rFonts w:ascii="Times New Roman" w:hAnsi="Times New Roman"/>
                <w:sz w:val="24"/>
                <w:szCs w:val="24"/>
              </w:rPr>
            </w:pPr>
          </w:p>
          <w:p w14:paraId="59B1E601" w14:textId="77777777" w:rsidR="00F93424" w:rsidRPr="00F93424" w:rsidRDefault="00F93424" w:rsidP="00F93424">
            <w:pPr>
              <w:rPr>
                <w:rFonts w:ascii="Times New Roman" w:hAnsi="Times New Roman"/>
                <w:sz w:val="24"/>
                <w:szCs w:val="24"/>
              </w:rPr>
            </w:pPr>
          </w:p>
          <w:p w14:paraId="3E5F837D" w14:textId="77777777" w:rsidR="00F93424" w:rsidRDefault="00F93424" w:rsidP="00F93424">
            <w:pPr>
              <w:rPr>
                <w:rFonts w:ascii="Times New Roman" w:hAnsi="Times New Roman"/>
                <w:sz w:val="24"/>
                <w:szCs w:val="24"/>
              </w:rPr>
            </w:pPr>
          </w:p>
          <w:p w14:paraId="241B3944" w14:textId="77777777" w:rsidR="00F93424" w:rsidRDefault="00F93424" w:rsidP="00F93424">
            <w:pPr>
              <w:rPr>
                <w:rFonts w:ascii="Times New Roman" w:hAnsi="Times New Roman"/>
                <w:sz w:val="24"/>
                <w:szCs w:val="24"/>
              </w:rPr>
            </w:pPr>
            <w:r>
              <w:rPr>
                <w:rFonts w:ascii="Times New Roman" w:hAnsi="Times New Roman"/>
                <w:sz w:val="24"/>
                <w:szCs w:val="24"/>
              </w:rPr>
              <w:t>Знать: способы организации работы с гражданами и общественными группами.</w:t>
            </w:r>
          </w:p>
          <w:p w14:paraId="0AE4E89F" w14:textId="77777777" w:rsidR="00F93424" w:rsidRDefault="00F93424" w:rsidP="00F93424">
            <w:pPr>
              <w:rPr>
                <w:rFonts w:ascii="Times New Roman" w:hAnsi="Times New Roman"/>
                <w:sz w:val="24"/>
                <w:szCs w:val="24"/>
              </w:rPr>
            </w:pPr>
            <w:r>
              <w:rPr>
                <w:rFonts w:ascii="Times New Roman" w:hAnsi="Times New Roman"/>
                <w:sz w:val="24"/>
                <w:szCs w:val="24"/>
              </w:rPr>
              <w:t>Уметь: применять навыки организации работы с гражданами и общественными группами.</w:t>
            </w:r>
          </w:p>
          <w:p w14:paraId="770E799A" w14:textId="0ABCC98C" w:rsidR="00F93424" w:rsidRPr="00F93424" w:rsidRDefault="00F93424" w:rsidP="00F93424">
            <w:pPr>
              <w:rPr>
                <w:rFonts w:ascii="Times New Roman" w:hAnsi="Times New Roman"/>
                <w:sz w:val="24"/>
                <w:szCs w:val="24"/>
              </w:rPr>
            </w:pPr>
          </w:p>
        </w:tc>
      </w:tr>
      <w:tr w:rsidR="00DE584A" w14:paraId="7792E151" w14:textId="77777777" w:rsidTr="00BD5DEA">
        <w:tc>
          <w:tcPr>
            <w:tcW w:w="1133" w:type="dxa"/>
            <w:tcBorders>
              <w:top w:val="single" w:sz="4" w:space="0" w:color="auto"/>
              <w:left w:val="single" w:sz="4" w:space="0" w:color="auto"/>
              <w:bottom w:val="single" w:sz="4" w:space="0" w:color="auto"/>
              <w:right w:val="single" w:sz="4" w:space="0" w:color="auto"/>
            </w:tcBorders>
            <w:hideMark/>
          </w:tcPr>
          <w:p w14:paraId="3EF5354C" w14:textId="25C566A4" w:rsidR="00DE584A" w:rsidRDefault="00DE584A">
            <w:pPr>
              <w:widowControl w:val="0"/>
              <w:tabs>
                <w:tab w:val="left" w:pos="540"/>
              </w:tabs>
              <w:autoSpaceDE w:val="0"/>
              <w:autoSpaceDN w:val="0"/>
              <w:adjustRightInd w:val="0"/>
              <w:ind w:firstLine="0"/>
              <w:rPr>
                <w:rFonts w:ascii="Times New Roman" w:hAnsi="Times New Roman"/>
                <w:b/>
                <w:sz w:val="24"/>
                <w:szCs w:val="24"/>
                <w:lang w:eastAsia="ru-RU"/>
              </w:rPr>
            </w:pPr>
            <w:r>
              <w:rPr>
                <w:rFonts w:ascii="Times New Roman" w:hAnsi="Times New Roman"/>
                <w:b/>
                <w:sz w:val="24"/>
                <w:szCs w:val="24"/>
                <w:lang w:eastAsia="ru-RU"/>
              </w:rPr>
              <w:t>ПК</w:t>
            </w:r>
            <w:r w:rsidR="00A5726C">
              <w:rPr>
                <w:rFonts w:ascii="Times New Roman" w:hAnsi="Times New Roman"/>
                <w:b/>
                <w:sz w:val="24"/>
                <w:szCs w:val="24"/>
                <w:lang w:eastAsia="ru-RU"/>
              </w:rPr>
              <w:t>П</w:t>
            </w:r>
            <w:r>
              <w:rPr>
                <w:rFonts w:ascii="Times New Roman" w:hAnsi="Times New Roman"/>
                <w:b/>
                <w:sz w:val="24"/>
                <w:szCs w:val="24"/>
                <w:lang w:eastAsia="ru-RU"/>
              </w:rPr>
              <w:t>-</w:t>
            </w:r>
            <w:r w:rsidR="00A5726C">
              <w:rPr>
                <w:rFonts w:ascii="Times New Roman" w:hAnsi="Times New Roman"/>
                <w:b/>
                <w:sz w:val="24"/>
                <w:szCs w:val="24"/>
                <w:lang w:eastAsia="ru-RU"/>
              </w:rPr>
              <w:t>4</w:t>
            </w:r>
          </w:p>
        </w:tc>
        <w:tc>
          <w:tcPr>
            <w:tcW w:w="2836" w:type="dxa"/>
            <w:tcBorders>
              <w:top w:val="single" w:sz="4" w:space="0" w:color="auto"/>
              <w:left w:val="single" w:sz="4" w:space="0" w:color="auto"/>
              <w:bottom w:val="single" w:sz="4" w:space="0" w:color="auto"/>
              <w:right w:val="single" w:sz="4" w:space="0" w:color="auto"/>
            </w:tcBorders>
          </w:tcPr>
          <w:p w14:paraId="600A8B69" w14:textId="77CBF5A0" w:rsidR="00DE584A" w:rsidRDefault="00F93424">
            <w:pPr>
              <w:widowControl w:val="0"/>
              <w:tabs>
                <w:tab w:val="left" w:pos="540"/>
              </w:tabs>
              <w:autoSpaceDE w:val="0"/>
              <w:autoSpaceDN w:val="0"/>
              <w:adjustRightInd w:val="0"/>
              <w:ind w:firstLine="0"/>
              <w:rPr>
                <w:rFonts w:ascii="Times New Roman" w:hAnsi="Times New Roman"/>
                <w:sz w:val="24"/>
                <w:szCs w:val="24"/>
                <w:lang w:eastAsia="ru-RU"/>
              </w:rPr>
            </w:pPr>
            <w:r>
              <w:rPr>
                <w:rFonts w:ascii="Times New Roman" w:hAnsi="Times New Roman"/>
                <w:sz w:val="24"/>
                <w:szCs w:val="24"/>
                <w:lang w:eastAsia="ru-RU"/>
              </w:rPr>
              <w:t>Способность влиять на политическое поведение, формировать общественной мнение</w:t>
            </w:r>
          </w:p>
        </w:tc>
        <w:tc>
          <w:tcPr>
            <w:tcW w:w="2695" w:type="dxa"/>
            <w:tcBorders>
              <w:top w:val="single" w:sz="4" w:space="0" w:color="auto"/>
              <w:left w:val="single" w:sz="4" w:space="0" w:color="auto"/>
              <w:bottom w:val="single" w:sz="4" w:space="0" w:color="auto"/>
              <w:right w:val="single" w:sz="4" w:space="0" w:color="auto"/>
            </w:tcBorders>
            <w:vAlign w:val="center"/>
          </w:tcPr>
          <w:p w14:paraId="694D9D95" w14:textId="14255156" w:rsidR="00DE584A" w:rsidRDefault="00FF3F8A">
            <w:pPr>
              <w:pStyle w:val="af8"/>
              <w:widowControl w:val="0"/>
              <w:tabs>
                <w:tab w:val="left" w:pos="540"/>
              </w:tabs>
              <w:autoSpaceDE w:val="0"/>
              <w:autoSpaceDN w:val="0"/>
              <w:adjustRightInd w:val="0"/>
              <w:spacing w:after="0" w:line="240" w:lineRule="auto"/>
              <w:ind w:left="-110"/>
              <w:rPr>
                <w:rFonts w:ascii="Times New Roman" w:hAnsi="Times New Roman"/>
                <w:sz w:val="24"/>
                <w:szCs w:val="24"/>
              </w:rPr>
            </w:pPr>
            <w:r>
              <w:rPr>
                <w:rFonts w:ascii="Times New Roman" w:hAnsi="Times New Roman"/>
                <w:sz w:val="24"/>
                <w:szCs w:val="24"/>
              </w:rPr>
              <w:t>1.</w:t>
            </w:r>
            <w:r w:rsidR="00182AE4">
              <w:rPr>
                <w:rFonts w:ascii="Times New Roman" w:hAnsi="Times New Roman"/>
                <w:sz w:val="24"/>
                <w:szCs w:val="24"/>
              </w:rPr>
              <w:t>Обладает знаниями о коммуникативных процессах, каналах массовой коммуникации, средствах массовой информации, особенностях их функционирования</w:t>
            </w:r>
            <w:r>
              <w:rPr>
                <w:rFonts w:ascii="Times New Roman" w:hAnsi="Times New Roman"/>
                <w:sz w:val="24"/>
                <w:szCs w:val="24"/>
              </w:rPr>
              <w:t xml:space="preserve"> в современном мире.</w:t>
            </w:r>
          </w:p>
          <w:p w14:paraId="76AE1CBE" w14:textId="77777777" w:rsidR="00FF3F8A" w:rsidRDefault="00FF3F8A">
            <w:pPr>
              <w:pStyle w:val="af8"/>
              <w:widowControl w:val="0"/>
              <w:tabs>
                <w:tab w:val="left" w:pos="540"/>
              </w:tabs>
              <w:autoSpaceDE w:val="0"/>
              <w:autoSpaceDN w:val="0"/>
              <w:adjustRightInd w:val="0"/>
              <w:spacing w:after="0" w:line="240" w:lineRule="auto"/>
              <w:ind w:left="-110"/>
              <w:rPr>
                <w:rFonts w:ascii="Times New Roman" w:hAnsi="Times New Roman"/>
                <w:sz w:val="24"/>
                <w:szCs w:val="24"/>
              </w:rPr>
            </w:pPr>
          </w:p>
          <w:p w14:paraId="48FAFABF" w14:textId="07242904" w:rsidR="00FF3F8A" w:rsidRDefault="00FF3F8A">
            <w:pPr>
              <w:pStyle w:val="af8"/>
              <w:widowControl w:val="0"/>
              <w:tabs>
                <w:tab w:val="left" w:pos="540"/>
              </w:tabs>
              <w:autoSpaceDE w:val="0"/>
              <w:autoSpaceDN w:val="0"/>
              <w:adjustRightInd w:val="0"/>
              <w:spacing w:after="0" w:line="240" w:lineRule="auto"/>
              <w:ind w:left="-110"/>
              <w:rPr>
                <w:rFonts w:ascii="Times New Roman" w:hAnsi="Times New Roman"/>
                <w:sz w:val="24"/>
                <w:szCs w:val="24"/>
              </w:rPr>
            </w:pPr>
            <w:r>
              <w:rPr>
                <w:rFonts w:ascii="Times New Roman" w:hAnsi="Times New Roman"/>
                <w:sz w:val="24"/>
                <w:szCs w:val="24"/>
              </w:rPr>
              <w:t xml:space="preserve"> 2.Владеет навыками формирования моделей поведения, общественных ценностей и установок.</w:t>
            </w:r>
          </w:p>
          <w:p w14:paraId="114620B3" w14:textId="4A6126E1" w:rsidR="00C20481" w:rsidRDefault="00C20481">
            <w:pPr>
              <w:pStyle w:val="af8"/>
              <w:widowControl w:val="0"/>
              <w:tabs>
                <w:tab w:val="left" w:pos="540"/>
              </w:tabs>
              <w:autoSpaceDE w:val="0"/>
              <w:autoSpaceDN w:val="0"/>
              <w:adjustRightInd w:val="0"/>
              <w:spacing w:after="0" w:line="240" w:lineRule="auto"/>
              <w:ind w:left="-110"/>
              <w:rPr>
                <w:rFonts w:ascii="Times New Roman" w:hAnsi="Times New Roman"/>
                <w:sz w:val="24"/>
                <w:szCs w:val="24"/>
              </w:rPr>
            </w:pPr>
          </w:p>
          <w:p w14:paraId="0C1D53E4" w14:textId="77777777" w:rsidR="00C20481" w:rsidRDefault="00C20481">
            <w:pPr>
              <w:pStyle w:val="af8"/>
              <w:widowControl w:val="0"/>
              <w:tabs>
                <w:tab w:val="left" w:pos="540"/>
              </w:tabs>
              <w:autoSpaceDE w:val="0"/>
              <w:autoSpaceDN w:val="0"/>
              <w:adjustRightInd w:val="0"/>
              <w:spacing w:after="0" w:line="240" w:lineRule="auto"/>
              <w:ind w:left="-110"/>
              <w:rPr>
                <w:rFonts w:ascii="Times New Roman" w:hAnsi="Times New Roman"/>
                <w:sz w:val="24"/>
                <w:szCs w:val="24"/>
              </w:rPr>
            </w:pPr>
          </w:p>
          <w:p w14:paraId="7E79792D" w14:textId="77777777" w:rsidR="00FF3F8A" w:rsidRDefault="00FF3F8A">
            <w:pPr>
              <w:pStyle w:val="af8"/>
              <w:widowControl w:val="0"/>
              <w:tabs>
                <w:tab w:val="left" w:pos="540"/>
              </w:tabs>
              <w:autoSpaceDE w:val="0"/>
              <w:autoSpaceDN w:val="0"/>
              <w:adjustRightInd w:val="0"/>
              <w:spacing w:after="0" w:line="240" w:lineRule="auto"/>
              <w:ind w:left="-110"/>
              <w:rPr>
                <w:rFonts w:ascii="Times New Roman" w:hAnsi="Times New Roman"/>
                <w:sz w:val="24"/>
                <w:szCs w:val="24"/>
              </w:rPr>
            </w:pPr>
          </w:p>
          <w:p w14:paraId="0BCFDFD2" w14:textId="681B0AF4" w:rsidR="00FF3F8A" w:rsidRDefault="00FF3F8A">
            <w:pPr>
              <w:pStyle w:val="af8"/>
              <w:widowControl w:val="0"/>
              <w:tabs>
                <w:tab w:val="left" w:pos="540"/>
              </w:tabs>
              <w:autoSpaceDE w:val="0"/>
              <w:autoSpaceDN w:val="0"/>
              <w:adjustRightInd w:val="0"/>
              <w:spacing w:after="0" w:line="240" w:lineRule="auto"/>
              <w:ind w:left="-110"/>
              <w:rPr>
                <w:rFonts w:ascii="Times New Roman" w:hAnsi="Times New Roman"/>
                <w:sz w:val="24"/>
                <w:szCs w:val="24"/>
              </w:rPr>
            </w:pPr>
            <w:r>
              <w:rPr>
                <w:rFonts w:ascii="Times New Roman" w:hAnsi="Times New Roman"/>
                <w:sz w:val="24"/>
                <w:szCs w:val="24"/>
              </w:rPr>
              <w:t>3.Участвует в информационно-коммуникационных процессах разного уровня, в проведении информационных кампаний.</w:t>
            </w:r>
          </w:p>
          <w:p w14:paraId="3D9D4EAD" w14:textId="77777777" w:rsidR="00FF3F8A" w:rsidRDefault="00FF3F8A">
            <w:pPr>
              <w:pStyle w:val="af8"/>
              <w:widowControl w:val="0"/>
              <w:tabs>
                <w:tab w:val="left" w:pos="540"/>
              </w:tabs>
              <w:autoSpaceDE w:val="0"/>
              <w:autoSpaceDN w:val="0"/>
              <w:adjustRightInd w:val="0"/>
              <w:spacing w:after="0" w:line="240" w:lineRule="auto"/>
              <w:ind w:left="-110"/>
              <w:rPr>
                <w:rFonts w:ascii="Times New Roman" w:hAnsi="Times New Roman"/>
                <w:sz w:val="24"/>
                <w:szCs w:val="24"/>
              </w:rPr>
            </w:pPr>
          </w:p>
          <w:p w14:paraId="6DDBD8DF" w14:textId="3CE40F22" w:rsidR="00FF3F8A" w:rsidRPr="00FF3F8A" w:rsidRDefault="00FF3F8A" w:rsidP="00FF3F8A">
            <w:pPr>
              <w:widowControl w:val="0"/>
              <w:tabs>
                <w:tab w:val="left" w:pos="540"/>
              </w:tabs>
              <w:autoSpaceDE w:val="0"/>
              <w:autoSpaceDN w:val="0"/>
              <w:adjustRightInd w:val="0"/>
              <w:ind w:left="360" w:firstLine="0"/>
              <w:rPr>
                <w:rFonts w:ascii="Times New Roman" w:hAnsi="Times New Roman"/>
                <w:sz w:val="24"/>
                <w:szCs w:val="24"/>
              </w:rPr>
            </w:pPr>
          </w:p>
        </w:tc>
        <w:tc>
          <w:tcPr>
            <w:tcW w:w="3686" w:type="dxa"/>
            <w:tcBorders>
              <w:top w:val="single" w:sz="4" w:space="0" w:color="auto"/>
              <w:left w:val="single" w:sz="4" w:space="0" w:color="auto"/>
              <w:bottom w:val="single" w:sz="4" w:space="0" w:color="auto"/>
              <w:right w:val="single" w:sz="4" w:space="0" w:color="auto"/>
            </w:tcBorders>
          </w:tcPr>
          <w:p w14:paraId="162D4AD3" w14:textId="77777777" w:rsidR="00DE584A" w:rsidRDefault="00FF3F8A">
            <w:pPr>
              <w:widowControl w:val="0"/>
              <w:tabs>
                <w:tab w:val="left" w:pos="540"/>
              </w:tabs>
              <w:autoSpaceDE w:val="0"/>
              <w:autoSpaceDN w:val="0"/>
              <w:adjustRightInd w:val="0"/>
              <w:ind w:firstLine="0"/>
              <w:rPr>
                <w:rFonts w:ascii="Times New Roman" w:hAnsi="Times New Roman"/>
                <w:sz w:val="24"/>
                <w:szCs w:val="24"/>
              </w:rPr>
            </w:pPr>
            <w:r>
              <w:rPr>
                <w:rFonts w:ascii="Times New Roman" w:hAnsi="Times New Roman"/>
                <w:sz w:val="24"/>
                <w:szCs w:val="24"/>
              </w:rPr>
              <w:t>Знать: базовые теории и приемы коммуникативных процессов, каналов массовой коммуникации, средств массовой информации.</w:t>
            </w:r>
          </w:p>
          <w:p w14:paraId="6DCF617C" w14:textId="77777777" w:rsidR="00FF3F8A" w:rsidRDefault="00FF3F8A">
            <w:pPr>
              <w:widowControl w:val="0"/>
              <w:tabs>
                <w:tab w:val="left" w:pos="540"/>
              </w:tabs>
              <w:autoSpaceDE w:val="0"/>
              <w:autoSpaceDN w:val="0"/>
              <w:adjustRightInd w:val="0"/>
              <w:ind w:firstLine="0"/>
              <w:rPr>
                <w:rFonts w:ascii="Times New Roman" w:hAnsi="Times New Roman"/>
                <w:sz w:val="24"/>
                <w:szCs w:val="24"/>
              </w:rPr>
            </w:pPr>
            <w:r>
              <w:rPr>
                <w:rFonts w:ascii="Times New Roman" w:hAnsi="Times New Roman"/>
                <w:sz w:val="24"/>
                <w:szCs w:val="24"/>
              </w:rPr>
              <w:t>Уметь: применять базовые теории и приемы коммуникативных процессов, каналов массовой коммуникации, средств массовой информации.</w:t>
            </w:r>
          </w:p>
          <w:p w14:paraId="57123383" w14:textId="77777777" w:rsidR="00FF3F8A" w:rsidRDefault="00FF3F8A">
            <w:pPr>
              <w:widowControl w:val="0"/>
              <w:tabs>
                <w:tab w:val="left" w:pos="540"/>
              </w:tabs>
              <w:autoSpaceDE w:val="0"/>
              <w:autoSpaceDN w:val="0"/>
              <w:adjustRightInd w:val="0"/>
              <w:ind w:firstLine="0"/>
              <w:rPr>
                <w:rFonts w:ascii="Times New Roman" w:hAnsi="Times New Roman"/>
                <w:sz w:val="24"/>
                <w:szCs w:val="24"/>
              </w:rPr>
            </w:pPr>
          </w:p>
          <w:p w14:paraId="258F7FEF" w14:textId="77777777" w:rsidR="00FF3F8A" w:rsidRDefault="00FF3F8A">
            <w:pPr>
              <w:widowControl w:val="0"/>
              <w:tabs>
                <w:tab w:val="left" w:pos="540"/>
              </w:tabs>
              <w:autoSpaceDE w:val="0"/>
              <w:autoSpaceDN w:val="0"/>
              <w:adjustRightInd w:val="0"/>
              <w:ind w:firstLine="0"/>
              <w:rPr>
                <w:rFonts w:ascii="Times New Roman" w:hAnsi="Times New Roman"/>
                <w:sz w:val="24"/>
                <w:szCs w:val="24"/>
              </w:rPr>
            </w:pPr>
          </w:p>
          <w:p w14:paraId="5D550C9D" w14:textId="77777777" w:rsidR="00FF3F8A" w:rsidRDefault="00FF3F8A">
            <w:pPr>
              <w:widowControl w:val="0"/>
              <w:tabs>
                <w:tab w:val="left" w:pos="540"/>
              </w:tabs>
              <w:autoSpaceDE w:val="0"/>
              <w:autoSpaceDN w:val="0"/>
              <w:adjustRightInd w:val="0"/>
              <w:ind w:firstLine="0"/>
              <w:rPr>
                <w:rFonts w:ascii="Times New Roman" w:hAnsi="Times New Roman"/>
                <w:sz w:val="24"/>
                <w:szCs w:val="24"/>
              </w:rPr>
            </w:pPr>
            <w:r>
              <w:rPr>
                <w:rFonts w:ascii="Times New Roman" w:hAnsi="Times New Roman"/>
                <w:sz w:val="24"/>
                <w:szCs w:val="24"/>
              </w:rPr>
              <w:t>Знать: способы формирования моделей поведения, общественных ценностей и установок.</w:t>
            </w:r>
          </w:p>
          <w:p w14:paraId="4B56EA51" w14:textId="4C80E027" w:rsidR="00C20481" w:rsidRDefault="00FF3F8A" w:rsidP="00C20481">
            <w:pPr>
              <w:widowControl w:val="0"/>
              <w:tabs>
                <w:tab w:val="left" w:pos="540"/>
              </w:tabs>
              <w:autoSpaceDE w:val="0"/>
              <w:autoSpaceDN w:val="0"/>
              <w:adjustRightInd w:val="0"/>
              <w:ind w:firstLine="0"/>
              <w:rPr>
                <w:rFonts w:ascii="Times New Roman" w:hAnsi="Times New Roman"/>
                <w:sz w:val="24"/>
                <w:szCs w:val="24"/>
              </w:rPr>
            </w:pPr>
            <w:r>
              <w:rPr>
                <w:rFonts w:ascii="Times New Roman" w:hAnsi="Times New Roman"/>
                <w:sz w:val="24"/>
                <w:szCs w:val="24"/>
              </w:rPr>
              <w:t xml:space="preserve">Уметь: </w:t>
            </w:r>
            <w:r w:rsidR="00C20481">
              <w:rPr>
                <w:rFonts w:ascii="Times New Roman" w:hAnsi="Times New Roman"/>
                <w:sz w:val="24"/>
                <w:szCs w:val="24"/>
              </w:rPr>
              <w:t>формировать модели поведения, общественных ценностей и установок.</w:t>
            </w:r>
          </w:p>
          <w:p w14:paraId="08F85523" w14:textId="77777777" w:rsidR="00FF3F8A" w:rsidRDefault="00FF3F8A">
            <w:pPr>
              <w:widowControl w:val="0"/>
              <w:tabs>
                <w:tab w:val="left" w:pos="540"/>
              </w:tabs>
              <w:autoSpaceDE w:val="0"/>
              <w:autoSpaceDN w:val="0"/>
              <w:adjustRightInd w:val="0"/>
              <w:ind w:firstLine="0"/>
              <w:rPr>
                <w:rFonts w:ascii="Times New Roman" w:hAnsi="Times New Roman"/>
                <w:sz w:val="24"/>
                <w:szCs w:val="24"/>
              </w:rPr>
            </w:pPr>
          </w:p>
          <w:p w14:paraId="3AAE6711" w14:textId="77777777" w:rsidR="00C20481" w:rsidRDefault="00C20481" w:rsidP="00C20481">
            <w:pPr>
              <w:rPr>
                <w:rFonts w:ascii="Times New Roman" w:hAnsi="Times New Roman"/>
                <w:sz w:val="24"/>
                <w:szCs w:val="24"/>
              </w:rPr>
            </w:pPr>
            <w:r>
              <w:rPr>
                <w:rFonts w:ascii="Times New Roman" w:hAnsi="Times New Roman"/>
                <w:sz w:val="24"/>
                <w:szCs w:val="24"/>
              </w:rPr>
              <w:t>Знать: теорию и практику информационно-коммуникационных процессов.</w:t>
            </w:r>
          </w:p>
          <w:p w14:paraId="5BB163FE" w14:textId="77777777" w:rsidR="00423234" w:rsidRDefault="00C20481" w:rsidP="00423234">
            <w:pPr>
              <w:pStyle w:val="af8"/>
              <w:widowControl w:val="0"/>
              <w:tabs>
                <w:tab w:val="left" w:pos="540"/>
              </w:tabs>
              <w:autoSpaceDE w:val="0"/>
              <w:autoSpaceDN w:val="0"/>
              <w:adjustRightInd w:val="0"/>
              <w:spacing w:after="0" w:line="240" w:lineRule="auto"/>
              <w:ind w:left="-110" w:firstLine="427"/>
              <w:rPr>
                <w:rFonts w:ascii="Times New Roman" w:hAnsi="Times New Roman"/>
                <w:sz w:val="24"/>
                <w:szCs w:val="24"/>
              </w:rPr>
            </w:pPr>
            <w:r>
              <w:rPr>
                <w:rFonts w:ascii="Times New Roman" w:hAnsi="Times New Roman"/>
                <w:sz w:val="24"/>
                <w:szCs w:val="24"/>
              </w:rPr>
              <w:t xml:space="preserve">Уметь: </w:t>
            </w:r>
            <w:r w:rsidR="00423234">
              <w:rPr>
                <w:rFonts w:ascii="Times New Roman" w:hAnsi="Times New Roman"/>
                <w:sz w:val="24"/>
                <w:szCs w:val="24"/>
              </w:rPr>
              <w:t>применять навыки работы с информационно-коммуникационными процессами в проведении информационных кампаний.</w:t>
            </w:r>
          </w:p>
          <w:p w14:paraId="5F3B0DF2" w14:textId="3F55EA7B" w:rsidR="00C20481" w:rsidRPr="00C20481" w:rsidRDefault="00C20481" w:rsidP="00C20481">
            <w:pPr>
              <w:rPr>
                <w:rFonts w:ascii="Times New Roman" w:hAnsi="Times New Roman"/>
                <w:sz w:val="24"/>
                <w:szCs w:val="24"/>
              </w:rPr>
            </w:pPr>
          </w:p>
        </w:tc>
      </w:tr>
      <w:bookmarkEnd w:id="3"/>
    </w:tbl>
    <w:p w14:paraId="262777B0" w14:textId="77777777" w:rsidR="00DE584A" w:rsidRDefault="00DE584A" w:rsidP="00DE584A">
      <w:pPr>
        <w:ind w:firstLine="709"/>
        <w:rPr>
          <w:rFonts w:ascii="Times New Roman" w:hAnsi="Times New Roman"/>
          <w:b/>
          <w:bCs/>
          <w:sz w:val="24"/>
          <w:szCs w:val="24"/>
        </w:rPr>
      </w:pPr>
    </w:p>
    <w:p w14:paraId="4D782C03" w14:textId="77777777" w:rsidR="003C05E0" w:rsidRPr="00106BB1" w:rsidRDefault="00BD5DEA" w:rsidP="003C05E0">
      <w:pPr>
        <w:tabs>
          <w:tab w:val="left" w:pos="709"/>
          <w:tab w:val="left" w:pos="993"/>
        </w:tabs>
        <w:spacing w:line="360" w:lineRule="auto"/>
        <w:ind w:firstLine="567"/>
        <w:jc w:val="center"/>
        <w:rPr>
          <w:rFonts w:ascii="Times New Roman" w:hAnsi="Times New Roman"/>
          <w:sz w:val="28"/>
          <w:szCs w:val="28"/>
        </w:rPr>
      </w:pPr>
      <w:r w:rsidRPr="00106BB1">
        <w:rPr>
          <w:rFonts w:ascii="Times New Roman" w:hAnsi="Times New Roman"/>
          <w:sz w:val="28"/>
          <w:szCs w:val="28"/>
        </w:rPr>
        <w:t>Для направления подготовки 42.03.01. Реклама и связи с общественностью</w:t>
      </w:r>
      <w:r w:rsidR="003C05E0" w:rsidRPr="00106BB1">
        <w:rPr>
          <w:rFonts w:ascii="Times New Roman" w:hAnsi="Times New Roman"/>
          <w:sz w:val="28"/>
          <w:szCs w:val="28"/>
        </w:rPr>
        <w:t>,</w:t>
      </w:r>
      <w:r w:rsidR="00CA2DFD" w:rsidRPr="00106BB1">
        <w:rPr>
          <w:rFonts w:ascii="Times New Roman" w:hAnsi="Times New Roman"/>
          <w:sz w:val="28"/>
          <w:szCs w:val="28"/>
        </w:rPr>
        <w:t xml:space="preserve"> ОП "</w:t>
      </w:r>
      <w:proofErr w:type="spellStart"/>
      <w:r w:rsidR="00CA2DFD" w:rsidRPr="00106BB1">
        <w:rPr>
          <w:rFonts w:ascii="Times New Roman" w:hAnsi="Times New Roman"/>
          <w:sz w:val="28"/>
          <w:szCs w:val="28"/>
        </w:rPr>
        <w:t>Cвязи</w:t>
      </w:r>
      <w:proofErr w:type="spellEnd"/>
      <w:r w:rsidR="00CA2DFD" w:rsidRPr="00106BB1">
        <w:rPr>
          <w:rFonts w:ascii="Times New Roman" w:hAnsi="Times New Roman"/>
          <w:sz w:val="28"/>
          <w:szCs w:val="28"/>
        </w:rPr>
        <w:t xml:space="preserve"> с общественностью в политике и бизнесе /</w:t>
      </w:r>
      <w:proofErr w:type="spellStart"/>
      <w:r w:rsidR="00CA2DFD" w:rsidRPr="00106BB1">
        <w:rPr>
          <w:rFonts w:ascii="Times New Roman" w:hAnsi="Times New Roman"/>
          <w:sz w:val="28"/>
          <w:szCs w:val="28"/>
        </w:rPr>
        <w:t>Public</w:t>
      </w:r>
      <w:proofErr w:type="spellEnd"/>
      <w:r w:rsidR="00CA2DFD" w:rsidRPr="00106BB1">
        <w:rPr>
          <w:rFonts w:ascii="Times New Roman" w:hAnsi="Times New Roman"/>
          <w:sz w:val="28"/>
          <w:szCs w:val="28"/>
        </w:rPr>
        <w:t xml:space="preserve"> </w:t>
      </w:r>
      <w:proofErr w:type="spellStart"/>
      <w:r w:rsidR="00CA2DFD" w:rsidRPr="00106BB1">
        <w:rPr>
          <w:rFonts w:ascii="Times New Roman" w:hAnsi="Times New Roman"/>
          <w:sz w:val="28"/>
          <w:szCs w:val="28"/>
        </w:rPr>
        <w:t>Relations</w:t>
      </w:r>
      <w:proofErr w:type="spellEnd"/>
      <w:r w:rsidR="00CA2DFD" w:rsidRPr="00106BB1">
        <w:rPr>
          <w:rFonts w:ascii="Times New Roman" w:hAnsi="Times New Roman"/>
          <w:sz w:val="28"/>
          <w:szCs w:val="28"/>
        </w:rPr>
        <w:t xml:space="preserve"> </w:t>
      </w:r>
      <w:proofErr w:type="spellStart"/>
      <w:r w:rsidR="00CA2DFD" w:rsidRPr="00106BB1">
        <w:rPr>
          <w:rFonts w:ascii="Times New Roman" w:hAnsi="Times New Roman"/>
          <w:sz w:val="28"/>
          <w:szCs w:val="28"/>
        </w:rPr>
        <w:t>in</w:t>
      </w:r>
      <w:proofErr w:type="spellEnd"/>
      <w:r w:rsidR="00CA2DFD" w:rsidRPr="00106BB1">
        <w:rPr>
          <w:rFonts w:ascii="Times New Roman" w:hAnsi="Times New Roman"/>
          <w:sz w:val="28"/>
          <w:szCs w:val="28"/>
        </w:rPr>
        <w:t xml:space="preserve"> </w:t>
      </w:r>
      <w:proofErr w:type="spellStart"/>
      <w:r w:rsidR="00CA2DFD" w:rsidRPr="00106BB1">
        <w:rPr>
          <w:rFonts w:ascii="Times New Roman" w:hAnsi="Times New Roman"/>
          <w:sz w:val="28"/>
          <w:szCs w:val="28"/>
        </w:rPr>
        <w:t>Politics</w:t>
      </w:r>
      <w:proofErr w:type="spellEnd"/>
      <w:r w:rsidR="00CA2DFD" w:rsidRPr="00106BB1">
        <w:rPr>
          <w:rFonts w:ascii="Times New Roman" w:hAnsi="Times New Roman"/>
          <w:sz w:val="28"/>
          <w:szCs w:val="28"/>
        </w:rPr>
        <w:t xml:space="preserve"> </w:t>
      </w:r>
      <w:proofErr w:type="spellStart"/>
      <w:r w:rsidR="00CA2DFD" w:rsidRPr="00106BB1">
        <w:rPr>
          <w:rFonts w:ascii="Times New Roman" w:hAnsi="Times New Roman"/>
          <w:sz w:val="28"/>
          <w:szCs w:val="28"/>
        </w:rPr>
        <w:t>and</w:t>
      </w:r>
      <w:proofErr w:type="spellEnd"/>
      <w:r w:rsidR="00CA2DFD" w:rsidRPr="00106BB1">
        <w:rPr>
          <w:rFonts w:ascii="Times New Roman" w:hAnsi="Times New Roman"/>
          <w:sz w:val="28"/>
          <w:szCs w:val="28"/>
        </w:rPr>
        <w:t xml:space="preserve"> </w:t>
      </w:r>
      <w:proofErr w:type="spellStart"/>
      <w:r w:rsidR="00CA2DFD" w:rsidRPr="00106BB1">
        <w:rPr>
          <w:rFonts w:ascii="Times New Roman" w:hAnsi="Times New Roman"/>
          <w:sz w:val="28"/>
          <w:szCs w:val="28"/>
        </w:rPr>
        <w:t>Business</w:t>
      </w:r>
      <w:proofErr w:type="spellEnd"/>
      <w:r w:rsidR="00CA2DFD" w:rsidRPr="00106BB1">
        <w:rPr>
          <w:rFonts w:ascii="Times New Roman" w:hAnsi="Times New Roman"/>
          <w:sz w:val="28"/>
          <w:szCs w:val="28"/>
        </w:rPr>
        <w:t>"</w:t>
      </w:r>
      <w:r w:rsidR="003C05E0" w:rsidRPr="00106BB1">
        <w:rPr>
          <w:rFonts w:ascii="Times New Roman" w:hAnsi="Times New Roman"/>
          <w:sz w:val="28"/>
          <w:szCs w:val="28"/>
        </w:rPr>
        <w:t>, ОП «Реклама и связи с общественностью» (Связи с общественностью в политике и бизнесе (в частичной реал. на англ. яз.)</w:t>
      </w:r>
    </w:p>
    <w:p w14:paraId="4EF551F7" w14:textId="7976611A" w:rsidR="00232F25" w:rsidRDefault="00232F25" w:rsidP="00106BB1">
      <w:pPr>
        <w:tabs>
          <w:tab w:val="left" w:pos="709"/>
          <w:tab w:val="left" w:pos="993"/>
        </w:tabs>
        <w:spacing w:line="360" w:lineRule="auto"/>
        <w:ind w:firstLine="567"/>
        <w:jc w:val="right"/>
        <w:rPr>
          <w:rFonts w:ascii="Times New Roman" w:hAnsi="Times New Roman"/>
          <w:sz w:val="24"/>
          <w:szCs w:val="24"/>
        </w:rPr>
      </w:pPr>
      <w:r>
        <w:rPr>
          <w:rFonts w:ascii="Times New Roman" w:hAnsi="Times New Roman"/>
          <w:sz w:val="24"/>
          <w:szCs w:val="24"/>
        </w:rPr>
        <w:t>Таблица 2</w:t>
      </w:r>
    </w:p>
    <w:tbl>
      <w:tblPr>
        <w:tblStyle w:val="33"/>
        <w:tblW w:w="10350" w:type="dxa"/>
        <w:tblInd w:w="-572" w:type="dxa"/>
        <w:tblLayout w:type="fixed"/>
        <w:tblLook w:val="04A0" w:firstRow="1" w:lastRow="0" w:firstColumn="1" w:lastColumn="0" w:noHBand="0" w:noVBand="1"/>
      </w:tblPr>
      <w:tblGrid>
        <w:gridCol w:w="1133"/>
        <w:gridCol w:w="2836"/>
        <w:gridCol w:w="2695"/>
        <w:gridCol w:w="3686"/>
      </w:tblGrid>
      <w:tr w:rsidR="00A5726C" w:rsidRPr="00A5726C" w14:paraId="3C80DF71" w14:textId="77777777" w:rsidTr="00897B8E">
        <w:tc>
          <w:tcPr>
            <w:tcW w:w="1133" w:type="dxa"/>
            <w:tcBorders>
              <w:top w:val="single" w:sz="4" w:space="0" w:color="auto"/>
              <w:left w:val="single" w:sz="4" w:space="0" w:color="auto"/>
              <w:bottom w:val="single" w:sz="4" w:space="0" w:color="auto"/>
              <w:right w:val="single" w:sz="4" w:space="0" w:color="auto"/>
            </w:tcBorders>
            <w:hideMark/>
          </w:tcPr>
          <w:p w14:paraId="451CF0A2" w14:textId="77777777" w:rsidR="00A5726C" w:rsidRPr="003C05E0" w:rsidRDefault="00A5726C" w:rsidP="003C05E0">
            <w:pPr>
              <w:ind w:firstLine="0"/>
              <w:rPr>
                <w:rFonts w:ascii="Times New Roman" w:hAnsi="Times New Roman"/>
                <w:sz w:val="24"/>
                <w:szCs w:val="24"/>
                <w:lang w:eastAsia="ru-RU"/>
              </w:rPr>
            </w:pPr>
            <w:r w:rsidRPr="003C05E0">
              <w:rPr>
                <w:rFonts w:ascii="Times New Roman" w:hAnsi="Times New Roman"/>
                <w:sz w:val="24"/>
                <w:szCs w:val="24"/>
                <w:lang w:eastAsia="ru-RU"/>
              </w:rPr>
              <w:t>Код компетенции</w:t>
            </w:r>
          </w:p>
        </w:tc>
        <w:tc>
          <w:tcPr>
            <w:tcW w:w="2836" w:type="dxa"/>
            <w:tcBorders>
              <w:top w:val="single" w:sz="4" w:space="0" w:color="auto"/>
              <w:left w:val="single" w:sz="4" w:space="0" w:color="auto"/>
              <w:bottom w:val="single" w:sz="4" w:space="0" w:color="auto"/>
              <w:right w:val="single" w:sz="4" w:space="0" w:color="auto"/>
            </w:tcBorders>
            <w:hideMark/>
          </w:tcPr>
          <w:p w14:paraId="02484561" w14:textId="77777777" w:rsidR="00A5726C" w:rsidRPr="003C05E0" w:rsidRDefault="00A5726C" w:rsidP="003C05E0">
            <w:pPr>
              <w:ind w:firstLine="0"/>
              <w:rPr>
                <w:rFonts w:ascii="Times New Roman" w:hAnsi="Times New Roman"/>
                <w:sz w:val="24"/>
                <w:szCs w:val="24"/>
                <w:lang w:eastAsia="ru-RU"/>
              </w:rPr>
            </w:pPr>
            <w:r w:rsidRPr="003C05E0">
              <w:rPr>
                <w:rFonts w:ascii="Times New Roman" w:hAnsi="Times New Roman"/>
                <w:sz w:val="24"/>
                <w:szCs w:val="24"/>
                <w:lang w:eastAsia="ru-RU"/>
              </w:rPr>
              <w:t>Наименование компетенции</w:t>
            </w:r>
          </w:p>
        </w:tc>
        <w:tc>
          <w:tcPr>
            <w:tcW w:w="2695" w:type="dxa"/>
            <w:tcBorders>
              <w:top w:val="single" w:sz="4" w:space="0" w:color="auto"/>
              <w:left w:val="single" w:sz="4" w:space="0" w:color="auto"/>
              <w:bottom w:val="single" w:sz="4" w:space="0" w:color="auto"/>
              <w:right w:val="single" w:sz="4" w:space="0" w:color="auto"/>
            </w:tcBorders>
            <w:hideMark/>
          </w:tcPr>
          <w:p w14:paraId="299A5B81" w14:textId="77777777" w:rsidR="00A5726C" w:rsidRPr="003C05E0" w:rsidRDefault="00A5726C" w:rsidP="003C05E0">
            <w:pPr>
              <w:ind w:firstLine="0"/>
              <w:rPr>
                <w:rFonts w:ascii="Times New Roman" w:hAnsi="Times New Roman"/>
                <w:sz w:val="24"/>
                <w:szCs w:val="24"/>
                <w:lang w:eastAsia="ru-RU"/>
              </w:rPr>
            </w:pPr>
            <w:r w:rsidRPr="003C05E0">
              <w:rPr>
                <w:rFonts w:ascii="Times New Roman" w:hAnsi="Times New Roman"/>
                <w:sz w:val="24"/>
                <w:szCs w:val="24"/>
                <w:lang w:eastAsia="ru-RU"/>
              </w:rPr>
              <w:t>Индикаторы достижения компетенции</w:t>
            </w:r>
          </w:p>
        </w:tc>
        <w:tc>
          <w:tcPr>
            <w:tcW w:w="3686" w:type="dxa"/>
            <w:tcBorders>
              <w:top w:val="single" w:sz="4" w:space="0" w:color="auto"/>
              <w:left w:val="single" w:sz="4" w:space="0" w:color="auto"/>
              <w:bottom w:val="single" w:sz="4" w:space="0" w:color="auto"/>
              <w:right w:val="single" w:sz="4" w:space="0" w:color="auto"/>
            </w:tcBorders>
            <w:hideMark/>
          </w:tcPr>
          <w:p w14:paraId="21B51F5C" w14:textId="77777777" w:rsidR="00A5726C" w:rsidRPr="003C05E0" w:rsidRDefault="00A5726C" w:rsidP="003C05E0">
            <w:pPr>
              <w:ind w:firstLine="0"/>
              <w:rPr>
                <w:rFonts w:ascii="Times New Roman" w:hAnsi="Times New Roman"/>
                <w:sz w:val="24"/>
                <w:szCs w:val="24"/>
                <w:lang w:eastAsia="ru-RU"/>
              </w:rPr>
            </w:pPr>
            <w:r w:rsidRPr="003C05E0">
              <w:rPr>
                <w:rFonts w:ascii="Times New Roman" w:hAnsi="Times New Roman"/>
                <w:sz w:val="24"/>
                <w:szCs w:val="24"/>
                <w:lang w:eastAsia="ru-RU"/>
              </w:rPr>
              <w:t>Результаты обучения (умения и знания), соотнесенные с индикаторами достижения компетенции</w:t>
            </w:r>
          </w:p>
        </w:tc>
      </w:tr>
      <w:tr w:rsidR="00A5726C" w:rsidRPr="00A5726C" w14:paraId="51FA8C8C" w14:textId="77777777" w:rsidTr="00897B8E">
        <w:tc>
          <w:tcPr>
            <w:tcW w:w="1133" w:type="dxa"/>
            <w:tcBorders>
              <w:top w:val="single" w:sz="4" w:space="0" w:color="auto"/>
              <w:left w:val="single" w:sz="4" w:space="0" w:color="auto"/>
              <w:bottom w:val="single" w:sz="4" w:space="0" w:color="auto"/>
              <w:right w:val="single" w:sz="4" w:space="0" w:color="auto"/>
            </w:tcBorders>
            <w:hideMark/>
          </w:tcPr>
          <w:p w14:paraId="3708D5C8" w14:textId="672ABFE8" w:rsidR="00A5726C" w:rsidRPr="00A5726C" w:rsidRDefault="00423234" w:rsidP="00A5726C">
            <w:pPr>
              <w:spacing w:line="360" w:lineRule="auto"/>
              <w:ind w:firstLine="0"/>
              <w:rPr>
                <w:rFonts w:ascii="Times New Roman" w:hAnsi="Times New Roman"/>
                <w:b/>
                <w:bCs/>
                <w:sz w:val="28"/>
                <w:szCs w:val="28"/>
                <w:lang w:val="en-US" w:eastAsia="ru-RU"/>
              </w:rPr>
            </w:pPr>
            <w:r>
              <w:rPr>
                <w:rFonts w:ascii="Times New Roman" w:hAnsi="Times New Roman"/>
                <w:b/>
                <w:bCs/>
                <w:sz w:val="28"/>
                <w:szCs w:val="28"/>
                <w:lang w:eastAsia="ru-RU"/>
              </w:rPr>
              <w:t>ОПК</w:t>
            </w:r>
            <w:r w:rsidR="00A5726C" w:rsidRPr="00A5726C">
              <w:rPr>
                <w:rFonts w:ascii="Times New Roman" w:hAnsi="Times New Roman"/>
                <w:b/>
                <w:bCs/>
                <w:sz w:val="28"/>
                <w:szCs w:val="28"/>
                <w:lang w:eastAsia="ru-RU"/>
              </w:rPr>
              <w:t>-</w:t>
            </w:r>
            <w:r>
              <w:rPr>
                <w:rFonts w:ascii="Times New Roman" w:hAnsi="Times New Roman"/>
                <w:b/>
                <w:bCs/>
                <w:sz w:val="28"/>
                <w:szCs w:val="28"/>
                <w:lang w:eastAsia="ru-RU"/>
              </w:rPr>
              <w:t>7</w:t>
            </w:r>
          </w:p>
        </w:tc>
        <w:tc>
          <w:tcPr>
            <w:tcW w:w="2836" w:type="dxa"/>
            <w:tcBorders>
              <w:top w:val="single" w:sz="4" w:space="0" w:color="auto"/>
              <w:left w:val="single" w:sz="4" w:space="0" w:color="auto"/>
              <w:bottom w:val="single" w:sz="4" w:space="0" w:color="auto"/>
              <w:right w:val="single" w:sz="4" w:space="0" w:color="auto"/>
            </w:tcBorders>
          </w:tcPr>
          <w:p w14:paraId="68FE2A6D" w14:textId="3E76C8A7" w:rsidR="00A5726C" w:rsidRPr="00A5726C" w:rsidRDefault="0011411B" w:rsidP="0011411B">
            <w:pPr>
              <w:pStyle w:val="af8"/>
              <w:widowControl w:val="0"/>
              <w:tabs>
                <w:tab w:val="left" w:pos="540"/>
              </w:tabs>
              <w:autoSpaceDE w:val="0"/>
              <w:autoSpaceDN w:val="0"/>
              <w:adjustRightInd w:val="0"/>
              <w:spacing w:after="0" w:line="240" w:lineRule="auto"/>
              <w:ind w:left="-110"/>
              <w:rPr>
                <w:rFonts w:ascii="Times New Roman" w:hAnsi="Times New Roman"/>
                <w:b/>
                <w:sz w:val="28"/>
                <w:szCs w:val="28"/>
                <w:lang w:eastAsia="ru-RU"/>
              </w:rPr>
            </w:pPr>
            <w:r w:rsidRPr="0011411B">
              <w:rPr>
                <w:rFonts w:ascii="Times New Roman" w:hAnsi="Times New Roman"/>
                <w:sz w:val="24"/>
                <w:szCs w:val="24"/>
              </w:rPr>
              <w:t>Способен учитывать эффекты и последствия своей профессиональной деятельности, следуя принципам социальной ответственности</w:t>
            </w:r>
          </w:p>
        </w:tc>
        <w:tc>
          <w:tcPr>
            <w:tcW w:w="2695" w:type="dxa"/>
            <w:tcBorders>
              <w:top w:val="single" w:sz="4" w:space="0" w:color="auto"/>
              <w:left w:val="single" w:sz="4" w:space="0" w:color="auto"/>
              <w:bottom w:val="single" w:sz="4" w:space="0" w:color="auto"/>
              <w:right w:val="single" w:sz="4" w:space="0" w:color="auto"/>
            </w:tcBorders>
          </w:tcPr>
          <w:p w14:paraId="79D4FDD0" w14:textId="77777777" w:rsidR="0011411B" w:rsidRPr="0011411B" w:rsidRDefault="0011411B" w:rsidP="0011411B">
            <w:pPr>
              <w:ind w:firstLine="0"/>
              <w:contextualSpacing/>
              <w:jc w:val="left"/>
              <w:rPr>
                <w:rFonts w:ascii="Times New Roman" w:eastAsiaTheme="minorHAnsi" w:hAnsi="Times New Roman"/>
                <w:sz w:val="24"/>
                <w:szCs w:val="24"/>
              </w:rPr>
            </w:pPr>
            <w:r w:rsidRPr="0011411B">
              <w:rPr>
                <w:rFonts w:ascii="Times New Roman" w:eastAsiaTheme="minorHAnsi" w:hAnsi="Times New Roman"/>
                <w:sz w:val="24"/>
                <w:szCs w:val="24"/>
              </w:rPr>
              <w:t xml:space="preserve">1.Учитывает индивидуальную и коллективную ответственность перед обществом за результаты профессиональной деятельности в соответствии с существующими правовыми и моральными нормами. </w:t>
            </w:r>
          </w:p>
          <w:p w14:paraId="79AE9074" w14:textId="7B1A07A6" w:rsidR="00A5726C" w:rsidRPr="00A5726C" w:rsidRDefault="0011411B" w:rsidP="0011411B">
            <w:pPr>
              <w:pStyle w:val="af8"/>
              <w:widowControl w:val="0"/>
              <w:tabs>
                <w:tab w:val="left" w:pos="540"/>
              </w:tabs>
              <w:autoSpaceDE w:val="0"/>
              <w:autoSpaceDN w:val="0"/>
              <w:adjustRightInd w:val="0"/>
              <w:spacing w:after="0" w:line="240" w:lineRule="auto"/>
              <w:ind w:left="-110"/>
              <w:rPr>
                <w:rFonts w:ascii="Times New Roman" w:hAnsi="Times New Roman"/>
                <w:b/>
                <w:sz w:val="28"/>
                <w:szCs w:val="28"/>
                <w:lang w:eastAsia="ru-RU"/>
              </w:rPr>
            </w:pPr>
            <w:r w:rsidRPr="0011411B">
              <w:rPr>
                <w:rFonts w:ascii="Times New Roman" w:hAnsi="Times New Roman"/>
                <w:sz w:val="24"/>
                <w:szCs w:val="24"/>
              </w:rPr>
              <w:t>2. Следует кодексу профессиональной этики, регулирующего способы достижения целей социально одобряемыми методами.</w:t>
            </w:r>
          </w:p>
        </w:tc>
        <w:tc>
          <w:tcPr>
            <w:tcW w:w="3686" w:type="dxa"/>
            <w:tcBorders>
              <w:top w:val="single" w:sz="4" w:space="0" w:color="auto"/>
              <w:left w:val="single" w:sz="4" w:space="0" w:color="auto"/>
              <w:bottom w:val="single" w:sz="4" w:space="0" w:color="auto"/>
              <w:right w:val="single" w:sz="4" w:space="0" w:color="auto"/>
            </w:tcBorders>
          </w:tcPr>
          <w:p w14:paraId="3EB78066" w14:textId="77777777" w:rsidR="00A5726C" w:rsidRPr="00D70DC2" w:rsidRDefault="00EA4F7F" w:rsidP="00D70DC2">
            <w:pPr>
              <w:ind w:firstLine="0"/>
              <w:contextualSpacing/>
              <w:jc w:val="left"/>
              <w:rPr>
                <w:rFonts w:ascii="Times New Roman" w:eastAsiaTheme="minorHAnsi" w:hAnsi="Times New Roman"/>
                <w:sz w:val="24"/>
                <w:szCs w:val="24"/>
              </w:rPr>
            </w:pPr>
            <w:r w:rsidRPr="00D70DC2">
              <w:rPr>
                <w:rFonts w:ascii="Times New Roman" w:eastAsiaTheme="minorHAnsi" w:hAnsi="Times New Roman"/>
                <w:sz w:val="24"/>
                <w:szCs w:val="24"/>
              </w:rPr>
              <w:t>Знать: правовые и моральные нормы общества.</w:t>
            </w:r>
          </w:p>
          <w:p w14:paraId="72B50618" w14:textId="77777777" w:rsidR="00EA4F7F" w:rsidRDefault="00EA4F7F" w:rsidP="00D70DC2">
            <w:pPr>
              <w:ind w:firstLine="0"/>
              <w:contextualSpacing/>
              <w:jc w:val="left"/>
              <w:rPr>
                <w:rFonts w:ascii="Times New Roman" w:eastAsiaTheme="minorHAnsi" w:hAnsi="Times New Roman"/>
                <w:sz w:val="24"/>
                <w:szCs w:val="24"/>
              </w:rPr>
            </w:pPr>
            <w:r w:rsidRPr="00D70DC2">
              <w:rPr>
                <w:rFonts w:ascii="Times New Roman" w:eastAsiaTheme="minorHAnsi" w:hAnsi="Times New Roman"/>
                <w:sz w:val="24"/>
                <w:szCs w:val="24"/>
              </w:rPr>
              <w:t>Уметь: осуществлять профессиональную деятельность в рамках правовых и моральных норм общества.</w:t>
            </w:r>
          </w:p>
          <w:p w14:paraId="13773E97" w14:textId="77777777" w:rsidR="00D70DC2" w:rsidRPr="00D70DC2" w:rsidRDefault="00D70DC2" w:rsidP="00D70DC2">
            <w:pPr>
              <w:rPr>
                <w:rFonts w:ascii="Times New Roman" w:hAnsi="Times New Roman"/>
                <w:sz w:val="28"/>
                <w:szCs w:val="28"/>
                <w:lang w:eastAsia="ru-RU"/>
              </w:rPr>
            </w:pPr>
          </w:p>
          <w:p w14:paraId="4CA6B431" w14:textId="77777777" w:rsidR="00D70DC2" w:rsidRPr="00D70DC2" w:rsidRDefault="00D70DC2" w:rsidP="00D70DC2">
            <w:pPr>
              <w:rPr>
                <w:rFonts w:ascii="Times New Roman" w:hAnsi="Times New Roman"/>
                <w:sz w:val="28"/>
                <w:szCs w:val="28"/>
                <w:lang w:eastAsia="ru-RU"/>
              </w:rPr>
            </w:pPr>
          </w:p>
          <w:p w14:paraId="7F5A5CCE" w14:textId="77777777" w:rsidR="00D70DC2" w:rsidRPr="00D70DC2" w:rsidRDefault="00D70DC2" w:rsidP="00D70DC2">
            <w:pPr>
              <w:rPr>
                <w:rFonts w:ascii="Times New Roman" w:hAnsi="Times New Roman"/>
                <w:sz w:val="28"/>
                <w:szCs w:val="28"/>
                <w:lang w:eastAsia="ru-RU"/>
              </w:rPr>
            </w:pPr>
          </w:p>
          <w:p w14:paraId="55CE26C1" w14:textId="77777777" w:rsidR="00D70DC2" w:rsidRPr="00D70DC2" w:rsidRDefault="00D70DC2" w:rsidP="00D70DC2">
            <w:pPr>
              <w:rPr>
                <w:rFonts w:ascii="Times New Roman" w:hAnsi="Times New Roman"/>
                <w:sz w:val="28"/>
                <w:szCs w:val="28"/>
                <w:lang w:eastAsia="ru-RU"/>
              </w:rPr>
            </w:pPr>
          </w:p>
          <w:p w14:paraId="1937D5C9" w14:textId="77777777" w:rsidR="00D70DC2" w:rsidRDefault="00D70DC2" w:rsidP="00D70DC2">
            <w:pPr>
              <w:rPr>
                <w:rFonts w:ascii="Times New Roman" w:eastAsiaTheme="minorHAnsi" w:hAnsi="Times New Roman"/>
                <w:sz w:val="24"/>
                <w:szCs w:val="24"/>
              </w:rPr>
            </w:pPr>
          </w:p>
          <w:p w14:paraId="72D486DE" w14:textId="77777777" w:rsidR="00D70DC2" w:rsidRPr="00D70DC2" w:rsidRDefault="00D70DC2" w:rsidP="00D70DC2">
            <w:pPr>
              <w:ind w:firstLine="0"/>
              <w:contextualSpacing/>
              <w:jc w:val="left"/>
              <w:rPr>
                <w:rFonts w:ascii="Times New Roman" w:eastAsiaTheme="minorHAnsi" w:hAnsi="Times New Roman"/>
                <w:sz w:val="24"/>
                <w:szCs w:val="24"/>
              </w:rPr>
            </w:pPr>
            <w:r w:rsidRPr="00D70DC2">
              <w:rPr>
                <w:rFonts w:ascii="Times New Roman" w:eastAsiaTheme="minorHAnsi" w:hAnsi="Times New Roman"/>
                <w:sz w:val="24"/>
                <w:szCs w:val="24"/>
              </w:rPr>
              <w:t>Знать: кодекс профессиональной этики.</w:t>
            </w:r>
          </w:p>
          <w:p w14:paraId="38E8B1D2" w14:textId="3D6DD989" w:rsidR="00D70DC2" w:rsidRPr="00A5726C" w:rsidRDefault="00D70DC2" w:rsidP="00D70DC2">
            <w:pPr>
              <w:ind w:firstLine="0"/>
              <w:contextualSpacing/>
              <w:jc w:val="left"/>
              <w:rPr>
                <w:rFonts w:ascii="Times New Roman" w:hAnsi="Times New Roman"/>
                <w:sz w:val="28"/>
                <w:szCs w:val="28"/>
                <w:lang w:eastAsia="ru-RU"/>
              </w:rPr>
            </w:pPr>
            <w:r w:rsidRPr="00D70DC2">
              <w:rPr>
                <w:rFonts w:ascii="Times New Roman" w:eastAsiaTheme="minorHAnsi" w:hAnsi="Times New Roman"/>
                <w:sz w:val="24"/>
                <w:szCs w:val="24"/>
              </w:rPr>
              <w:t>Уметь: использовать кодекс профессиональной этики в профессиональной деятельности.</w:t>
            </w:r>
          </w:p>
        </w:tc>
      </w:tr>
      <w:tr w:rsidR="00A5726C" w:rsidRPr="00A5726C" w14:paraId="359AB1C2" w14:textId="77777777" w:rsidTr="00897B8E">
        <w:tc>
          <w:tcPr>
            <w:tcW w:w="1133" w:type="dxa"/>
            <w:tcBorders>
              <w:top w:val="single" w:sz="4" w:space="0" w:color="auto"/>
              <w:left w:val="single" w:sz="4" w:space="0" w:color="auto"/>
              <w:bottom w:val="single" w:sz="4" w:space="0" w:color="auto"/>
              <w:right w:val="single" w:sz="4" w:space="0" w:color="auto"/>
            </w:tcBorders>
            <w:hideMark/>
          </w:tcPr>
          <w:p w14:paraId="13EEA6BC" w14:textId="00B15DBF" w:rsidR="00A5726C" w:rsidRPr="00A5726C" w:rsidRDefault="00A5726C" w:rsidP="00A5726C">
            <w:pPr>
              <w:spacing w:line="360" w:lineRule="auto"/>
              <w:ind w:firstLine="0"/>
              <w:rPr>
                <w:rFonts w:ascii="Times New Roman" w:hAnsi="Times New Roman"/>
                <w:b/>
                <w:sz w:val="28"/>
                <w:szCs w:val="28"/>
                <w:lang w:eastAsia="ru-RU"/>
              </w:rPr>
            </w:pPr>
            <w:r w:rsidRPr="00A5726C">
              <w:rPr>
                <w:rFonts w:ascii="Times New Roman" w:hAnsi="Times New Roman"/>
                <w:b/>
                <w:sz w:val="28"/>
                <w:szCs w:val="28"/>
                <w:lang w:eastAsia="ru-RU"/>
              </w:rPr>
              <w:t>ПК</w:t>
            </w:r>
            <w:r w:rsidR="00423234">
              <w:rPr>
                <w:rFonts w:ascii="Times New Roman" w:hAnsi="Times New Roman"/>
                <w:b/>
                <w:sz w:val="28"/>
                <w:szCs w:val="28"/>
                <w:lang w:eastAsia="ru-RU"/>
              </w:rPr>
              <w:t>П</w:t>
            </w:r>
            <w:r w:rsidRPr="00A5726C">
              <w:rPr>
                <w:rFonts w:ascii="Times New Roman" w:hAnsi="Times New Roman"/>
                <w:b/>
                <w:sz w:val="28"/>
                <w:szCs w:val="28"/>
                <w:lang w:eastAsia="ru-RU"/>
              </w:rPr>
              <w:t>-</w:t>
            </w:r>
            <w:r w:rsidR="00423234">
              <w:rPr>
                <w:rFonts w:ascii="Times New Roman" w:hAnsi="Times New Roman"/>
                <w:b/>
                <w:sz w:val="28"/>
                <w:szCs w:val="28"/>
                <w:lang w:eastAsia="ru-RU"/>
              </w:rPr>
              <w:t>3</w:t>
            </w:r>
          </w:p>
        </w:tc>
        <w:tc>
          <w:tcPr>
            <w:tcW w:w="2836" w:type="dxa"/>
            <w:tcBorders>
              <w:top w:val="single" w:sz="4" w:space="0" w:color="auto"/>
              <w:left w:val="single" w:sz="4" w:space="0" w:color="auto"/>
              <w:bottom w:val="single" w:sz="4" w:space="0" w:color="auto"/>
              <w:right w:val="single" w:sz="4" w:space="0" w:color="auto"/>
            </w:tcBorders>
          </w:tcPr>
          <w:p w14:paraId="65A33E78" w14:textId="77777777" w:rsidR="00EA4F7F" w:rsidRPr="00EA4F7F" w:rsidRDefault="00EA4F7F" w:rsidP="00EA4F7F">
            <w:pPr>
              <w:ind w:firstLine="0"/>
              <w:contextualSpacing/>
              <w:rPr>
                <w:rFonts w:ascii="Times New Roman" w:eastAsiaTheme="minorHAnsi" w:hAnsi="Times New Roman"/>
                <w:sz w:val="24"/>
                <w:szCs w:val="24"/>
              </w:rPr>
            </w:pPr>
            <w:r w:rsidRPr="00EA4F7F">
              <w:rPr>
                <w:rFonts w:ascii="Times New Roman" w:eastAsiaTheme="minorHAnsi" w:hAnsi="Times New Roman"/>
                <w:sz w:val="24"/>
                <w:szCs w:val="24"/>
              </w:rPr>
              <w:t xml:space="preserve">Способность осуществлять эффективные, в том числе антикризисные, коммуникации с политическими и деловыми партнерами, а также СМИ </w:t>
            </w:r>
          </w:p>
          <w:p w14:paraId="457F45E6" w14:textId="77777777" w:rsidR="00A5726C" w:rsidRPr="00A5726C" w:rsidRDefault="00A5726C" w:rsidP="00A5726C">
            <w:pPr>
              <w:spacing w:line="360" w:lineRule="auto"/>
              <w:ind w:firstLine="0"/>
              <w:rPr>
                <w:rFonts w:ascii="Times New Roman" w:hAnsi="Times New Roman"/>
                <w:b/>
                <w:sz w:val="28"/>
                <w:szCs w:val="28"/>
                <w:lang w:eastAsia="ru-RU"/>
              </w:rPr>
            </w:pPr>
          </w:p>
        </w:tc>
        <w:tc>
          <w:tcPr>
            <w:tcW w:w="2695" w:type="dxa"/>
            <w:tcBorders>
              <w:top w:val="single" w:sz="4" w:space="0" w:color="auto"/>
              <w:left w:val="single" w:sz="4" w:space="0" w:color="auto"/>
              <w:bottom w:val="single" w:sz="4" w:space="0" w:color="auto"/>
              <w:right w:val="single" w:sz="4" w:space="0" w:color="auto"/>
            </w:tcBorders>
            <w:vAlign w:val="center"/>
          </w:tcPr>
          <w:p w14:paraId="7D4F5D44" w14:textId="5B3CB954" w:rsidR="00EA4F7F" w:rsidRDefault="00EA4F7F" w:rsidP="00EA4F7F">
            <w:pPr>
              <w:ind w:firstLine="0"/>
              <w:contextualSpacing/>
              <w:rPr>
                <w:rFonts w:ascii="Times New Roman" w:eastAsiaTheme="minorHAnsi" w:hAnsi="Times New Roman"/>
                <w:sz w:val="24"/>
                <w:szCs w:val="24"/>
              </w:rPr>
            </w:pPr>
            <w:r w:rsidRPr="00EA4F7F">
              <w:rPr>
                <w:rFonts w:ascii="Times New Roman" w:eastAsiaTheme="minorHAnsi" w:hAnsi="Times New Roman"/>
                <w:sz w:val="24"/>
                <w:szCs w:val="24"/>
              </w:rPr>
              <w:t>1. Организует публичные и непубличные коммуникации организации, информационные события;</w:t>
            </w:r>
          </w:p>
          <w:p w14:paraId="439EC054" w14:textId="77777777" w:rsidR="00D70DC2" w:rsidRPr="00EA4F7F" w:rsidRDefault="00D70DC2" w:rsidP="00EA4F7F">
            <w:pPr>
              <w:ind w:firstLine="0"/>
              <w:contextualSpacing/>
              <w:rPr>
                <w:rFonts w:ascii="Times New Roman" w:eastAsiaTheme="minorHAnsi" w:hAnsi="Times New Roman"/>
                <w:sz w:val="24"/>
                <w:szCs w:val="24"/>
              </w:rPr>
            </w:pPr>
          </w:p>
          <w:p w14:paraId="68B9E23A" w14:textId="77777777" w:rsidR="00EA4F7F" w:rsidRPr="00EA4F7F" w:rsidRDefault="00EA4F7F" w:rsidP="00EA4F7F">
            <w:pPr>
              <w:ind w:firstLine="0"/>
              <w:contextualSpacing/>
              <w:rPr>
                <w:rFonts w:ascii="Times New Roman" w:eastAsiaTheme="minorHAnsi" w:hAnsi="Times New Roman"/>
                <w:sz w:val="24"/>
                <w:szCs w:val="24"/>
              </w:rPr>
            </w:pPr>
            <w:r w:rsidRPr="00EA4F7F">
              <w:rPr>
                <w:rFonts w:ascii="Times New Roman" w:eastAsiaTheme="minorHAnsi" w:hAnsi="Times New Roman"/>
                <w:sz w:val="24"/>
                <w:szCs w:val="24"/>
              </w:rPr>
              <w:t>2.    Применяет методы цифровых коммуникаций для реализации коммуникативной стратегии;</w:t>
            </w:r>
          </w:p>
          <w:p w14:paraId="3EA96CF6" w14:textId="3E28B3E5" w:rsidR="00A5726C" w:rsidRPr="00A5726C" w:rsidRDefault="00EA4F7F" w:rsidP="00EA4F7F">
            <w:pPr>
              <w:ind w:firstLine="0"/>
              <w:contextualSpacing/>
              <w:rPr>
                <w:rFonts w:ascii="Times New Roman" w:hAnsi="Times New Roman"/>
                <w:b/>
                <w:sz w:val="28"/>
                <w:szCs w:val="28"/>
                <w:lang w:eastAsia="ru-RU"/>
              </w:rPr>
            </w:pPr>
            <w:r w:rsidRPr="00EA4F7F">
              <w:rPr>
                <w:rFonts w:ascii="Times New Roman" w:eastAsiaTheme="minorHAnsi" w:hAnsi="Times New Roman"/>
                <w:sz w:val="24"/>
                <w:szCs w:val="24"/>
              </w:rPr>
              <w:t>3. Прогнозирует риски и разрабатывает программу антикризисной коммуникации.</w:t>
            </w:r>
          </w:p>
        </w:tc>
        <w:tc>
          <w:tcPr>
            <w:tcW w:w="3686" w:type="dxa"/>
            <w:tcBorders>
              <w:top w:val="single" w:sz="4" w:space="0" w:color="auto"/>
              <w:left w:val="single" w:sz="4" w:space="0" w:color="auto"/>
              <w:bottom w:val="single" w:sz="4" w:space="0" w:color="auto"/>
              <w:right w:val="single" w:sz="4" w:space="0" w:color="auto"/>
            </w:tcBorders>
          </w:tcPr>
          <w:p w14:paraId="53346B6E" w14:textId="77777777" w:rsidR="00A5726C" w:rsidRDefault="00D70DC2" w:rsidP="00D70DC2">
            <w:pPr>
              <w:ind w:firstLine="0"/>
              <w:contextualSpacing/>
              <w:jc w:val="left"/>
              <w:rPr>
                <w:rFonts w:ascii="Times New Roman" w:eastAsiaTheme="minorHAnsi" w:hAnsi="Times New Roman"/>
                <w:sz w:val="24"/>
                <w:szCs w:val="24"/>
              </w:rPr>
            </w:pPr>
            <w:r w:rsidRPr="00D70DC2">
              <w:rPr>
                <w:rFonts w:ascii="Times New Roman" w:eastAsiaTheme="minorHAnsi" w:hAnsi="Times New Roman"/>
                <w:sz w:val="24"/>
                <w:szCs w:val="24"/>
              </w:rPr>
              <w:t xml:space="preserve">Знать: способы организации </w:t>
            </w:r>
            <w:r w:rsidRPr="00EA4F7F">
              <w:rPr>
                <w:rFonts w:ascii="Times New Roman" w:eastAsiaTheme="minorHAnsi" w:hAnsi="Times New Roman"/>
                <w:sz w:val="24"/>
                <w:szCs w:val="24"/>
              </w:rPr>
              <w:t>публичны</w:t>
            </w:r>
            <w:r w:rsidRPr="00D70DC2">
              <w:rPr>
                <w:rFonts w:ascii="Times New Roman" w:eastAsiaTheme="minorHAnsi" w:hAnsi="Times New Roman"/>
                <w:sz w:val="24"/>
                <w:szCs w:val="24"/>
              </w:rPr>
              <w:t>х</w:t>
            </w:r>
            <w:r w:rsidRPr="00EA4F7F">
              <w:rPr>
                <w:rFonts w:ascii="Times New Roman" w:eastAsiaTheme="minorHAnsi" w:hAnsi="Times New Roman"/>
                <w:sz w:val="24"/>
                <w:szCs w:val="24"/>
              </w:rPr>
              <w:t xml:space="preserve"> и непубличны</w:t>
            </w:r>
            <w:r w:rsidRPr="00D70DC2">
              <w:rPr>
                <w:rFonts w:ascii="Times New Roman" w:eastAsiaTheme="minorHAnsi" w:hAnsi="Times New Roman"/>
                <w:sz w:val="24"/>
                <w:szCs w:val="24"/>
              </w:rPr>
              <w:t>х</w:t>
            </w:r>
            <w:r w:rsidRPr="00EA4F7F">
              <w:rPr>
                <w:rFonts w:ascii="Times New Roman" w:eastAsiaTheme="minorHAnsi" w:hAnsi="Times New Roman"/>
                <w:sz w:val="24"/>
                <w:szCs w:val="24"/>
              </w:rPr>
              <w:t xml:space="preserve"> коммуникаци</w:t>
            </w:r>
            <w:r w:rsidRPr="00D70DC2">
              <w:rPr>
                <w:rFonts w:ascii="Times New Roman" w:eastAsiaTheme="minorHAnsi" w:hAnsi="Times New Roman"/>
                <w:sz w:val="24"/>
                <w:szCs w:val="24"/>
              </w:rPr>
              <w:t>й</w:t>
            </w:r>
            <w:r w:rsidRPr="00EA4F7F">
              <w:rPr>
                <w:rFonts w:ascii="Times New Roman" w:eastAsiaTheme="minorHAnsi" w:hAnsi="Times New Roman"/>
                <w:sz w:val="24"/>
                <w:szCs w:val="24"/>
              </w:rPr>
              <w:t xml:space="preserve"> организации</w:t>
            </w:r>
            <w:r>
              <w:rPr>
                <w:rFonts w:ascii="Times New Roman" w:eastAsiaTheme="minorHAnsi" w:hAnsi="Times New Roman"/>
                <w:sz w:val="24"/>
                <w:szCs w:val="24"/>
              </w:rPr>
              <w:t>.</w:t>
            </w:r>
          </w:p>
          <w:p w14:paraId="7E494082" w14:textId="1FDF2860" w:rsidR="00D70DC2" w:rsidRDefault="00D70DC2" w:rsidP="00D70DC2">
            <w:pPr>
              <w:ind w:firstLine="0"/>
              <w:contextualSpacing/>
              <w:jc w:val="left"/>
              <w:rPr>
                <w:rFonts w:ascii="Times New Roman" w:eastAsiaTheme="minorHAnsi" w:hAnsi="Times New Roman"/>
                <w:sz w:val="24"/>
                <w:szCs w:val="24"/>
              </w:rPr>
            </w:pPr>
            <w:r>
              <w:rPr>
                <w:rFonts w:ascii="Times New Roman" w:eastAsiaTheme="minorHAnsi" w:hAnsi="Times New Roman"/>
                <w:sz w:val="24"/>
                <w:szCs w:val="24"/>
              </w:rPr>
              <w:t xml:space="preserve">Уметь: применять навыки </w:t>
            </w:r>
            <w:r w:rsidRPr="00D70DC2">
              <w:rPr>
                <w:rFonts w:ascii="Times New Roman" w:eastAsiaTheme="minorHAnsi" w:hAnsi="Times New Roman"/>
                <w:sz w:val="24"/>
                <w:szCs w:val="24"/>
              </w:rPr>
              <w:t xml:space="preserve">организации </w:t>
            </w:r>
            <w:r w:rsidRPr="00EA4F7F">
              <w:rPr>
                <w:rFonts w:ascii="Times New Roman" w:eastAsiaTheme="minorHAnsi" w:hAnsi="Times New Roman"/>
                <w:sz w:val="24"/>
                <w:szCs w:val="24"/>
              </w:rPr>
              <w:t>публичны</w:t>
            </w:r>
            <w:r w:rsidRPr="00D70DC2">
              <w:rPr>
                <w:rFonts w:ascii="Times New Roman" w:eastAsiaTheme="minorHAnsi" w:hAnsi="Times New Roman"/>
                <w:sz w:val="24"/>
                <w:szCs w:val="24"/>
              </w:rPr>
              <w:t>х</w:t>
            </w:r>
            <w:r w:rsidRPr="00EA4F7F">
              <w:rPr>
                <w:rFonts w:ascii="Times New Roman" w:eastAsiaTheme="minorHAnsi" w:hAnsi="Times New Roman"/>
                <w:sz w:val="24"/>
                <w:szCs w:val="24"/>
              </w:rPr>
              <w:t xml:space="preserve"> и непубличны</w:t>
            </w:r>
            <w:r w:rsidRPr="00D70DC2">
              <w:rPr>
                <w:rFonts w:ascii="Times New Roman" w:eastAsiaTheme="minorHAnsi" w:hAnsi="Times New Roman"/>
                <w:sz w:val="24"/>
                <w:szCs w:val="24"/>
              </w:rPr>
              <w:t>х</w:t>
            </w:r>
            <w:r w:rsidRPr="00EA4F7F">
              <w:rPr>
                <w:rFonts w:ascii="Times New Roman" w:eastAsiaTheme="minorHAnsi" w:hAnsi="Times New Roman"/>
                <w:sz w:val="24"/>
                <w:szCs w:val="24"/>
              </w:rPr>
              <w:t xml:space="preserve"> коммуникаци</w:t>
            </w:r>
            <w:r w:rsidRPr="00D70DC2">
              <w:rPr>
                <w:rFonts w:ascii="Times New Roman" w:eastAsiaTheme="minorHAnsi" w:hAnsi="Times New Roman"/>
                <w:sz w:val="24"/>
                <w:szCs w:val="24"/>
              </w:rPr>
              <w:t>й</w:t>
            </w:r>
            <w:r w:rsidRPr="00EA4F7F">
              <w:rPr>
                <w:rFonts w:ascii="Times New Roman" w:eastAsiaTheme="minorHAnsi" w:hAnsi="Times New Roman"/>
                <w:sz w:val="24"/>
                <w:szCs w:val="24"/>
              </w:rPr>
              <w:t xml:space="preserve"> организации</w:t>
            </w:r>
            <w:r>
              <w:rPr>
                <w:rFonts w:ascii="Times New Roman" w:eastAsiaTheme="minorHAnsi" w:hAnsi="Times New Roman"/>
                <w:sz w:val="24"/>
                <w:szCs w:val="24"/>
              </w:rPr>
              <w:t>.</w:t>
            </w:r>
          </w:p>
          <w:p w14:paraId="4F1CAF6F" w14:textId="77777777" w:rsidR="00D70DC2" w:rsidRDefault="00D70DC2" w:rsidP="00D70DC2">
            <w:pPr>
              <w:ind w:firstLine="0"/>
              <w:contextualSpacing/>
              <w:jc w:val="left"/>
              <w:rPr>
                <w:rFonts w:ascii="Times New Roman" w:eastAsiaTheme="minorHAnsi" w:hAnsi="Times New Roman"/>
                <w:sz w:val="24"/>
                <w:szCs w:val="24"/>
              </w:rPr>
            </w:pPr>
          </w:p>
          <w:p w14:paraId="31B7EF0F" w14:textId="77777777" w:rsidR="00D70DC2" w:rsidRDefault="00D70DC2" w:rsidP="00D70DC2">
            <w:pPr>
              <w:ind w:firstLine="0"/>
              <w:contextualSpacing/>
              <w:jc w:val="left"/>
              <w:rPr>
                <w:rFonts w:ascii="Times New Roman" w:eastAsiaTheme="minorHAnsi" w:hAnsi="Times New Roman"/>
                <w:sz w:val="24"/>
                <w:szCs w:val="24"/>
              </w:rPr>
            </w:pPr>
            <w:r w:rsidRPr="00D70DC2">
              <w:rPr>
                <w:rFonts w:ascii="Times New Roman" w:eastAsiaTheme="minorHAnsi" w:hAnsi="Times New Roman"/>
                <w:sz w:val="24"/>
                <w:szCs w:val="24"/>
              </w:rPr>
              <w:t xml:space="preserve">Знать: </w:t>
            </w:r>
            <w:r w:rsidRPr="00EA4F7F">
              <w:rPr>
                <w:rFonts w:ascii="Times New Roman" w:eastAsiaTheme="minorHAnsi" w:hAnsi="Times New Roman"/>
                <w:sz w:val="24"/>
                <w:szCs w:val="24"/>
              </w:rPr>
              <w:t>методы цифровых коммуникаций</w:t>
            </w:r>
            <w:r>
              <w:rPr>
                <w:rFonts w:ascii="Times New Roman" w:eastAsiaTheme="minorHAnsi" w:hAnsi="Times New Roman"/>
                <w:sz w:val="24"/>
                <w:szCs w:val="24"/>
              </w:rPr>
              <w:t>.</w:t>
            </w:r>
          </w:p>
          <w:p w14:paraId="0FF335F7" w14:textId="50BB166E" w:rsidR="00D70DC2" w:rsidRPr="00EA4F7F" w:rsidRDefault="00D70DC2" w:rsidP="00D70DC2">
            <w:pPr>
              <w:ind w:firstLine="0"/>
              <w:contextualSpacing/>
              <w:rPr>
                <w:rFonts w:ascii="Times New Roman" w:eastAsiaTheme="minorHAnsi" w:hAnsi="Times New Roman"/>
                <w:sz w:val="24"/>
                <w:szCs w:val="24"/>
              </w:rPr>
            </w:pPr>
            <w:r>
              <w:rPr>
                <w:rFonts w:ascii="Times New Roman" w:eastAsiaTheme="minorHAnsi" w:hAnsi="Times New Roman"/>
                <w:sz w:val="24"/>
                <w:szCs w:val="24"/>
              </w:rPr>
              <w:t xml:space="preserve">Уметь: применять </w:t>
            </w:r>
            <w:r w:rsidRPr="00EA4F7F">
              <w:rPr>
                <w:rFonts w:ascii="Times New Roman" w:eastAsiaTheme="minorHAnsi" w:hAnsi="Times New Roman"/>
                <w:sz w:val="24"/>
                <w:szCs w:val="24"/>
              </w:rPr>
              <w:t>методы цифровых коммуникаций для реализации коммуникативной стратегии</w:t>
            </w:r>
            <w:r>
              <w:rPr>
                <w:rFonts w:ascii="Times New Roman" w:eastAsiaTheme="minorHAnsi" w:hAnsi="Times New Roman"/>
                <w:sz w:val="24"/>
                <w:szCs w:val="24"/>
              </w:rPr>
              <w:t>.</w:t>
            </w:r>
          </w:p>
          <w:p w14:paraId="049C2C68" w14:textId="77777777" w:rsidR="00D70DC2" w:rsidRDefault="00D70DC2" w:rsidP="00D70DC2">
            <w:pPr>
              <w:ind w:firstLine="0"/>
              <w:contextualSpacing/>
              <w:jc w:val="left"/>
              <w:rPr>
                <w:rFonts w:ascii="Times New Roman" w:eastAsiaTheme="minorHAnsi" w:hAnsi="Times New Roman"/>
                <w:sz w:val="24"/>
                <w:szCs w:val="24"/>
              </w:rPr>
            </w:pPr>
            <w:r w:rsidRPr="001C5BA4">
              <w:rPr>
                <w:rFonts w:ascii="Times New Roman" w:eastAsiaTheme="minorHAnsi" w:hAnsi="Times New Roman"/>
                <w:sz w:val="24"/>
                <w:szCs w:val="24"/>
              </w:rPr>
              <w:t xml:space="preserve">Знать: </w:t>
            </w:r>
            <w:r w:rsidR="001C5BA4" w:rsidRPr="001C5BA4">
              <w:rPr>
                <w:rFonts w:ascii="Times New Roman" w:eastAsiaTheme="minorHAnsi" w:hAnsi="Times New Roman"/>
                <w:sz w:val="24"/>
                <w:szCs w:val="24"/>
              </w:rPr>
              <w:t xml:space="preserve">теорию и практику </w:t>
            </w:r>
            <w:r w:rsidR="001C5BA4" w:rsidRPr="00EA4F7F">
              <w:rPr>
                <w:rFonts w:ascii="Times New Roman" w:eastAsiaTheme="minorHAnsi" w:hAnsi="Times New Roman"/>
                <w:sz w:val="24"/>
                <w:szCs w:val="24"/>
              </w:rPr>
              <w:t>антикризисной коммуникации</w:t>
            </w:r>
            <w:r w:rsidR="001C5BA4">
              <w:rPr>
                <w:rFonts w:ascii="Times New Roman" w:eastAsiaTheme="minorHAnsi" w:hAnsi="Times New Roman"/>
                <w:sz w:val="24"/>
                <w:szCs w:val="24"/>
              </w:rPr>
              <w:t>.</w:t>
            </w:r>
          </w:p>
          <w:p w14:paraId="04C5DC22" w14:textId="323A65B1" w:rsidR="001C5BA4" w:rsidRPr="00A5726C" w:rsidRDefault="001C5BA4" w:rsidP="00D70DC2">
            <w:pPr>
              <w:ind w:firstLine="0"/>
              <w:contextualSpacing/>
              <w:jc w:val="left"/>
              <w:rPr>
                <w:rFonts w:ascii="Times New Roman" w:hAnsi="Times New Roman"/>
                <w:sz w:val="28"/>
                <w:szCs w:val="28"/>
                <w:lang w:eastAsia="ru-RU"/>
              </w:rPr>
            </w:pPr>
            <w:r>
              <w:rPr>
                <w:rFonts w:ascii="Times New Roman" w:eastAsiaTheme="minorHAnsi" w:hAnsi="Times New Roman"/>
                <w:sz w:val="24"/>
                <w:szCs w:val="24"/>
              </w:rPr>
              <w:t xml:space="preserve">Уметь: анализировать риски и создавать программу </w:t>
            </w:r>
            <w:r w:rsidRPr="00EA4F7F">
              <w:rPr>
                <w:rFonts w:ascii="Times New Roman" w:eastAsiaTheme="minorHAnsi" w:hAnsi="Times New Roman"/>
                <w:sz w:val="24"/>
                <w:szCs w:val="24"/>
              </w:rPr>
              <w:t>антикризисной коммуникации</w:t>
            </w:r>
            <w:r>
              <w:rPr>
                <w:rFonts w:ascii="Times New Roman" w:eastAsiaTheme="minorHAnsi" w:hAnsi="Times New Roman"/>
                <w:sz w:val="24"/>
                <w:szCs w:val="24"/>
              </w:rPr>
              <w:t>.</w:t>
            </w:r>
          </w:p>
        </w:tc>
      </w:tr>
    </w:tbl>
    <w:p w14:paraId="491C3F58" w14:textId="77777777" w:rsidR="00BD5DEA" w:rsidRDefault="00BD5DEA" w:rsidP="00DE584A">
      <w:pPr>
        <w:spacing w:line="360" w:lineRule="auto"/>
        <w:ind w:firstLine="0"/>
        <w:rPr>
          <w:rFonts w:ascii="Times New Roman" w:hAnsi="Times New Roman"/>
          <w:b/>
          <w:sz w:val="28"/>
          <w:szCs w:val="28"/>
          <w:lang w:eastAsia="ru-RU"/>
        </w:rPr>
      </w:pPr>
    </w:p>
    <w:p w14:paraId="53276C89" w14:textId="6D5B5433" w:rsidR="00DE584A" w:rsidRDefault="00DE584A" w:rsidP="00DE584A">
      <w:pPr>
        <w:spacing w:line="360" w:lineRule="auto"/>
        <w:ind w:firstLine="0"/>
        <w:rPr>
          <w:rFonts w:ascii="Times New Roman" w:hAnsi="Times New Roman"/>
          <w:b/>
          <w:sz w:val="28"/>
          <w:szCs w:val="28"/>
          <w:lang w:eastAsia="ru-RU"/>
        </w:rPr>
      </w:pPr>
      <w:r>
        <w:rPr>
          <w:rFonts w:ascii="Times New Roman" w:hAnsi="Times New Roman"/>
          <w:b/>
          <w:sz w:val="28"/>
          <w:szCs w:val="28"/>
          <w:lang w:eastAsia="ru-RU"/>
        </w:rPr>
        <w:t>3.Место дисциплины в структуре образовательной программы</w:t>
      </w:r>
    </w:p>
    <w:p w14:paraId="2A7B9631" w14:textId="344A1314" w:rsidR="00DE584A" w:rsidRDefault="00DE584A" w:rsidP="00DE584A">
      <w:pPr>
        <w:tabs>
          <w:tab w:val="left" w:pos="709"/>
          <w:tab w:val="left" w:pos="993"/>
        </w:tabs>
        <w:spacing w:line="360" w:lineRule="auto"/>
        <w:ind w:firstLine="567"/>
        <w:rPr>
          <w:rFonts w:ascii="Times New Roman" w:hAnsi="Times New Roman"/>
          <w:sz w:val="28"/>
          <w:szCs w:val="28"/>
        </w:rPr>
      </w:pPr>
      <w:r>
        <w:rPr>
          <w:rFonts w:ascii="Times New Roman" w:hAnsi="Times New Roman"/>
          <w:sz w:val="28"/>
          <w:szCs w:val="28"/>
        </w:rPr>
        <w:t>Дисциплина «Противодействие технологиям дестабилизации политическ</w:t>
      </w:r>
      <w:r w:rsidR="00423234">
        <w:rPr>
          <w:rFonts w:ascii="Times New Roman" w:hAnsi="Times New Roman"/>
          <w:sz w:val="28"/>
          <w:szCs w:val="28"/>
        </w:rPr>
        <w:t>их режимов</w:t>
      </w:r>
      <w:r>
        <w:rPr>
          <w:rFonts w:ascii="Times New Roman" w:hAnsi="Times New Roman"/>
          <w:sz w:val="28"/>
          <w:szCs w:val="28"/>
        </w:rPr>
        <w:t xml:space="preserve">» </w:t>
      </w:r>
      <w:r w:rsidR="003C05E0">
        <w:rPr>
          <w:rFonts w:ascii="Times New Roman" w:hAnsi="Times New Roman"/>
          <w:sz w:val="28"/>
          <w:szCs w:val="28"/>
        </w:rPr>
        <w:t xml:space="preserve">относится к части, формируемой участниками образовательных отношений (профиль и цикл профиля (элективный)ОП по </w:t>
      </w:r>
      <w:r>
        <w:rPr>
          <w:rFonts w:ascii="Times New Roman" w:hAnsi="Times New Roman"/>
          <w:sz w:val="28"/>
          <w:szCs w:val="28"/>
        </w:rPr>
        <w:t>направлени</w:t>
      </w:r>
      <w:r w:rsidR="003C05E0">
        <w:rPr>
          <w:rFonts w:ascii="Times New Roman" w:hAnsi="Times New Roman"/>
          <w:sz w:val="28"/>
          <w:szCs w:val="28"/>
        </w:rPr>
        <w:t>ям</w:t>
      </w:r>
      <w:r>
        <w:rPr>
          <w:rFonts w:ascii="Times New Roman" w:hAnsi="Times New Roman"/>
          <w:sz w:val="28"/>
          <w:szCs w:val="28"/>
        </w:rPr>
        <w:t xml:space="preserve"> подготовки 41.0</w:t>
      </w:r>
      <w:r w:rsidR="005E41E1">
        <w:rPr>
          <w:rFonts w:ascii="Times New Roman" w:hAnsi="Times New Roman"/>
          <w:sz w:val="28"/>
          <w:szCs w:val="28"/>
        </w:rPr>
        <w:t>3</w:t>
      </w:r>
      <w:r>
        <w:rPr>
          <w:rFonts w:ascii="Times New Roman" w:hAnsi="Times New Roman"/>
          <w:sz w:val="28"/>
          <w:szCs w:val="28"/>
        </w:rPr>
        <w:t>.04. Политология</w:t>
      </w:r>
      <w:r w:rsidR="005E41E1">
        <w:rPr>
          <w:rFonts w:ascii="Times New Roman" w:hAnsi="Times New Roman"/>
          <w:sz w:val="28"/>
          <w:szCs w:val="28"/>
        </w:rPr>
        <w:t xml:space="preserve"> и </w:t>
      </w:r>
      <w:r w:rsidR="005E41E1" w:rsidRPr="005E41E1">
        <w:rPr>
          <w:rFonts w:ascii="Times New Roman" w:hAnsi="Times New Roman"/>
          <w:sz w:val="28"/>
          <w:szCs w:val="28"/>
        </w:rPr>
        <w:t>42.03.01. Реклама и связи с общественностью</w:t>
      </w:r>
      <w:r w:rsidR="003C05E0">
        <w:rPr>
          <w:rFonts w:ascii="Times New Roman" w:hAnsi="Times New Roman"/>
          <w:sz w:val="28"/>
          <w:szCs w:val="28"/>
        </w:rPr>
        <w:t>.</w:t>
      </w:r>
    </w:p>
    <w:p w14:paraId="623DA825" w14:textId="77777777" w:rsidR="00DE584A" w:rsidRDefault="00DE584A" w:rsidP="00DE584A">
      <w:pPr>
        <w:keepNext/>
        <w:ind w:firstLine="0"/>
        <w:rPr>
          <w:rFonts w:ascii="Times New Roman" w:hAnsi="Times New Roman"/>
          <w:b/>
          <w:sz w:val="28"/>
          <w:szCs w:val="28"/>
          <w:lang w:eastAsia="ru-RU"/>
        </w:rPr>
      </w:pPr>
      <w:r>
        <w:rPr>
          <w:rFonts w:ascii="Times New Roman" w:hAnsi="Times New Roman"/>
          <w:b/>
          <w:bCs/>
          <w:iCs/>
          <w:sz w:val="28"/>
          <w:szCs w:val="28"/>
        </w:rPr>
        <w:t>4</w:t>
      </w:r>
      <w:r>
        <w:rPr>
          <w:rFonts w:ascii="Times New Roman" w:hAnsi="Times New Roman"/>
          <w:b/>
          <w:sz w:val="28"/>
          <w:szCs w:val="28"/>
          <w:lang w:eastAsia="ru-RU"/>
        </w:rPr>
        <w:t>.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7268852E" w14:textId="2FCF59F3" w:rsidR="00DE584A" w:rsidRDefault="00DE584A" w:rsidP="00DE584A">
      <w:pPr>
        <w:ind w:firstLine="0"/>
        <w:jc w:val="right"/>
        <w:rPr>
          <w:rFonts w:ascii="Times New Roman" w:hAnsi="Times New Roman"/>
          <w:sz w:val="28"/>
          <w:szCs w:val="28"/>
        </w:rPr>
      </w:pPr>
      <w:r>
        <w:rPr>
          <w:rFonts w:ascii="Times New Roman" w:hAnsi="Times New Roman"/>
          <w:sz w:val="28"/>
          <w:szCs w:val="28"/>
        </w:rPr>
        <w:t xml:space="preserve">Таблица </w:t>
      </w:r>
      <w:r w:rsidR="007600BF">
        <w:rPr>
          <w:rFonts w:ascii="Times New Roman" w:hAnsi="Times New Roman"/>
          <w:sz w:val="28"/>
          <w:szCs w:val="28"/>
        </w:rPr>
        <w:t>3</w:t>
      </w:r>
      <w:r>
        <w:rPr>
          <w:rFonts w:ascii="Times New Roman" w:hAnsi="Times New Roman"/>
          <w:sz w:val="28"/>
          <w:szCs w:val="28"/>
        </w:rPr>
        <w:t>.</w:t>
      </w:r>
    </w:p>
    <w:p w14:paraId="5EEEEC4C" w14:textId="5C80AC62" w:rsidR="005E41E1" w:rsidRPr="007600BF" w:rsidRDefault="005E41E1" w:rsidP="00025049">
      <w:pPr>
        <w:tabs>
          <w:tab w:val="left" w:pos="709"/>
          <w:tab w:val="left" w:pos="993"/>
        </w:tabs>
        <w:ind w:firstLine="567"/>
        <w:rPr>
          <w:rFonts w:ascii="Times New Roman" w:hAnsi="Times New Roman"/>
          <w:bCs/>
          <w:sz w:val="28"/>
          <w:szCs w:val="28"/>
        </w:rPr>
      </w:pPr>
      <w:r w:rsidRPr="007600BF">
        <w:rPr>
          <w:rFonts w:ascii="Times New Roman" w:hAnsi="Times New Roman"/>
          <w:bCs/>
          <w:sz w:val="28"/>
          <w:szCs w:val="28"/>
          <w:lang w:eastAsia="ru-RU"/>
        </w:rPr>
        <w:t xml:space="preserve">направления подготовки </w:t>
      </w:r>
    </w:p>
    <w:p w14:paraId="61447551" w14:textId="36EFAADE" w:rsidR="00025049" w:rsidRPr="00106BB1" w:rsidRDefault="00025049" w:rsidP="00025049">
      <w:pPr>
        <w:tabs>
          <w:tab w:val="left" w:pos="709"/>
          <w:tab w:val="left" w:pos="993"/>
        </w:tabs>
        <w:ind w:firstLine="567"/>
        <w:jc w:val="center"/>
        <w:rPr>
          <w:rFonts w:ascii="Times New Roman" w:hAnsi="Times New Roman"/>
          <w:sz w:val="28"/>
          <w:szCs w:val="28"/>
        </w:rPr>
      </w:pPr>
      <w:r>
        <w:rPr>
          <w:rFonts w:ascii="Times New Roman" w:hAnsi="Times New Roman"/>
          <w:sz w:val="28"/>
          <w:szCs w:val="28"/>
        </w:rPr>
        <w:t xml:space="preserve">41.03.04. Политология, </w:t>
      </w:r>
      <w:r w:rsidRPr="00106BB1">
        <w:rPr>
          <w:rFonts w:ascii="Times New Roman" w:hAnsi="Times New Roman"/>
          <w:sz w:val="28"/>
          <w:szCs w:val="28"/>
        </w:rPr>
        <w:t>ОП «Политология» (Политические технологии) /</w:t>
      </w:r>
    </w:p>
    <w:p w14:paraId="1A557BF2" w14:textId="2FCEE976" w:rsidR="00025049" w:rsidRPr="00106BB1" w:rsidRDefault="00025049" w:rsidP="00025049">
      <w:pPr>
        <w:tabs>
          <w:tab w:val="left" w:pos="709"/>
          <w:tab w:val="left" w:pos="993"/>
        </w:tabs>
        <w:ind w:firstLine="567"/>
        <w:rPr>
          <w:rFonts w:ascii="Times New Roman" w:hAnsi="Times New Roman"/>
          <w:sz w:val="28"/>
          <w:szCs w:val="28"/>
        </w:rPr>
      </w:pPr>
      <w:r w:rsidRPr="00106BB1">
        <w:rPr>
          <w:rFonts w:ascii="Times New Roman" w:hAnsi="Times New Roman"/>
          <w:sz w:val="28"/>
          <w:szCs w:val="28"/>
        </w:rPr>
        <w:t>42.03.01. Реклама и связи с общественностью, ОП «Связи с общественностью в политике и бизнесе/</w:t>
      </w:r>
      <w:r w:rsidRPr="00106BB1">
        <w:rPr>
          <w:rFonts w:ascii="Times New Roman" w:hAnsi="Times New Roman"/>
          <w:sz w:val="28"/>
          <w:szCs w:val="28"/>
          <w:lang w:val="en-US"/>
        </w:rPr>
        <w:t>Public</w:t>
      </w:r>
      <w:r w:rsidRPr="00106BB1">
        <w:rPr>
          <w:rFonts w:ascii="Times New Roman" w:hAnsi="Times New Roman"/>
          <w:sz w:val="28"/>
          <w:szCs w:val="28"/>
        </w:rPr>
        <w:t xml:space="preserve"> </w:t>
      </w:r>
      <w:r w:rsidRPr="00106BB1">
        <w:rPr>
          <w:rFonts w:ascii="Times New Roman" w:hAnsi="Times New Roman"/>
          <w:sz w:val="28"/>
          <w:szCs w:val="28"/>
          <w:lang w:val="en-US"/>
        </w:rPr>
        <w:t>Relations</w:t>
      </w:r>
      <w:r w:rsidRPr="00106BB1">
        <w:rPr>
          <w:rFonts w:ascii="Times New Roman" w:hAnsi="Times New Roman"/>
          <w:sz w:val="28"/>
          <w:szCs w:val="28"/>
        </w:rPr>
        <w:t xml:space="preserve"> </w:t>
      </w:r>
      <w:r w:rsidRPr="00106BB1">
        <w:rPr>
          <w:rFonts w:ascii="Times New Roman" w:hAnsi="Times New Roman"/>
          <w:sz w:val="28"/>
          <w:szCs w:val="28"/>
          <w:lang w:val="en-US"/>
        </w:rPr>
        <w:t>in</w:t>
      </w:r>
      <w:r w:rsidRPr="00106BB1">
        <w:rPr>
          <w:rFonts w:ascii="Times New Roman" w:hAnsi="Times New Roman"/>
          <w:sz w:val="28"/>
          <w:szCs w:val="28"/>
        </w:rPr>
        <w:t xml:space="preserve"> </w:t>
      </w:r>
      <w:r w:rsidRPr="00106BB1">
        <w:rPr>
          <w:rFonts w:ascii="Times New Roman" w:hAnsi="Times New Roman"/>
          <w:sz w:val="28"/>
          <w:szCs w:val="28"/>
          <w:lang w:val="en-US"/>
        </w:rPr>
        <w:t>Politics</w:t>
      </w:r>
      <w:r w:rsidRPr="00106BB1">
        <w:rPr>
          <w:rFonts w:ascii="Times New Roman" w:hAnsi="Times New Roman"/>
          <w:sz w:val="28"/>
          <w:szCs w:val="28"/>
        </w:rPr>
        <w:t xml:space="preserve"> </w:t>
      </w:r>
      <w:r w:rsidRPr="00106BB1">
        <w:rPr>
          <w:rFonts w:ascii="Times New Roman" w:hAnsi="Times New Roman"/>
          <w:sz w:val="28"/>
          <w:szCs w:val="28"/>
          <w:lang w:val="en-US"/>
        </w:rPr>
        <w:t>and</w:t>
      </w:r>
      <w:r w:rsidRPr="00106BB1">
        <w:rPr>
          <w:rFonts w:ascii="Times New Roman" w:hAnsi="Times New Roman"/>
          <w:sz w:val="28"/>
          <w:szCs w:val="28"/>
        </w:rPr>
        <w:t xml:space="preserve"> </w:t>
      </w:r>
      <w:r w:rsidRPr="00106BB1">
        <w:rPr>
          <w:rFonts w:ascii="Times New Roman" w:hAnsi="Times New Roman"/>
          <w:sz w:val="28"/>
          <w:szCs w:val="28"/>
          <w:lang w:val="en-US"/>
        </w:rPr>
        <w:t>Business</w:t>
      </w:r>
      <w:r w:rsidRPr="00106BB1">
        <w:rPr>
          <w:rFonts w:ascii="Times New Roman" w:hAnsi="Times New Roman"/>
          <w:sz w:val="28"/>
          <w:szCs w:val="28"/>
        </w:rPr>
        <w:t>», ОП «Реклама и связи с общественностью» (Связи с общественностью в политике и бизнесе (в частичной реал. на англ. яз.)</w:t>
      </w:r>
    </w:p>
    <w:p w14:paraId="2ECA2B93" w14:textId="0EEBF927" w:rsidR="00DE584A" w:rsidRDefault="00DE584A" w:rsidP="00DE584A">
      <w:pPr>
        <w:ind w:firstLine="0"/>
        <w:jc w:val="center"/>
        <w:rPr>
          <w:rFonts w:ascii="Times New Roman" w:hAnsi="Times New Roman"/>
          <w:b/>
          <w:sz w:val="28"/>
          <w:szCs w:val="28"/>
          <w:lang w:eastAsia="ru-RU"/>
        </w:rPr>
      </w:pPr>
    </w:p>
    <w:tbl>
      <w:tblPr>
        <w:tblStyle w:val="14"/>
        <w:tblW w:w="7230" w:type="dxa"/>
        <w:tblInd w:w="0" w:type="dxa"/>
        <w:tblLayout w:type="fixed"/>
        <w:tblLook w:val="04A0" w:firstRow="1" w:lastRow="0" w:firstColumn="1" w:lastColumn="0" w:noHBand="0" w:noVBand="1"/>
      </w:tblPr>
      <w:tblGrid>
        <w:gridCol w:w="2975"/>
        <w:gridCol w:w="2127"/>
        <w:gridCol w:w="2128"/>
      </w:tblGrid>
      <w:tr w:rsidR="00DE584A" w14:paraId="732919B0" w14:textId="77777777" w:rsidTr="00DE584A">
        <w:trPr>
          <w:trHeight w:val="630"/>
        </w:trPr>
        <w:tc>
          <w:tcPr>
            <w:tcW w:w="2972" w:type="dxa"/>
            <w:tcBorders>
              <w:top w:val="single" w:sz="4" w:space="0" w:color="auto"/>
              <w:left w:val="single" w:sz="4" w:space="0" w:color="auto"/>
              <w:bottom w:val="single" w:sz="4" w:space="0" w:color="auto"/>
              <w:right w:val="single" w:sz="4" w:space="0" w:color="auto"/>
            </w:tcBorders>
            <w:hideMark/>
          </w:tcPr>
          <w:p w14:paraId="1CF6759B" w14:textId="77777777" w:rsidR="00DE584A" w:rsidRDefault="00DE584A">
            <w:pPr>
              <w:spacing w:line="360" w:lineRule="auto"/>
              <w:ind w:firstLine="0"/>
              <w:rPr>
                <w:rFonts w:ascii="Times New Roman" w:hAnsi="Times New Roman"/>
                <w:b/>
                <w:color w:val="FF0000"/>
                <w:sz w:val="24"/>
                <w:szCs w:val="24"/>
                <w:lang w:eastAsia="ru-RU"/>
              </w:rPr>
            </w:pPr>
            <w:r>
              <w:rPr>
                <w:rFonts w:ascii="Times New Roman" w:hAnsi="Times New Roman"/>
                <w:b/>
                <w:color w:val="000000" w:themeColor="text1"/>
                <w:sz w:val="24"/>
                <w:szCs w:val="24"/>
                <w:lang w:eastAsia="ru-RU"/>
              </w:rPr>
              <w:t>Вид учебной работы по дисциплине</w:t>
            </w:r>
          </w:p>
        </w:tc>
        <w:tc>
          <w:tcPr>
            <w:tcW w:w="2126" w:type="dxa"/>
            <w:tcBorders>
              <w:top w:val="single" w:sz="4" w:space="0" w:color="auto"/>
              <w:left w:val="single" w:sz="4" w:space="0" w:color="auto"/>
              <w:bottom w:val="single" w:sz="4" w:space="0" w:color="auto"/>
              <w:right w:val="single" w:sz="4" w:space="0" w:color="auto"/>
            </w:tcBorders>
            <w:hideMark/>
          </w:tcPr>
          <w:p w14:paraId="360A6E8F" w14:textId="77777777" w:rsidR="00DE584A" w:rsidRDefault="00DE584A">
            <w:pPr>
              <w:ind w:firstLine="0"/>
              <w:jc w:val="left"/>
              <w:rPr>
                <w:rFonts w:ascii="Times New Roman" w:hAnsi="Times New Roman"/>
                <w:b/>
                <w:sz w:val="24"/>
                <w:szCs w:val="24"/>
                <w:lang w:eastAsia="ru-RU"/>
              </w:rPr>
            </w:pPr>
            <w:r>
              <w:rPr>
                <w:rFonts w:ascii="Times New Roman" w:hAnsi="Times New Roman"/>
                <w:b/>
                <w:sz w:val="24"/>
                <w:szCs w:val="24"/>
                <w:lang w:eastAsia="ru-RU"/>
              </w:rPr>
              <w:t>Всего</w:t>
            </w:r>
          </w:p>
          <w:p w14:paraId="49404714" w14:textId="77777777" w:rsidR="00DE584A" w:rsidRDefault="00DE584A">
            <w:pPr>
              <w:ind w:firstLine="0"/>
              <w:jc w:val="left"/>
              <w:rPr>
                <w:rFonts w:ascii="Times New Roman" w:hAnsi="Times New Roman"/>
                <w:b/>
                <w:sz w:val="24"/>
                <w:szCs w:val="24"/>
                <w:lang w:eastAsia="ru-RU"/>
              </w:rPr>
            </w:pPr>
            <w:r>
              <w:rPr>
                <w:rFonts w:ascii="Times New Roman" w:hAnsi="Times New Roman"/>
                <w:b/>
                <w:sz w:val="24"/>
                <w:szCs w:val="24"/>
                <w:lang w:eastAsia="ru-RU"/>
              </w:rPr>
              <w:t>(в з/е и часах)</w:t>
            </w:r>
          </w:p>
        </w:tc>
        <w:tc>
          <w:tcPr>
            <w:tcW w:w="2127" w:type="dxa"/>
            <w:tcBorders>
              <w:top w:val="single" w:sz="4" w:space="0" w:color="auto"/>
              <w:left w:val="single" w:sz="4" w:space="0" w:color="auto"/>
              <w:bottom w:val="single" w:sz="4" w:space="0" w:color="auto"/>
              <w:right w:val="single" w:sz="4" w:space="0" w:color="auto"/>
            </w:tcBorders>
            <w:hideMark/>
          </w:tcPr>
          <w:p w14:paraId="41F3B005" w14:textId="623E2308" w:rsidR="00DE584A" w:rsidRDefault="007F6203">
            <w:pPr>
              <w:spacing w:line="360" w:lineRule="auto"/>
              <w:ind w:firstLine="0"/>
              <w:rPr>
                <w:rFonts w:ascii="Times New Roman" w:hAnsi="Times New Roman"/>
                <w:b/>
                <w:sz w:val="24"/>
                <w:szCs w:val="24"/>
                <w:lang w:eastAsia="ru-RU"/>
              </w:rPr>
            </w:pPr>
            <w:r>
              <w:rPr>
                <w:rFonts w:ascii="Times New Roman" w:hAnsi="Times New Roman"/>
                <w:b/>
                <w:sz w:val="24"/>
                <w:szCs w:val="24"/>
                <w:lang w:eastAsia="ru-RU"/>
              </w:rPr>
              <w:t>Семестр 7</w:t>
            </w:r>
          </w:p>
          <w:p w14:paraId="3CB47CEB" w14:textId="77777777" w:rsidR="00DE584A" w:rsidRDefault="00DE584A">
            <w:pPr>
              <w:spacing w:line="360" w:lineRule="auto"/>
              <w:ind w:firstLine="0"/>
              <w:rPr>
                <w:rFonts w:ascii="Times New Roman" w:hAnsi="Times New Roman"/>
                <w:b/>
                <w:sz w:val="24"/>
                <w:szCs w:val="24"/>
                <w:lang w:eastAsia="ru-RU"/>
              </w:rPr>
            </w:pPr>
            <w:r>
              <w:rPr>
                <w:rFonts w:ascii="Times New Roman" w:hAnsi="Times New Roman"/>
                <w:b/>
                <w:sz w:val="24"/>
                <w:szCs w:val="24"/>
                <w:lang w:eastAsia="ru-RU"/>
              </w:rPr>
              <w:t>(в часах)</w:t>
            </w:r>
          </w:p>
        </w:tc>
      </w:tr>
      <w:tr w:rsidR="00DE584A" w14:paraId="7519AF98" w14:textId="77777777" w:rsidTr="00DE584A">
        <w:tc>
          <w:tcPr>
            <w:tcW w:w="2972" w:type="dxa"/>
            <w:tcBorders>
              <w:top w:val="single" w:sz="4" w:space="0" w:color="auto"/>
              <w:left w:val="single" w:sz="4" w:space="0" w:color="auto"/>
              <w:bottom w:val="single" w:sz="4" w:space="0" w:color="auto"/>
              <w:right w:val="single" w:sz="4" w:space="0" w:color="auto"/>
            </w:tcBorders>
            <w:hideMark/>
          </w:tcPr>
          <w:p w14:paraId="0ACB585F" w14:textId="77777777" w:rsidR="00DE584A" w:rsidRDefault="00DE584A">
            <w:pPr>
              <w:ind w:firstLine="0"/>
              <w:jc w:val="left"/>
              <w:rPr>
                <w:rFonts w:ascii="Times New Roman" w:hAnsi="Times New Roman"/>
                <w:b/>
                <w:sz w:val="24"/>
                <w:szCs w:val="24"/>
                <w:lang w:eastAsia="ru-RU"/>
              </w:rPr>
            </w:pPr>
            <w:r>
              <w:rPr>
                <w:rFonts w:ascii="Times New Roman" w:hAnsi="Times New Roman"/>
                <w:b/>
                <w:sz w:val="24"/>
                <w:szCs w:val="24"/>
                <w:lang w:eastAsia="ru-RU"/>
              </w:rPr>
              <w:t>Общая трудоемкость дисциплины</w:t>
            </w:r>
          </w:p>
        </w:tc>
        <w:tc>
          <w:tcPr>
            <w:tcW w:w="2126" w:type="dxa"/>
            <w:tcBorders>
              <w:top w:val="single" w:sz="4" w:space="0" w:color="auto"/>
              <w:left w:val="single" w:sz="4" w:space="0" w:color="auto"/>
              <w:bottom w:val="single" w:sz="4" w:space="0" w:color="auto"/>
              <w:right w:val="single" w:sz="4" w:space="0" w:color="auto"/>
            </w:tcBorders>
          </w:tcPr>
          <w:p w14:paraId="3609E97D" w14:textId="2BFD9E61" w:rsidR="00DE584A" w:rsidRDefault="00DE584A">
            <w:pPr>
              <w:ind w:firstLine="0"/>
              <w:rPr>
                <w:rFonts w:ascii="Times New Roman" w:hAnsi="Times New Roman"/>
                <w:sz w:val="24"/>
                <w:szCs w:val="24"/>
                <w:lang w:val="en-US" w:eastAsia="ru-RU"/>
              </w:rPr>
            </w:pPr>
            <w:r>
              <w:rPr>
                <w:rFonts w:ascii="Times New Roman" w:hAnsi="Times New Roman"/>
                <w:sz w:val="24"/>
                <w:szCs w:val="24"/>
                <w:lang w:eastAsia="ru-RU"/>
              </w:rPr>
              <w:t xml:space="preserve">3 </w:t>
            </w:r>
            <w:r>
              <w:rPr>
                <w:rFonts w:ascii="Times New Roman" w:hAnsi="Times New Roman"/>
                <w:sz w:val="24"/>
                <w:szCs w:val="24"/>
                <w:lang w:val="en-US" w:eastAsia="ru-RU"/>
              </w:rPr>
              <w:t>(</w:t>
            </w:r>
            <w:r>
              <w:rPr>
                <w:rFonts w:ascii="Times New Roman" w:hAnsi="Times New Roman"/>
                <w:sz w:val="24"/>
                <w:szCs w:val="24"/>
                <w:lang w:eastAsia="ru-RU"/>
              </w:rPr>
              <w:t>108</w:t>
            </w:r>
            <w:r>
              <w:rPr>
                <w:rFonts w:ascii="Times New Roman" w:hAnsi="Times New Roman"/>
                <w:sz w:val="24"/>
                <w:szCs w:val="24"/>
                <w:lang w:val="en-US" w:eastAsia="ru-RU"/>
              </w:rPr>
              <w:t>)</w:t>
            </w:r>
            <w:r w:rsidR="007F6203">
              <w:rPr>
                <w:rFonts w:ascii="Times New Roman" w:hAnsi="Times New Roman"/>
                <w:sz w:val="24"/>
                <w:szCs w:val="24"/>
                <w:lang w:val="en-US" w:eastAsia="ru-RU"/>
              </w:rPr>
              <w:t>/</w:t>
            </w:r>
            <w:r w:rsidR="007F6203">
              <w:rPr>
                <w:rFonts w:ascii="Times New Roman" w:hAnsi="Times New Roman"/>
                <w:sz w:val="24"/>
                <w:szCs w:val="24"/>
                <w:lang w:eastAsia="ru-RU"/>
              </w:rPr>
              <w:t xml:space="preserve"> 3 </w:t>
            </w:r>
            <w:r w:rsidR="007F6203">
              <w:rPr>
                <w:rFonts w:ascii="Times New Roman" w:hAnsi="Times New Roman"/>
                <w:sz w:val="24"/>
                <w:szCs w:val="24"/>
                <w:lang w:val="en-US" w:eastAsia="ru-RU"/>
              </w:rPr>
              <w:t>(</w:t>
            </w:r>
            <w:r w:rsidR="007F6203">
              <w:rPr>
                <w:rFonts w:ascii="Times New Roman" w:hAnsi="Times New Roman"/>
                <w:sz w:val="24"/>
                <w:szCs w:val="24"/>
                <w:lang w:eastAsia="ru-RU"/>
              </w:rPr>
              <w:t>108</w:t>
            </w:r>
            <w:r w:rsidR="007F6203">
              <w:rPr>
                <w:rFonts w:ascii="Times New Roman" w:hAnsi="Times New Roman"/>
                <w:sz w:val="24"/>
                <w:szCs w:val="24"/>
                <w:lang w:val="en-US" w:eastAsia="ru-RU"/>
              </w:rPr>
              <w:t>)</w:t>
            </w:r>
          </w:p>
          <w:p w14:paraId="354F23FF" w14:textId="77777777" w:rsidR="00DE584A" w:rsidRDefault="00DE584A">
            <w:pPr>
              <w:ind w:firstLine="0"/>
              <w:rPr>
                <w:rFonts w:ascii="Times New Roman" w:hAnsi="Times New Roman"/>
                <w:sz w:val="24"/>
                <w:szCs w:val="24"/>
                <w:lang w:eastAsia="ru-RU"/>
              </w:rPr>
            </w:pPr>
          </w:p>
        </w:tc>
        <w:tc>
          <w:tcPr>
            <w:tcW w:w="2127" w:type="dxa"/>
            <w:tcBorders>
              <w:top w:val="single" w:sz="4" w:space="0" w:color="auto"/>
              <w:left w:val="single" w:sz="4" w:space="0" w:color="auto"/>
              <w:bottom w:val="single" w:sz="4" w:space="0" w:color="auto"/>
              <w:right w:val="single" w:sz="4" w:space="0" w:color="auto"/>
            </w:tcBorders>
            <w:hideMark/>
          </w:tcPr>
          <w:p w14:paraId="3824C155" w14:textId="536B8BC2" w:rsidR="00DE584A" w:rsidRPr="007F6203" w:rsidRDefault="00DE584A">
            <w:pPr>
              <w:ind w:firstLine="0"/>
              <w:rPr>
                <w:rFonts w:ascii="Times New Roman" w:hAnsi="Times New Roman"/>
                <w:sz w:val="24"/>
                <w:szCs w:val="24"/>
                <w:lang w:val="en-US" w:eastAsia="ru-RU"/>
              </w:rPr>
            </w:pPr>
            <w:r>
              <w:rPr>
                <w:rFonts w:ascii="Times New Roman" w:hAnsi="Times New Roman"/>
                <w:sz w:val="24"/>
                <w:szCs w:val="24"/>
                <w:lang w:eastAsia="ru-RU"/>
              </w:rPr>
              <w:t>108</w:t>
            </w:r>
            <w:r w:rsidR="007F6203">
              <w:rPr>
                <w:rFonts w:ascii="Times New Roman" w:hAnsi="Times New Roman"/>
                <w:sz w:val="24"/>
                <w:szCs w:val="24"/>
                <w:lang w:val="en-US" w:eastAsia="ru-RU"/>
              </w:rPr>
              <w:t>/</w:t>
            </w:r>
            <w:r w:rsidR="007F6203">
              <w:rPr>
                <w:rFonts w:ascii="Times New Roman" w:hAnsi="Times New Roman"/>
                <w:sz w:val="24"/>
                <w:szCs w:val="24"/>
                <w:lang w:eastAsia="ru-RU"/>
              </w:rPr>
              <w:t>108</w:t>
            </w:r>
          </w:p>
        </w:tc>
      </w:tr>
      <w:tr w:rsidR="00DE584A" w14:paraId="68CCD096" w14:textId="77777777" w:rsidTr="00DE584A">
        <w:tc>
          <w:tcPr>
            <w:tcW w:w="2972" w:type="dxa"/>
            <w:tcBorders>
              <w:top w:val="single" w:sz="4" w:space="0" w:color="auto"/>
              <w:left w:val="single" w:sz="4" w:space="0" w:color="auto"/>
              <w:bottom w:val="single" w:sz="4" w:space="0" w:color="auto"/>
              <w:right w:val="single" w:sz="4" w:space="0" w:color="auto"/>
            </w:tcBorders>
          </w:tcPr>
          <w:p w14:paraId="757252A0" w14:textId="77777777" w:rsidR="00DE584A" w:rsidRDefault="00DE584A">
            <w:pPr>
              <w:ind w:firstLine="0"/>
              <w:jc w:val="left"/>
              <w:rPr>
                <w:rFonts w:ascii="Times New Roman" w:hAnsi="Times New Roman"/>
                <w:b/>
                <w:i/>
                <w:sz w:val="24"/>
                <w:szCs w:val="24"/>
                <w:lang w:eastAsia="ru-RU"/>
              </w:rPr>
            </w:pPr>
            <w:r>
              <w:rPr>
                <w:rFonts w:ascii="Times New Roman" w:hAnsi="Times New Roman"/>
                <w:b/>
                <w:i/>
                <w:sz w:val="24"/>
                <w:szCs w:val="24"/>
                <w:lang w:eastAsia="ru-RU"/>
              </w:rPr>
              <w:t>Контактная работа- Аудиторные занятия</w:t>
            </w:r>
          </w:p>
          <w:p w14:paraId="3DD8C06E" w14:textId="77777777" w:rsidR="00DE584A" w:rsidRDefault="00DE584A">
            <w:pPr>
              <w:ind w:firstLine="0"/>
              <w:jc w:val="left"/>
              <w:rPr>
                <w:rFonts w:ascii="Times New Roman" w:hAnsi="Times New Roman"/>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hideMark/>
          </w:tcPr>
          <w:p w14:paraId="3F5B22FD" w14:textId="23F48A18" w:rsidR="00DE584A" w:rsidRPr="007F6203" w:rsidRDefault="00DE584A">
            <w:pPr>
              <w:ind w:firstLine="0"/>
              <w:rPr>
                <w:rFonts w:ascii="Times New Roman" w:hAnsi="Times New Roman"/>
                <w:sz w:val="24"/>
                <w:szCs w:val="24"/>
                <w:lang w:val="en-US" w:eastAsia="ru-RU"/>
              </w:rPr>
            </w:pPr>
            <w:r>
              <w:rPr>
                <w:rFonts w:ascii="Times New Roman" w:hAnsi="Times New Roman"/>
                <w:sz w:val="24"/>
                <w:szCs w:val="24"/>
                <w:lang w:eastAsia="ru-RU"/>
              </w:rPr>
              <w:t>3</w:t>
            </w:r>
            <w:r w:rsidR="007F6203">
              <w:rPr>
                <w:rFonts w:ascii="Times New Roman" w:hAnsi="Times New Roman"/>
                <w:sz w:val="24"/>
                <w:szCs w:val="24"/>
                <w:lang w:val="en-US" w:eastAsia="ru-RU"/>
              </w:rPr>
              <w:t>4/50</w:t>
            </w:r>
          </w:p>
        </w:tc>
        <w:tc>
          <w:tcPr>
            <w:tcW w:w="2127" w:type="dxa"/>
            <w:tcBorders>
              <w:top w:val="single" w:sz="4" w:space="0" w:color="auto"/>
              <w:left w:val="single" w:sz="4" w:space="0" w:color="auto"/>
              <w:bottom w:val="single" w:sz="4" w:space="0" w:color="auto"/>
              <w:right w:val="single" w:sz="4" w:space="0" w:color="auto"/>
            </w:tcBorders>
            <w:hideMark/>
          </w:tcPr>
          <w:p w14:paraId="265A1463" w14:textId="4CDC5CBB" w:rsidR="00DE584A" w:rsidRPr="007F6203" w:rsidRDefault="00DE584A">
            <w:pPr>
              <w:ind w:firstLine="0"/>
              <w:rPr>
                <w:rFonts w:ascii="Times New Roman" w:hAnsi="Times New Roman"/>
                <w:sz w:val="24"/>
                <w:szCs w:val="24"/>
                <w:lang w:val="en-US" w:eastAsia="ru-RU"/>
              </w:rPr>
            </w:pPr>
            <w:r>
              <w:rPr>
                <w:rFonts w:ascii="Times New Roman" w:hAnsi="Times New Roman"/>
                <w:sz w:val="24"/>
                <w:szCs w:val="24"/>
                <w:lang w:val="en-US" w:eastAsia="ru-RU"/>
              </w:rPr>
              <w:t>3</w:t>
            </w:r>
            <w:r w:rsidR="007F6203">
              <w:rPr>
                <w:rFonts w:ascii="Times New Roman" w:hAnsi="Times New Roman"/>
                <w:sz w:val="24"/>
                <w:szCs w:val="24"/>
                <w:lang w:val="en-US" w:eastAsia="ru-RU"/>
              </w:rPr>
              <w:t>4/50</w:t>
            </w:r>
          </w:p>
        </w:tc>
      </w:tr>
      <w:tr w:rsidR="00DE584A" w14:paraId="7E6A1CAF" w14:textId="77777777" w:rsidTr="00DE584A">
        <w:tc>
          <w:tcPr>
            <w:tcW w:w="2972" w:type="dxa"/>
            <w:tcBorders>
              <w:top w:val="single" w:sz="4" w:space="0" w:color="auto"/>
              <w:left w:val="single" w:sz="4" w:space="0" w:color="auto"/>
              <w:bottom w:val="single" w:sz="4" w:space="0" w:color="auto"/>
              <w:right w:val="single" w:sz="4" w:space="0" w:color="auto"/>
            </w:tcBorders>
          </w:tcPr>
          <w:p w14:paraId="146AF44B" w14:textId="77777777" w:rsidR="00DE584A" w:rsidRDefault="00DE584A">
            <w:pPr>
              <w:ind w:firstLine="0"/>
              <w:jc w:val="left"/>
              <w:rPr>
                <w:rFonts w:ascii="Times New Roman" w:hAnsi="Times New Roman"/>
                <w:i/>
                <w:sz w:val="24"/>
                <w:szCs w:val="24"/>
                <w:lang w:eastAsia="ru-RU"/>
              </w:rPr>
            </w:pPr>
            <w:r>
              <w:rPr>
                <w:rFonts w:ascii="Times New Roman" w:hAnsi="Times New Roman"/>
                <w:i/>
                <w:sz w:val="24"/>
                <w:szCs w:val="24"/>
                <w:lang w:eastAsia="ru-RU"/>
              </w:rPr>
              <w:t xml:space="preserve">Лекции </w:t>
            </w:r>
          </w:p>
          <w:p w14:paraId="662AA701" w14:textId="77777777" w:rsidR="00DE584A" w:rsidRDefault="00DE584A">
            <w:pPr>
              <w:ind w:firstLine="0"/>
              <w:jc w:val="left"/>
              <w:rPr>
                <w:rFonts w:ascii="Times New Roman" w:hAnsi="Times New Roman"/>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hideMark/>
          </w:tcPr>
          <w:p w14:paraId="0D55AF54" w14:textId="22E10662" w:rsidR="00DE584A" w:rsidRPr="007F6203" w:rsidRDefault="007F6203">
            <w:pPr>
              <w:ind w:firstLine="0"/>
              <w:rPr>
                <w:rFonts w:ascii="Times New Roman" w:hAnsi="Times New Roman"/>
                <w:sz w:val="24"/>
                <w:szCs w:val="24"/>
                <w:lang w:val="en-US" w:eastAsia="ru-RU"/>
              </w:rPr>
            </w:pPr>
            <w:r>
              <w:rPr>
                <w:rFonts w:ascii="Times New Roman" w:hAnsi="Times New Roman"/>
                <w:sz w:val="24"/>
                <w:szCs w:val="24"/>
                <w:lang w:val="en-US" w:eastAsia="ru-RU"/>
              </w:rPr>
              <w:t>16/16</w:t>
            </w:r>
          </w:p>
        </w:tc>
        <w:tc>
          <w:tcPr>
            <w:tcW w:w="2127" w:type="dxa"/>
            <w:tcBorders>
              <w:top w:val="single" w:sz="4" w:space="0" w:color="auto"/>
              <w:left w:val="single" w:sz="4" w:space="0" w:color="auto"/>
              <w:bottom w:val="single" w:sz="4" w:space="0" w:color="auto"/>
              <w:right w:val="single" w:sz="4" w:space="0" w:color="auto"/>
            </w:tcBorders>
            <w:hideMark/>
          </w:tcPr>
          <w:p w14:paraId="2B33D473" w14:textId="18B47158" w:rsidR="00DE584A" w:rsidRPr="007F6203" w:rsidRDefault="007F6203">
            <w:pPr>
              <w:ind w:firstLine="0"/>
              <w:rPr>
                <w:rFonts w:ascii="Times New Roman" w:hAnsi="Times New Roman"/>
                <w:sz w:val="24"/>
                <w:szCs w:val="24"/>
                <w:lang w:val="en-US" w:eastAsia="ru-RU"/>
              </w:rPr>
            </w:pPr>
            <w:r>
              <w:rPr>
                <w:rFonts w:ascii="Times New Roman" w:hAnsi="Times New Roman"/>
                <w:sz w:val="24"/>
                <w:szCs w:val="24"/>
                <w:lang w:val="en-US" w:eastAsia="ru-RU"/>
              </w:rPr>
              <w:t>16/16</w:t>
            </w:r>
          </w:p>
        </w:tc>
      </w:tr>
      <w:tr w:rsidR="00DE584A" w14:paraId="560AB2B5" w14:textId="77777777" w:rsidTr="00DE584A">
        <w:trPr>
          <w:trHeight w:val="615"/>
        </w:trPr>
        <w:tc>
          <w:tcPr>
            <w:tcW w:w="2972" w:type="dxa"/>
            <w:tcBorders>
              <w:top w:val="single" w:sz="4" w:space="0" w:color="auto"/>
              <w:left w:val="single" w:sz="4" w:space="0" w:color="auto"/>
              <w:bottom w:val="single" w:sz="4" w:space="0" w:color="auto"/>
              <w:right w:val="single" w:sz="4" w:space="0" w:color="auto"/>
            </w:tcBorders>
            <w:hideMark/>
          </w:tcPr>
          <w:p w14:paraId="47DB6EC5" w14:textId="77777777" w:rsidR="00DE584A" w:rsidRDefault="00DE584A">
            <w:pPr>
              <w:ind w:firstLine="0"/>
              <w:jc w:val="left"/>
              <w:rPr>
                <w:rFonts w:ascii="Times New Roman" w:hAnsi="Times New Roman"/>
                <w:i/>
                <w:sz w:val="24"/>
                <w:szCs w:val="24"/>
                <w:lang w:eastAsia="ru-RU"/>
              </w:rPr>
            </w:pPr>
            <w:r>
              <w:rPr>
                <w:rFonts w:ascii="Times New Roman" w:hAnsi="Times New Roman"/>
                <w:i/>
                <w:sz w:val="24"/>
                <w:szCs w:val="24"/>
                <w:lang w:eastAsia="ru-RU"/>
              </w:rPr>
              <w:t>Семинары, практические  занятия</w:t>
            </w:r>
          </w:p>
        </w:tc>
        <w:tc>
          <w:tcPr>
            <w:tcW w:w="2126" w:type="dxa"/>
            <w:tcBorders>
              <w:top w:val="single" w:sz="4" w:space="0" w:color="auto"/>
              <w:left w:val="single" w:sz="4" w:space="0" w:color="auto"/>
              <w:bottom w:val="single" w:sz="4" w:space="0" w:color="auto"/>
              <w:right w:val="single" w:sz="4" w:space="0" w:color="auto"/>
            </w:tcBorders>
            <w:hideMark/>
          </w:tcPr>
          <w:p w14:paraId="48354585" w14:textId="23676449" w:rsidR="00DE584A" w:rsidRPr="007F6203" w:rsidRDefault="007F6203">
            <w:pPr>
              <w:ind w:firstLine="0"/>
              <w:rPr>
                <w:rFonts w:ascii="Times New Roman" w:hAnsi="Times New Roman"/>
                <w:sz w:val="24"/>
                <w:szCs w:val="24"/>
                <w:lang w:val="en-US" w:eastAsia="ru-RU"/>
              </w:rPr>
            </w:pPr>
            <w:r>
              <w:rPr>
                <w:rFonts w:ascii="Times New Roman" w:hAnsi="Times New Roman"/>
                <w:sz w:val="24"/>
                <w:szCs w:val="24"/>
                <w:lang w:val="en-US" w:eastAsia="ru-RU"/>
              </w:rPr>
              <w:t>18/34</w:t>
            </w:r>
          </w:p>
        </w:tc>
        <w:tc>
          <w:tcPr>
            <w:tcW w:w="2127" w:type="dxa"/>
            <w:tcBorders>
              <w:top w:val="single" w:sz="4" w:space="0" w:color="auto"/>
              <w:left w:val="single" w:sz="4" w:space="0" w:color="auto"/>
              <w:bottom w:val="single" w:sz="4" w:space="0" w:color="auto"/>
              <w:right w:val="single" w:sz="4" w:space="0" w:color="auto"/>
            </w:tcBorders>
            <w:hideMark/>
          </w:tcPr>
          <w:p w14:paraId="3EB8E3DF" w14:textId="3A542B06" w:rsidR="00DE584A" w:rsidRDefault="007F6203">
            <w:pPr>
              <w:ind w:firstLine="0"/>
              <w:rPr>
                <w:rFonts w:ascii="Times New Roman" w:hAnsi="Times New Roman"/>
                <w:sz w:val="24"/>
                <w:szCs w:val="24"/>
                <w:lang w:eastAsia="ru-RU"/>
              </w:rPr>
            </w:pPr>
            <w:r>
              <w:rPr>
                <w:rFonts w:ascii="Times New Roman" w:hAnsi="Times New Roman"/>
                <w:sz w:val="24"/>
                <w:szCs w:val="24"/>
                <w:lang w:val="en-US" w:eastAsia="ru-RU"/>
              </w:rPr>
              <w:t>18/34</w:t>
            </w:r>
          </w:p>
        </w:tc>
      </w:tr>
      <w:tr w:rsidR="00DE584A" w14:paraId="60489E87" w14:textId="77777777" w:rsidTr="00DE584A">
        <w:tc>
          <w:tcPr>
            <w:tcW w:w="2972" w:type="dxa"/>
            <w:tcBorders>
              <w:top w:val="single" w:sz="4" w:space="0" w:color="auto"/>
              <w:left w:val="single" w:sz="4" w:space="0" w:color="auto"/>
              <w:bottom w:val="single" w:sz="4" w:space="0" w:color="auto"/>
              <w:right w:val="single" w:sz="4" w:space="0" w:color="auto"/>
            </w:tcBorders>
            <w:hideMark/>
          </w:tcPr>
          <w:p w14:paraId="7376BBA4" w14:textId="77777777" w:rsidR="00DE584A" w:rsidRDefault="00DE584A">
            <w:pPr>
              <w:ind w:firstLine="0"/>
              <w:jc w:val="left"/>
              <w:rPr>
                <w:rFonts w:ascii="Times New Roman" w:hAnsi="Times New Roman"/>
                <w:b/>
                <w:sz w:val="24"/>
                <w:szCs w:val="24"/>
                <w:lang w:eastAsia="ru-RU"/>
              </w:rPr>
            </w:pPr>
            <w:r>
              <w:rPr>
                <w:rFonts w:ascii="Times New Roman" w:hAnsi="Times New Roman"/>
                <w:b/>
                <w:i/>
                <w:sz w:val="24"/>
                <w:szCs w:val="24"/>
                <w:lang w:eastAsia="ru-RU"/>
              </w:rPr>
              <w:t>Самостоятельная работа</w:t>
            </w:r>
          </w:p>
        </w:tc>
        <w:tc>
          <w:tcPr>
            <w:tcW w:w="2126" w:type="dxa"/>
            <w:tcBorders>
              <w:top w:val="single" w:sz="4" w:space="0" w:color="auto"/>
              <w:left w:val="single" w:sz="4" w:space="0" w:color="auto"/>
              <w:bottom w:val="single" w:sz="4" w:space="0" w:color="auto"/>
              <w:right w:val="single" w:sz="4" w:space="0" w:color="auto"/>
            </w:tcBorders>
            <w:hideMark/>
          </w:tcPr>
          <w:p w14:paraId="2D098661" w14:textId="66A6FD7C" w:rsidR="00DE584A" w:rsidRPr="007F6203" w:rsidRDefault="00DE584A">
            <w:pPr>
              <w:ind w:firstLine="0"/>
              <w:rPr>
                <w:rFonts w:ascii="Times New Roman" w:hAnsi="Times New Roman"/>
                <w:sz w:val="24"/>
                <w:szCs w:val="24"/>
                <w:lang w:val="en-US" w:eastAsia="ru-RU"/>
              </w:rPr>
            </w:pPr>
            <w:r>
              <w:rPr>
                <w:rFonts w:ascii="Times New Roman" w:hAnsi="Times New Roman"/>
                <w:sz w:val="24"/>
                <w:szCs w:val="24"/>
                <w:lang w:eastAsia="ru-RU"/>
              </w:rPr>
              <w:t>7</w:t>
            </w:r>
            <w:r w:rsidR="007F6203">
              <w:rPr>
                <w:rFonts w:ascii="Times New Roman" w:hAnsi="Times New Roman"/>
                <w:sz w:val="24"/>
                <w:szCs w:val="24"/>
                <w:lang w:val="en-US" w:eastAsia="ru-RU"/>
              </w:rPr>
              <w:t>4/58</w:t>
            </w:r>
          </w:p>
        </w:tc>
        <w:tc>
          <w:tcPr>
            <w:tcW w:w="2127" w:type="dxa"/>
            <w:tcBorders>
              <w:top w:val="single" w:sz="4" w:space="0" w:color="auto"/>
              <w:left w:val="single" w:sz="4" w:space="0" w:color="auto"/>
              <w:bottom w:val="single" w:sz="4" w:space="0" w:color="auto"/>
              <w:right w:val="single" w:sz="4" w:space="0" w:color="auto"/>
            </w:tcBorders>
            <w:hideMark/>
          </w:tcPr>
          <w:p w14:paraId="6174FE32" w14:textId="4D35439E" w:rsidR="00DE584A" w:rsidRDefault="007F6203">
            <w:pPr>
              <w:ind w:firstLine="0"/>
              <w:rPr>
                <w:rFonts w:ascii="Times New Roman" w:hAnsi="Times New Roman"/>
                <w:sz w:val="24"/>
                <w:szCs w:val="24"/>
                <w:lang w:eastAsia="ru-RU"/>
              </w:rPr>
            </w:pPr>
            <w:r>
              <w:rPr>
                <w:rFonts w:ascii="Times New Roman" w:hAnsi="Times New Roman"/>
                <w:sz w:val="24"/>
                <w:szCs w:val="24"/>
                <w:lang w:eastAsia="ru-RU"/>
              </w:rPr>
              <w:t>7</w:t>
            </w:r>
            <w:r>
              <w:rPr>
                <w:rFonts w:ascii="Times New Roman" w:hAnsi="Times New Roman"/>
                <w:sz w:val="24"/>
                <w:szCs w:val="24"/>
                <w:lang w:val="en-US" w:eastAsia="ru-RU"/>
              </w:rPr>
              <w:t>4/58</w:t>
            </w:r>
          </w:p>
        </w:tc>
      </w:tr>
      <w:tr w:rsidR="00DE584A" w14:paraId="7A35982B" w14:textId="77777777" w:rsidTr="00DE584A">
        <w:tc>
          <w:tcPr>
            <w:tcW w:w="2972" w:type="dxa"/>
            <w:tcBorders>
              <w:top w:val="single" w:sz="4" w:space="0" w:color="auto"/>
              <w:left w:val="single" w:sz="4" w:space="0" w:color="auto"/>
              <w:bottom w:val="single" w:sz="4" w:space="0" w:color="auto"/>
              <w:right w:val="single" w:sz="4" w:space="0" w:color="auto"/>
            </w:tcBorders>
            <w:hideMark/>
          </w:tcPr>
          <w:p w14:paraId="5CF67D21" w14:textId="77777777" w:rsidR="00DE584A" w:rsidRDefault="00DE584A">
            <w:pPr>
              <w:ind w:firstLine="0"/>
              <w:jc w:val="left"/>
              <w:rPr>
                <w:rFonts w:ascii="Times New Roman" w:hAnsi="Times New Roman"/>
                <w:sz w:val="24"/>
                <w:szCs w:val="24"/>
                <w:lang w:eastAsia="ru-RU"/>
              </w:rPr>
            </w:pPr>
            <w:r>
              <w:rPr>
                <w:rFonts w:ascii="Times New Roman" w:hAnsi="Times New Roman"/>
                <w:sz w:val="24"/>
                <w:szCs w:val="24"/>
                <w:lang w:eastAsia="ru-RU"/>
              </w:rPr>
              <w:t>Вид текущего контроля</w:t>
            </w:r>
          </w:p>
        </w:tc>
        <w:tc>
          <w:tcPr>
            <w:tcW w:w="2126" w:type="dxa"/>
            <w:tcBorders>
              <w:top w:val="single" w:sz="4" w:space="0" w:color="auto"/>
              <w:left w:val="single" w:sz="4" w:space="0" w:color="auto"/>
              <w:bottom w:val="single" w:sz="4" w:space="0" w:color="auto"/>
              <w:right w:val="single" w:sz="4" w:space="0" w:color="auto"/>
            </w:tcBorders>
            <w:hideMark/>
          </w:tcPr>
          <w:p w14:paraId="772B3DE4" w14:textId="77777777" w:rsidR="00DE584A" w:rsidRDefault="00DE584A">
            <w:pPr>
              <w:ind w:firstLine="0"/>
              <w:rPr>
                <w:rFonts w:ascii="Times New Roman" w:hAnsi="Times New Roman"/>
                <w:sz w:val="24"/>
                <w:szCs w:val="24"/>
                <w:lang w:eastAsia="ru-RU"/>
              </w:rPr>
            </w:pPr>
            <w:r>
              <w:rPr>
                <w:rFonts w:ascii="Times New Roman" w:hAnsi="Times New Roman"/>
                <w:color w:val="000000" w:themeColor="text1"/>
                <w:sz w:val="24"/>
                <w:szCs w:val="24"/>
                <w:lang w:eastAsia="ru-RU"/>
              </w:rPr>
              <w:t>контрольная работа</w:t>
            </w:r>
          </w:p>
        </w:tc>
        <w:tc>
          <w:tcPr>
            <w:tcW w:w="2127" w:type="dxa"/>
            <w:tcBorders>
              <w:top w:val="single" w:sz="4" w:space="0" w:color="auto"/>
              <w:left w:val="single" w:sz="4" w:space="0" w:color="auto"/>
              <w:bottom w:val="single" w:sz="4" w:space="0" w:color="auto"/>
              <w:right w:val="single" w:sz="4" w:space="0" w:color="auto"/>
            </w:tcBorders>
            <w:hideMark/>
          </w:tcPr>
          <w:p w14:paraId="50F24B0A" w14:textId="77777777" w:rsidR="00DE584A" w:rsidRDefault="00DE584A">
            <w:pPr>
              <w:ind w:firstLine="0"/>
              <w:rPr>
                <w:rFonts w:ascii="Times New Roman" w:hAnsi="Times New Roman"/>
                <w:color w:val="FF0000"/>
                <w:sz w:val="24"/>
                <w:szCs w:val="24"/>
                <w:lang w:eastAsia="ru-RU"/>
              </w:rPr>
            </w:pPr>
            <w:r>
              <w:rPr>
                <w:rFonts w:ascii="Times New Roman" w:hAnsi="Times New Roman"/>
                <w:color w:val="000000" w:themeColor="text1"/>
                <w:sz w:val="24"/>
                <w:szCs w:val="24"/>
                <w:lang w:eastAsia="ru-RU"/>
              </w:rPr>
              <w:t>контрольная работа</w:t>
            </w:r>
          </w:p>
        </w:tc>
      </w:tr>
      <w:tr w:rsidR="00DE584A" w14:paraId="5C1ACEA8" w14:textId="77777777" w:rsidTr="00DE584A">
        <w:tc>
          <w:tcPr>
            <w:tcW w:w="2972" w:type="dxa"/>
            <w:tcBorders>
              <w:top w:val="single" w:sz="4" w:space="0" w:color="auto"/>
              <w:left w:val="single" w:sz="4" w:space="0" w:color="auto"/>
              <w:bottom w:val="single" w:sz="4" w:space="0" w:color="auto"/>
              <w:right w:val="single" w:sz="4" w:space="0" w:color="auto"/>
            </w:tcBorders>
            <w:hideMark/>
          </w:tcPr>
          <w:p w14:paraId="751BAC25" w14:textId="77777777" w:rsidR="00DE584A" w:rsidRDefault="00DE584A">
            <w:pPr>
              <w:ind w:firstLine="0"/>
              <w:jc w:val="left"/>
              <w:rPr>
                <w:rFonts w:ascii="Times New Roman" w:hAnsi="Times New Roman"/>
                <w:sz w:val="24"/>
                <w:szCs w:val="24"/>
                <w:lang w:eastAsia="ru-RU"/>
              </w:rPr>
            </w:pPr>
            <w:r>
              <w:rPr>
                <w:rFonts w:ascii="Times New Roman" w:hAnsi="Times New Roman"/>
                <w:sz w:val="24"/>
                <w:szCs w:val="24"/>
                <w:lang w:eastAsia="ru-RU"/>
              </w:rPr>
              <w:t>Вид промежуточной аттестации</w:t>
            </w:r>
          </w:p>
        </w:tc>
        <w:tc>
          <w:tcPr>
            <w:tcW w:w="2126" w:type="dxa"/>
            <w:tcBorders>
              <w:top w:val="single" w:sz="4" w:space="0" w:color="auto"/>
              <w:left w:val="single" w:sz="4" w:space="0" w:color="auto"/>
              <w:bottom w:val="single" w:sz="4" w:space="0" w:color="auto"/>
              <w:right w:val="single" w:sz="4" w:space="0" w:color="auto"/>
            </w:tcBorders>
            <w:hideMark/>
          </w:tcPr>
          <w:p w14:paraId="41A7F177" w14:textId="77777777" w:rsidR="00DE584A" w:rsidRDefault="00DE584A">
            <w:pPr>
              <w:ind w:firstLine="0"/>
              <w:rPr>
                <w:rFonts w:ascii="Times New Roman" w:hAnsi="Times New Roman"/>
                <w:sz w:val="24"/>
                <w:szCs w:val="24"/>
                <w:lang w:eastAsia="ru-RU"/>
              </w:rPr>
            </w:pPr>
            <w:r>
              <w:rPr>
                <w:rFonts w:ascii="Times New Roman" w:hAnsi="Times New Roman"/>
                <w:sz w:val="24"/>
                <w:szCs w:val="24"/>
                <w:lang w:eastAsia="ru-RU"/>
              </w:rPr>
              <w:t>Зачет</w:t>
            </w:r>
          </w:p>
        </w:tc>
        <w:tc>
          <w:tcPr>
            <w:tcW w:w="2127" w:type="dxa"/>
            <w:tcBorders>
              <w:top w:val="single" w:sz="4" w:space="0" w:color="auto"/>
              <w:left w:val="single" w:sz="4" w:space="0" w:color="auto"/>
              <w:bottom w:val="single" w:sz="4" w:space="0" w:color="auto"/>
              <w:right w:val="single" w:sz="4" w:space="0" w:color="auto"/>
            </w:tcBorders>
            <w:hideMark/>
          </w:tcPr>
          <w:p w14:paraId="62E73CF8" w14:textId="77777777" w:rsidR="00DE584A" w:rsidRDefault="00DE584A">
            <w:pPr>
              <w:ind w:firstLine="0"/>
              <w:rPr>
                <w:rFonts w:ascii="Times New Roman" w:hAnsi="Times New Roman"/>
                <w:sz w:val="24"/>
                <w:szCs w:val="24"/>
                <w:lang w:eastAsia="ru-RU"/>
              </w:rPr>
            </w:pPr>
            <w:r>
              <w:rPr>
                <w:rFonts w:ascii="Times New Roman" w:hAnsi="Times New Roman"/>
                <w:sz w:val="24"/>
                <w:szCs w:val="24"/>
                <w:lang w:eastAsia="ru-RU"/>
              </w:rPr>
              <w:t>Зачет</w:t>
            </w:r>
          </w:p>
        </w:tc>
      </w:tr>
    </w:tbl>
    <w:p w14:paraId="0B76F7B3" w14:textId="77777777" w:rsidR="00DE584A" w:rsidRDefault="00DE584A" w:rsidP="00DE584A">
      <w:pPr>
        <w:spacing w:line="360" w:lineRule="auto"/>
        <w:ind w:firstLine="0"/>
        <w:rPr>
          <w:rFonts w:ascii="Times New Roman" w:hAnsi="Times New Roman"/>
          <w:b/>
          <w:sz w:val="28"/>
          <w:szCs w:val="28"/>
        </w:rPr>
      </w:pPr>
    </w:p>
    <w:p w14:paraId="6E093A62" w14:textId="77777777" w:rsidR="00DE584A" w:rsidRDefault="00DE584A" w:rsidP="00DE584A">
      <w:pPr>
        <w:ind w:firstLine="0"/>
        <w:jc w:val="left"/>
        <w:rPr>
          <w:rFonts w:ascii="Times New Roman" w:hAnsi="Times New Roman"/>
          <w:b/>
          <w:iCs/>
          <w:sz w:val="28"/>
          <w:szCs w:val="28"/>
        </w:rPr>
      </w:pPr>
      <w:r>
        <w:rPr>
          <w:rFonts w:ascii="Times New Roman" w:hAnsi="Times New Roman"/>
          <w:b/>
          <w:i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7311AFD1" w14:textId="77777777" w:rsidR="00DE584A" w:rsidRDefault="00DE584A" w:rsidP="00DE584A">
      <w:pPr>
        <w:spacing w:line="360" w:lineRule="auto"/>
        <w:ind w:firstLine="1"/>
        <w:jc w:val="left"/>
        <w:rPr>
          <w:rFonts w:ascii="Times New Roman" w:hAnsi="Times New Roman"/>
          <w:b/>
          <w:color w:val="0070C0"/>
          <w:sz w:val="28"/>
          <w:szCs w:val="28"/>
        </w:rPr>
      </w:pPr>
      <w:r>
        <w:rPr>
          <w:rFonts w:ascii="Times New Roman" w:hAnsi="Times New Roman"/>
          <w:sz w:val="28"/>
          <w:szCs w:val="28"/>
        </w:rPr>
        <w:t xml:space="preserve"> </w:t>
      </w:r>
      <w:r>
        <w:rPr>
          <w:rFonts w:ascii="Times New Roman" w:hAnsi="Times New Roman"/>
          <w:b/>
          <w:sz w:val="28"/>
          <w:szCs w:val="28"/>
        </w:rPr>
        <w:t>5.1.</w:t>
      </w:r>
      <w:r>
        <w:rPr>
          <w:rFonts w:ascii="Times New Roman" w:hAnsi="Times New Roman"/>
          <w:b/>
          <w:sz w:val="32"/>
          <w:szCs w:val="32"/>
        </w:rPr>
        <w:t xml:space="preserve"> </w:t>
      </w:r>
      <w:r>
        <w:rPr>
          <w:rFonts w:ascii="Times New Roman" w:hAnsi="Times New Roman"/>
          <w:b/>
          <w:sz w:val="28"/>
          <w:szCs w:val="28"/>
        </w:rPr>
        <w:t xml:space="preserve">Содержание дисциплины  </w:t>
      </w:r>
    </w:p>
    <w:p w14:paraId="0892ECA0" w14:textId="27D58261" w:rsidR="00DE584A" w:rsidRDefault="00DE584A" w:rsidP="00DE584A">
      <w:pPr>
        <w:ind w:firstLine="708"/>
        <w:rPr>
          <w:rFonts w:ascii="Times New Roman" w:hAnsi="Times New Roman"/>
          <w:b/>
          <w:sz w:val="24"/>
          <w:szCs w:val="24"/>
        </w:rPr>
      </w:pPr>
      <w:r>
        <w:rPr>
          <w:rFonts w:ascii="Times New Roman" w:hAnsi="Times New Roman"/>
          <w:b/>
          <w:sz w:val="24"/>
          <w:szCs w:val="24"/>
        </w:rPr>
        <w:t>Тема 1. Факторы стабильности политическо</w:t>
      </w:r>
      <w:r w:rsidR="007F6203">
        <w:rPr>
          <w:rFonts w:ascii="Times New Roman" w:hAnsi="Times New Roman"/>
          <w:b/>
          <w:sz w:val="24"/>
          <w:szCs w:val="24"/>
        </w:rPr>
        <w:t>го режима</w:t>
      </w:r>
    </w:p>
    <w:p w14:paraId="078C67CE" w14:textId="156E928D" w:rsidR="00DE584A" w:rsidRDefault="007F6203" w:rsidP="00DE584A">
      <w:pPr>
        <w:ind w:firstLine="708"/>
        <w:rPr>
          <w:rFonts w:ascii="Times New Roman" w:hAnsi="Times New Roman"/>
          <w:bCs/>
          <w:sz w:val="24"/>
          <w:szCs w:val="24"/>
        </w:rPr>
      </w:pPr>
      <w:r>
        <w:rPr>
          <w:rFonts w:ascii="Times New Roman" w:hAnsi="Times New Roman"/>
          <w:bCs/>
          <w:sz w:val="24"/>
          <w:szCs w:val="24"/>
        </w:rPr>
        <w:t xml:space="preserve">Внутренние факторы. </w:t>
      </w:r>
      <w:r w:rsidR="00DE584A">
        <w:rPr>
          <w:rFonts w:ascii="Times New Roman" w:hAnsi="Times New Roman"/>
          <w:bCs/>
          <w:sz w:val="24"/>
          <w:szCs w:val="24"/>
        </w:rPr>
        <w:t xml:space="preserve">Экономические факторы: уровень ВВП, фаза экономического цикла, безработица, инфляция, гарантия частной собственности. Политические факторы: легитимность политического режима, взаимоотношения внутри элит, эффективность государственного управления, авторитет политиков, гарантия прав и свобод. Социальные факторы: неравенство, эффективность «социальных лифтов», демография, миграция. Культурные факторы: предпочтение культурных образцов, взаимосвязь традиций и инноваций, этническое и конфессиональное разнообразие. </w:t>
      </w:r>
      <w:r>
        <w:rPr>
          <w:rFonts w:ascii="Times New Roman" w:hAnsi="Times New Roman"/>
          <w:bCs/>
          <w:sz w:val="24"/>
          <w:szCs w:val="24"/>
        </w:rPr>
        <w:t>Внешние факторы: шоки войны, международных санкций, глобальных кризисов.</w:t>
      </w:r>
    </w:p>
    <w:p w14:paraId="30770DB9" w14:textId="0C4C7105" w:rsidR="00DE584A" w:rsidRDefault="00DE584A" w:rsidP="00DE584A">
      <w:pPr>
        <w:ind w:firstLine="708"/>
        <w:rPr>
          <w:rFonts w:ascii="Times New Roman" w:hAnsi="Times New Roman"/>
          <w:b/>
          <w:sz w:val="24"/>
          <w:szCs w:val="24"/>
        </w:rPr>
      </w:pPr>
      <w:r>
        <w:rPr>
          <w:rFonts w:ascii="Times New Roman" w:hAnsi="Times New Roman"/>
          <w:b/>
          <w:sz w:val="24"/>
          <w:szCs w:val="24"/>
        </w:rPr>
        <w:t>Тема 2. Механизмы дестабилизации политическ</w:t>
      </w:r>
      <w:r w:rsidR="00DD7398">
        <w:rPr>
          <w:rFonts w:ascii="Times New Roman" w:hAnsi="Times New Roman"/>
          <w:b/>
          <w:sz w:val="24"/>
          <w:szCs w:val="24"/>
        </w:rPr>
        <w:t>их режимов</w:t>
      </w:r>
    </w:p>
    <w:p w14:paraId="62563B69" w14:textId="35F71816" w:rsidR="00DE584A" w:rsidRDefault="00DE584A" w:rsidP="00DE584A">
      <w:pPr>
        <w:ind w:firstLine="708"/>
        <w:rPr>
          <w:rFonts w:ascii="Times New Roman" w:hAnsi="Times New Roman"/>
          <w:bCs/>
          <w:sz w:val="24"/>
          <w:szCs w:val="24"/>
        </w:rPr>
      </w:pPr>
      <w:r>
        <w:rPr>
          <w:rFonts w:ascii="Times New Roman" w:hAnsi="Times New Roman"/>
          <w:bCs/>
          <w:sz w:val="24"/>
          <w:szCs w:val="24"/>
        </w:rPr>
        <w:t xml:space="preserve">Внешние механизмы дестабилизации: </w:t>
      </w:r>
      <w:r w:rsidR="00DD7398">
        <w:rPr>
          <w:rFonts w:ascii="Times New Roman" w:hAnsi="Times New Roman"/>
          <w:bCs/>
          <w:sz w:val="24"/>
          <w:szCs w:val="24"/>
        </w:rPr>
        <w:t xml:space="preserve">введение </w:t>
      </w:r>
      <w:r>
        <w:rPr>
          <w:rFonts w:ascii="Times New Roman" w:hAnsi="Times New Roman"/>
          <w:bCs/>
          <w:sz w:val="24"/>
          <w:szCs w:val="24"/>
        </w:rPr>
        <w:t>экономически</w:t>
      </w:r>
      <w:r w:rsidR="00DD7398">
        <w:rPr>
          <w:rFonts w:ascii="Times New Roman" w:hAnsi="Times New Roman"/>
          <w:bCs/>
          <w:sz w:val="24"/>
          <w:szCs w:val="24"/>
        </w:rPr>
        <w:t>х</w:t>
      </w:r>
      <w:r>
        <w:rPr>
          <w:rFonts w:ascii="Times New Roman" w:hAnsi="Times New Roman"/>
          <w:bCs/>
          <w:sz w:val="24"/>
          <w:szCs w:val="24"/>
        </w:rPr>
        <w:t xml:space="preserve"> санкци</w:t>
      </w:r>
      <w:r w:rsidR="00DD7398">
        <w:rPr>
          <w:rFonts w:ascii="Times New Roman" w:hAnsi="Times New Roman"/>
          <w:bCs/>
          <w:sz w:val="24"/>
          <w:szCs w:val="24"/>
        </w:rPr>
        <w:t>й</w:t>
      </w:r>
      <w:r>
        <w:rPr>
          <w:rFonts w:ascii="Times New Roman" w:hAnsi="Times New Roman"/>
          <w:bCs/>
          <w:sz w:val="24"/>
          <w:szCs w:val="24"/>
        </w:rPr>
        <w:t xml:space="preserve">, </w:t>
      </w:r>
      <w:r w:rsidR="00DD7398">
        <w:rPr>
          <w:rFonts w:ascii="Times New Roman" w:hAnsi="Times New Roman"/>
          <w:bCs/>
          <w:sz w:val="24"/>
          <w:szCs w:val="24"/>
        </w:rPr>
        <w:t>гибридная война (</w:t>
      </w:r>
      <w:r>
        <w:rPr>
          <w:rFonts w:ascii="Times New Roman" w:hAnsi="Times New Roman"/>
          <w:bCs/>
          <w:sz w:val="24"/>
          <w:szCs w:val="24"/>
        </w:rPr>
        <w:t>информационная война</w:t>
      </w:r>
      <w:r w:rsidR="00DD7398">
        <w:rPr>
          <w:rFonts w:ascii="Times New Roman" w:hAnsi="Times New Roman"/>
          <w:bCs/>
          <w:sz w:val="24"/>
          <w:szCs w:val="24"/>
        </w:rPr>
        <w:t>)</w:t>
      </w:r>
      <w:r>
        <w:rPr>
          <w:rFonts w:ascii="Times New Roman" w:hAnsi="Times New Roman"/>
          <w:bCs/>
          <w:sz w:val="24"/>
          <w:szCs w:val="24"/>
        </w:rPr>
        <w:t xml:space="preserve">, финансовая, кадровая, техническая поддержка внутренней оппозиции. </w:t>
      </w:r>
      <w:r w:rsidR="00DD7398">
        <w:rPr>
          <w:rFonts w:ascii="Times New Roman" w:hAnsi="Times New Roman"/>
          <w:bCs/>
          <w:sz w:val="24"/>
          <w:szCs w:val="24"/>
        </w:rPr>
        <w:t xml:space="preserve">Использование инструментов </w:t>
      </w:r>
      <w:r>
        <w:rPr>
          <w:rFonts w:ascii="Times New Roman" w:hAnsi="Times New Roman"/>
          <w:bCs/>
          <w:sz w:val="24"/>
          <w:szCs w:val="24"/>
        </w:rPr>
        <w:t>«</w:t>
      </w:r>
      <w:r w:rsidR="00DD7398">
        <w:rPr>
          <w:rFonts w:ascii="Times New Roman" w:hAnsi="Times New Roman"/>
          <w:bCs/>
          <w:sz w:val="24"/>
          <w:szCs w:val="24"/>
          <w:lang w:val="en-US"/>
        </w:rPr>
        <w:t>soft</w:t>
      </w:r>
      <w:r w:rsidR="00DD7398" w:rsidRPr="00DD7398">
        <w:rPr>
          <w:rFonts w:ascii="Times New Roman" w:hAnsi="Times New Roman"/>
          <w:bCs/>
          <w:sz w:val="24"/>
          <w:szCs w:val="24"/>
        </w:rPr>
        <w:t xml:space="preserve"> </w:t>
      </w:r>
      <w:r w:rsidR="00DD7398">
        <w:rPr>
          <w:rFonts w:ascii="Times New Roman" w:hAnsi="Times New Roman"/>
          <w:bCs/>
          <w:sz w:val="24"/>
          <w:szCs w:val="24"/>
          <w:lang w:val="en-US"/>
        </w:rPr>
        <w:t>power</w:t>
      </w:r>
      <w:r>
        <w:rPr>
          <w:rFonts w:ascii="Times New Roman" w:hAnsi="Times New Roman"/>
          <w:bCs/>
          <w:sz w:val="24"/>
          <w:szCs w:val="24"/>
        </w:rPr>
        <w:t>». Внутренние механизмы дестабилизации</w:t>
      </w:r>
      <w:r w:rsidR="00DD7398" w:rsidRPr="00DD7398">
        <w:rPr>
          <w:rFonts w:ascii="Times New Roman" w:hAnsi="Times New Roman"/>
          <w:bCs/>
          <w:sz w:val="24"/>
          <w:szCs w:val="24"/>
        </w:rPr>
        <w:t xml:space="preserve"> </w:t>
      </w:r>
      <w:r w:rsidR="00DD7398">
        <w:rPr>
          <w:rFonts w:ascii="Times New Roman" w:hAnsi="Times New Roman"/>
          <w:bCs/>
          <w:sz w:val="24"/>
          <w:szCs w:val="24"/>
        </w:rPr>
        <w:t>на примере Дж. Шарпа и современных «цветных революций»</w:t>
      </w:r>
      <w:r>
        <w:rPr>
          <w:rFonts w:ascii="Times New Roman" w:hAnsi="Times New Roman"/>
          <w:bCs/>
          <w:sz w:val="24"/>
          <w:szCs w:val="24"/>
        </w:rPr>
        <w:t xml:space="preserve">: нелегальные протестные акции, экономический саботаж, бойкот выполнения государственных решений, дискредитация представителей власти, мобилизация сторонников в социальных сетях и в рамках общественно-политических движений, размывание ценностного ядра государства. </w:t>
      </w:r>
      <w:r w:rsidR="00DB17C4">
        <w:rPr>
          <w:rFonts w:ascii="Times New Roman" w:hAnsi="Times New Roman"/>
          <w:bCs/>
          <w:sz w:val="24"/>
          <w:szCs w:val="24"/>
        </w:rPr>
        <w:t xml:space="preserve">Особенности использования </w:t>
      </w:r>
      <w:r>
        <w:rPr>
          <w:rFonts w:ascii="Times New Roman" w:hAnsi="Times New Roman"/>
          <w:bCs/>
          <w:sz w:val="24"/>
          <w:szCs w:val="24"/>
        </w:rPr>
        <w:t xml:space="preserve">интернет-технологии </w:t>
      </w:r>
      <w:r w:rsidR="00DB17C4">
        <w:rPr>
          <w:rFonts w:ascii="Times New Roman" w:hAnsi="Times New Roman"/>
          <w:bCs/>
          <w:sz w:val="24"/>
          <w:szCs w:val="24"/>
        </w:rPr>
        <w:t xml:space="preserve">для </w:t>
      </w:r>
      <w:r>
        <w:rPr>
          <w:rFonts w:ascii="Times New Roman" w:hAnsi="Times New Roman"/>
          <w:bCs/>
          <w:sz w:val="24"/>
          <w:szCs w:val="24"/>
        </w:rPr>
        <w:t>дестабилизации</w:t>
      </w:r>
      <w:r w:rsidR="00DB17C4">
        <w:rPr>
          <w:rFonts w:ascii="Times New Roman" w:hAnsi="Times New Roman"/>
          <w:bCs/>
          <w:sz w:val="24"/>
          <w:szCs w:val="24"/>
        </w:rPr>
        <w:t xml:space="preserve"> политических режимов в разных странах мира</w:t>
      </w:r>
      <w:r>
        <w:rPr>
          <w:rFonts w:ascii="Times New Roman" w:hAnsi="Times New Roman"/>
          <w:bCs/>
          <w:sz w:val="24"/>
          <w:szCs w:val="24"/>
        </w:rPr>
        <w:t xml:space="preserve">. </w:t>
      </w:r>
    </w:p>
    <w:p w14:paraId="213216BE" w14:textId="426205F3" w:rsidR="00DE584A" w:rsidRDefault="00DE584A" w:rsidP="00DE584A">
      <w:pPr>
        <w:spacing w:after="120"/>
        <w:ind w:firstLine="709"/>
        <w:rPr>
          <w:rFonts w:ascii="Times New Roman" w:hAnsi="Times New Roman"/>
          <w:b/>
          <w:sz w:val="24"/>
          <w:szCs w:val="24"/>
        </w:rPr>
      </w:pPr>
      <w:r>
        <w:rPr>
          <w:rFonts w:ascii="Times New Roman" w:hAnsi="Times New Roman"/>
          <w:b/>
          <w:sz w:val="24"/>
          <w:szCs w:val="24"/>
        </w:rPr>
        <w:t xml:space="preserve">Тема 3. Кейсы дестабилизации политических </w:t>
      </w:r>
      <w:r w:rsidR="00DB17C4">
        <w:rPr>
          <w:rFonts w:ascii="Times New Roman" w:hAnsi="Times New Roman"/>
          <w:b/>
          <w:sz w:val="24"/>
          <w:szCs w:val="24"/>
        </w:rPr>
        <w:t>режимов</w:t>
      </w:r>
      <w:r>
        <w:rPr>
          <w:rFonts w:ascii="Times New Roman" w:hAnsi="Times New Roman"/>
          <w:b/>
          <w:sz w:val="24"/>
          <w:szCs w:val="24"/>
        </w:rPr>
        <w:t xml:space="preserve"> на постсоветском пространстве</w:t>
      </w:r>
    </w:p>
    <w:p w14:paraId="199F4A92" w14:textId="1602ED53" w:rsidR="00DE584A" w:rsidRDefault="00DE584A" w:rsidP="00DE584A">
      <w:pPr>
        <w:spacing w:after="120"/>
        <w:rPr>
          <w:rFonts w:ascii="Times New Roman" w:hAnsi="Times New Roman"/>
          <w:bCs/>
          <w:sz w:val="24"/>
          <w:szCs w:val="24"/>
        </w:rPr>
      </w:pPr>
      <w:r>
        <w:rPr>
          <w:rFonts w:ascii="Times New Roman" w:hAnsi="Times New Roman"/>
          <w:bCs/>
          <w:sz w:val="24"/>
          <w:szCs w:val="24"/>
        </w:rPr>
        <w:t xml:space="preserve">«Революция роз» в Грузии (2003 г.), первый майдан на Украине (2004 г.), «революция тюльпанов» в Кыргызстане (2005 г.), «Васильковая революция» в Беларуси (2006 г.), «Сиреневая революция» в Молдове (2009 г.), «Дынная революция» в Кыргызстане (2010 г.), протесты в России (2011–2012  гг.), второй майдан на Украине (2013-2014 гг.), «бархатная революция» в Армении (2018 г.), протесты в Беларуси (2020 г.), протесты в Казахстане (2022 г.). </w:t>
      </w:r>
      <w:bookmarkStart w:id="4" w:name="_Hlk110697304"/>
      <w:r>
        <w:rPr>
          <w:rFonts w:ascii="Times New Roman" w:hAnsi="Times New Roman"/>
          <w:bCs/>
          <w:sz w:val="24"/>
          <w:szCs w:val="24"/>
        </w:rPr>
        <w:t xml:space="preserve">Общее и особенное в кейсах дестабилизации политических </w:t>
      </w:r>
      <w:r w:rsidR="00DB17C4">
        <w:rPr>
          <w:rFonts w:ascii="Times New Roman" w:hAnsi="Times New Roman"/>
          <w:bCs/>
          <w:sz w:val="24"/>
          <w:szCs w:val="24"/>
        </w:rPr>
        <w:t>режимов</w:t>
      </w:r>
      <w:r>
        <w:rPr>
          <w:rFonts w:ascii="Times New Roman" w:hAnsi="Times New Roman"/>
          <w:bCs/>
          <w:sz w:val="24"/>
          <w:szCs w:val="24"/>
        </w:rPr>
        <w:t xml:space="preserve"> </w:t>
      </w:r>
      <w:bookmarkEnd w:id="4"/>
      <w:r>
        <w:rPr>
          <w:rFonts w:ascii="Times New Roman" w:hAnsi="Times New Roman"/>
          <w:bCs/>
          <w:sz w:val="24"/>
          <w:szCs w:val="24"/>
        </w:rPr>
        <w:t xml:space="preserve">на постсоветском пространстве. Роль внешних факторов в дестабилизации политических </w:t>
      </w:r>
      <w:r w:rsidR="00DB17C4">
        <w:rPr>
          <w:rFonts w:ascii="Times New Roman" w:hAnsi="Times New Roman"/>
          <w:bCs/>
          <w:sz w:val="24"/>
          <w:szCs w:val="24"/>
        </w:rPr>
        <w:t>режимов</w:t>
      </w:r>
      <w:r>
        <w:rPr>
          <w:rFonts w:ascii="Times New Roman" w:hAnsi="Times New Roman"/>
          <w:bCs/>
          <w:sz w:val="24"/>
          <w:szCs w:val="24"/>
        </w:rPr>
        <w:t xml:space="preserve">. Последствия дестабилизации политических </w:t>
      </w:r>
      <w:r w:rsidR="00575435">
        <w:rPr>
          <w:rFonts w:ascii="Times New Roman" w:hAnsi="Times New Roman"/>
          <w:bCs/>
          <w:sz w:val="24"/>
          <w:szCs w:val="24"/>
        </w:rPr>
        <w:t>режимов для элит, масс и страны</w:t>
      </w:r>
      <w:r>
        <w:rPr>
          <w:rFonts w:ascii="Times New Roman" w:hAnsi="Times New Roman"/>
          <w:bCs/>
          <w:sz w:val="24"/>
          <w:szCs w:val="24"/>
        </w:rPr>
        <w:t xml:space="preserve">. </w:t>
      </w:r>
    </w:p>
    <w:p w14:paraId="0EFC8AD3" w14:textId="4619C420" w:rsidR="00DE584A" w:rsidRDefault="00DE584A" w:rsidP="00DE584A">
      <w:pPr>
        <w:spacing w:after="120"/>
        <w:ind w:firstLine="709"/>
        <w:rPr>
          <w:rFonts w:ascii="Times New Roman" w:hAnsi="Times New Roman"/>
          <w:b/>
          <w:sz w:val="24"/>
          <w:szCs w:val="24"/>
        </w:rPr>
      </w:pPr>
      <w:r>
        <w:rPr>
          <w:rFonts w:ascii="Times New Roman" w:hAnsi="Times New Roman"/>
          <w:b/>
          <w:sz w:val="24"/>
          <w:szCs w:val="24"/>
        </w:rPr>
        <w:t xml:space="preserve">Тема 4. Кейсы дестабилизации политических </w:t>
      </w:r>
      <w:r w:rsidR="00C8606C">
        <w:rPr>
          <w:rFonts w:ascii="Times New Roman" w:hAnsi="Times New Roman"/>
          <w:b/>
          <w:sz w:val="24"/>
          <w:szCs w:val="24"/>
        </w:rPr>
        <w:t>режимов</w:t>
      </w:r>
      <w:r>
        <w:rPr>
          <w:rFonts w:ascii="Times New Roman" w:hAnsi="Times New Roman"/>
          <w:b/>
          <w:sz w:val="24"/>
          <w:szCs w:val="24"/>
        </w:rPr>
        <w:t xml:space="preserve"> в странах мира</w:t>
      </w:r>
    </w:p>
    <w:p w14:paraId="3F4A47B7" w14:textId="0045D987" w:rsidR="00C8606C" w:rsidRDefault="00C8606C" w:rsidP="00C8606C">
      <w:pPr>
        <w:spacing w:after="120"/>
        <w:rPr>
          <w:rFonts w:ascii="Times New Roman" w:hAnsi="Times New Roman"/>
          <w:bCs/>
          <w:sz w:val="24"/>
          <w:szCs w:val="24"/>
        </w:rPr>
      </w:pPr>
      <w:r>
        <w:rPr>
          <w:rFonts w:ascii="Times New Roman" w:hAnsi="Times New Roman"/>
          <w:bCs/>
          <w:sz w:val="24"/>
          <w:szCs w:val="24"/>
        </w:rPr>
        <w:t xml:space="preserve">Теория транзита о переходе к демократии. </w:t>
      </w:r>
      <w:r w:rsidR="00DE584A">
        <w:rPr>
          <w:rFonts w:ascii="Times New Roman" w:hAnsi="Times New Roman"/>
          <w:bCs/>
          <w:sz w:val="24"/>
          <w:szCs w:val="24"/>
        </w:rPr>
        <w:t>«Бархатные революции» в странах Центральной и Восточной Европы (1989–1991 гг.)</w:t>
      </w:r>
      <w:r>
        <w:rPr>
          <w:rFonts w:ascii="Times New Roman" w:hAnsi="Times New Roman"/>
          <w:bCs/>
          <w:sz w:val="24"/>
          <w:szCs w:val="24"/>
        </w:rPr>
        <w:t xml:space="preserve">: общее и особенное. «Цветные революции» </w:t>
      </w:r>
      <w:r>
        <w:rPr>
          <w:rFonts w:ascii="Times New Roman" w:hAnsi="Times New Roman"/>
          <w:bCs/>
          <w:sz w:val="24"/>
          <w:szCs w:val="24"/>
          <w:lang w:val="en-US"/>
        </w:rPr>
        <w:t>XXI</w:t>
      </w:r>
      <w:r w:rsidRPr="00C8606C">
        <w:rPr>
          <w:rFonts w:ascii="Times New Roman" w:hAnsi="Times New Roman"/>
          <w:bCs/>
          <w:sz w:val="24"/>
          <w:szCs w:val="24"/>
        </w:rPr>
        <w:t xml:space="preserve"> </w:t>
      </w:r>
      <w:r>
        <w:rPr>
          <w:rFonts w:ascii="Times New Roman" w:hAnsi="Times New Roman"/>
          <w:bCs/>
          <w:sz w:val="24"/>
          <w:szCs w:val="24"/>
        </w:rPr>
        <w:t>века:</w:t>
      </w:r>
      <w:r w:rsidR="00DE584A">
        <w:rPr>
          <w:rFonts w:ascii="Times New Roman" w:hAnsi="Times New Roman"/>
          <w:bCs/>
          <w:sz w:val="24"/>
          <w:szCs w:val="24"/>
        </w:rPr>
        <w:t xml:space="preserve"> «Бульдозерная революция» в Югославии (2000 г.), протесты в Иране (2009 г.), «Арабская весна» в Тунисе, Ливии, Египте, Сирии, Йемене (2011 -2013 гг.), военный путч в Турции (2016 г.), протесты в Венесуэле (</w:t>
      </w:r>
      <w:r>
        <w:rPr>
          <w:rFonts w:ascii="Times New Roman" w:hAnsi="Times New Roman"/>
          <w:bCs/>
          <w:sz w:val="24"/>
          <w:szCs w:val="24"/>
        </w:rPr>
        <w:t xml:space="preserve">2014–2020 </w:t>
      </w:r>
      <w:r w:rsidR="00DE584A">
        <w:rPr>
          <w:rFonts w:ascii="Times New Roman" w:hAnsi="Times New Roman"/>
          <w:bCs/>
          <w:sz w:val="24"/>
          <w:szCs w:val="24"/>
        </w:rPr>
        <w:t xml:space="preserve"> гг.). Общее и особенное в кейсах дестабилизации политических </w:t>
      </w:r>
      <w:r>
        <w:rPr>
          <w:rFonts w:ascii="Times New Roman" w:hAnsi="Times New Roman"/>
          <w:bCs/>
          <w:sz w:val="24"/>
          <w:szCs w:val="24"/>
        </w:rPr>
        <w:t>режимов</w:t>
      </w:r>
      <w:r w:rsidR="00DE584A">
        <w:rPr>
          <w:rFonts w:ascii="Times New Roman" w:hAnsi="Times New Roman"/>
          <w:bCs/>
          <w:sz w:val="24"/>
          <w:szCs w:val="24"/>
        </w:rPr>
        <w:t xml:space="preserve"> стран мира. Последствия дестабилизации политических </w:t>
      </w:r>
      <w:r>
        <w:rPr>
          <w:rFonts w:ascii="Times New Roman" w:hAnsi="Times New Roman"/>
          <w:bCs/>
          <w:sz w:val="24"/>
          <w:szCs w:val="24"/>
        </w:rPr>
        <w:t xml:space="preserve">режимов для элит, масс и страны. </w:t>
      </w:r>
    </w:p>
    <w:p w14:paraId="09667495" w14:textId="1FADFCF1" w:rsidR="00DE584A" w:rsidRDefault="00DE584A" w:rsidP="00DE584A">
      <w:pPr>
        <w:spacing w:after="120"/>
        <w:rPr>
          <w:rFonts w:ascii="Times New Roman" w:hAnsi="Times New Roman"/>
          <w:bCs/>
          <w:sz w:val="24"/>
          <w:szCs w:val="24"/>
        </w:rPr>
      </w:pPr>
    </w:p>
    <w:p w14:paraId="3A9326E3" w14:textId="66C062A7" w:rsidR="00DE584A" w:rsidRDefault="00DE584A" w:rsidP="00DE584A">
      <w:pPr>
        <w:ind w:firstLine="708"/>
        <w:rPr>
          <w:rFonts w:ascii="Times New Roman" w:hAnsi="Times New Roman"/>
          <w:b/>
          <w:sz w:val="24"/>
          <w:szCs w:val="24"/>
        </w:rPr>
      </w:pPr>
      <w:r>
        <w:rPr>
          <w:rFonts w:ascii="Times New Roman" w:hAnsi="Times New Roman"/>
          <w:b/>
          <w:sz w:val="24"/>
          <w:szCs w:val="24"/>
        </w:rPr>
        <w:t>Тема 5. Современные механизмы противодействия технологиям дестабилизации политическ</w:t>
      </w:r>
      <w:r w:rsidR="00D71376">
        <w:rPr>
          <w:rFonts w:ascii="Times New Roman" w:hAnsi="Times New Roman"/>
          <w:b/>
          <w:sz w:val="24"/>
          <w:szCs w:val="24"/>
        </w:rPr>
        <w:t>их режимов</w:t>
      </w:r>
    </w:p>
    <w:p w14:paraId="3A479321" w14:textId="780F56B6" w:rsidR="00DE584A" w:rsidRDefault="009E2F60" w:rsidP="00DE584A">
      <w:pPr>
        <w:ind w:firstLine="708"/>
        <w:rPr>
          <w:rFonts w:ascii="Times New Roman" w:hAnsi="Times New Roman"/>
          <w:bCs/>
          <w:sz w:val="24"/>
          <w:szCs w:val="24"/>
        </w:rPr>
      </w:pPr>
      <w:r>
        <w:rPr>
          <w:rFonts w:ascii="Times New Roman" w:hAnsi="Times New Roman"/>
          <w:bCs/>
          <w:sz w:val="24"/>
          <w:szCs w:val="24"/>
        </w:rPr>
        <w:t xml:space="preserve">Обеспечение легитимности </w:t>
      </w:r>
      <w:r w:rsidR="00DE584A">
        <w:rPr>
          <w:rFonts w:ascii="Times New Roman" w:hAnsi="Times New Roman"/>
          <w:bCs/>
          <w:sz w:val="24"/>
          <w:szCs w:val="24"/>
        </w:rPr>
        <w:t>выборов</w:t>
      </w:r>
      <w:r>
        <w:rPr>
          <w:rFonts w:ascii="Times New Roman" w:hAnsi="Times New Roman"/>
          <w:bCs/>
          <w:sz w:val="24"/>
          <w:szCs w:val="24"/>
        </w:rPr>
        <w:t xml:space="preserve"> для предотвращения протестов</w:t>
      </w:r>
      <w:r w:rsidR="00DE584A">
        <w:rPr>
          <w:rFonts w:ascii="Times New Roman" w:hAnsi="Times New Roman"/>
          <w:bCs/>
          <w:sz w:val="24"/>
          <w:szCs w:val="24"/>
        </w:rPr>
        <w:t>, решение социально-экономических проблем, эффективная молодежная политика, защита ценностного ядра государства, эффективная работа силовых ведомств по профилактике радикализма и экстремизма. Работа с лидерами общественного мнения</w:t>
      </w:r>
      <w:r>
        <w:rPr>
          <w:rFonts w:ascii="Times New Roman" w:hAnsi="Times New Roman"/>
          <w:bCs/>
          <w:sz w:val="24"/>
          <w:szCs w:val="24"/>
        </w:rPr>
        <w:t>. К</w:t>
      </w:r>
      <w:r w:rsidR="00DE584A">
        <w:rPr>
          <w:rFonts w:ascii="Times New Roman" w:hAnsi="Times New Roman"/>
          <w:bCs/>
          <w:sz w:val="24"/>
          <w:szCs w:val="24"/>
        </w:rPr>
        <w:t>онтроль над информационным пространством: социальные сети, телевидение, радио, пресса, контроль над внешним финансированием оппозиционных движений и некоммерческих организаций</w:t>
      </w:r>
      <w:r>
        <w:rPr>
          <w:rFonts w:ascii="Times New Roman" w:hAnsi="Times New Roman"/>
          <w:bCs/>
          <w:sz w:val="24"/>
          <w:szCs w:val="24"/>
        </w:rPr>
        <w:t>. Роль судебной системы в борьбе с нарушителями правопорядка. Современные т</w:t>
      </w:r>
      <w:r w:rsidR="00DE584A">
        <w:rPr>
          <w:rFonts w:ascii="Times New Roman" w:hAnsi="Times New Roman"/>
          <w:bCs/>
          <w:sz w:val="24"/>
          <w:szCs w:val="24"/>
        </w:rPr>
        <w:t>ехнологии мобилизации сторонников политическ</w:t>
      </w:r>
      <w:r>
        <w:rPr>
          <w:rFonts w:ascii="Times New Roman" w:hAnsi="Times New Roman"/>
          <w:bCs/>
          <w:sz w:val="24"/>
          <w:szCs w:val="24"/>
        </w:rPr>
        <w:t xml:space="preserve">ого режима в оффлайн и онлайн форматах. </w:t>
      </w:r>
      <w:r w:rsidR="00DE584A">
        <w:rPr>
          <w:rFonts w:ascii="Times New Roman" w:hAnsi="Times New Roman"/>
          <w:bCs/>
          <w:sz w:val="24"/>
          <w:szCs w:val="24"/>
        </w:rPr>
        <w:t xml:space="preserve"> </w:t>
      </w:r>
    </w:p>
    <w:p w14:paraId="66E42976" w14:textId="4DDC8969" w:rsidR="00DE584A" w:rsidRDefault="00DE584A" w:rsidP="00DE584A">
      <w:pPr>
        <w:ind w:firstLine="708"/>
        <w:rPr>
          <w:rFonts w:ascii="Times New Roman" w:hAnsi="Times New Roman"/>
          <w:b/>
          <w:sz w:val="24"/>
          <w:szCs w:val="24"/>
        </w:rPr>
      </w:pPr>
      <w:r>
        <w:rPr>
          <w:rFonts w:ascii="Times New Roman" w:hAnsi="Times New Roman"/>
          <w:b/>
          <w:sz w:val="24"/>
          <w:szCs w:val="24"/>
        </w:rPr>
        <w:t xml:space="preserve">Тема 6. Профилактика протестного активизма современной </w:t>
      </w:r>
      <w:r w:rsidR="00B15319">
        <w:rPr>
          <w:rFonts w:ascii="Times New Roman" w:hAnsi="Times New Roman"/>
          <w:b/>
          <w:sz w:val="24"/>
          <w:szCs w:val="24"/>
        </w:rPr>
        <w:t xml:space="preserve">российской </w:t>
      </w:r>
      <w:r>
        <w:rPr>
          <w:rFonts w:ascii="Times New Roman" w:hAnsi="Times New Roman"/>
          <w:b/>
          <w:sz w:val="24"/>
          <w:szCs w:val="24"/>
        </w:rPr>
        <w:t xml:space="preserve">молодежи </w:t>
      </w:r>
    </w:p>
    <w:p w14:paraId="5A1770DA" w14:textId="3AD9A826" w:rsidR="00DE584A" w:rsidRDefault="00DE584A" w:rsidP="00DE584A">
      <w:pPr>
        <w:ind w:firstLine="708"/>
        <w:rPr>
          <w:rFonts w:ascii="Times New Roman" w:hAnsi="Times New Roman"/>
          <w:bCs/>
          <w:sz w:val="24"/>
          <w:szCs w:val="24"/>
        </w:rPr>
      </w:pPr>
      <w:r>
        <w:rPr>
          <w:rFonts w:ascii="Times New Roman" w:hAnsi="Times New Roman"/>
          <w:bCs/>
          <w:sz w:val="24"/>
          <w:szCs w:val="24"/>
        </w:rPr>
        <w:t>Ценностные ориентации современной российской молодежи. Политическая самоидентификация современной Российской молодежи. Типологии политической идентичности</w:t>
      </w:r>
      <w:r w:rsidR="0068667D">
        <w:rPr>
          <w:rFonts w:ascii="Times New Roman" w:hAnsi="Times New Roman"/>
          <w:bCs/>
          <w:sz w:val="24"/>
          <w:szCs w:val="24"/>
        </w:rPr>
        <w:t>: от крайне левых до крайне правых</w:t>
      </w:r>
      <w:r>
        <w:rPr>
          <w:rFonts w:ascii="Times New Roman" w:hAnsi="Times New Roman"/>
          <w:bCs/>
          <w:sz w:val="24"/>
          <w:szCs w:val="24"/>
        </w:rPr>
        <w:t xml:space="preserve">. </w:t>
      </w:r>
      <w:r w:rsidR="0068667D">
        <w:rPr>
          <w:rFonts w:ascii="Times New Roman" w:hAnsi="Times New Roman"/>
          <w:bCs/>
          <w:sz w:val="24"/>
          <w:szCs w:val="24"/>
        </w:rPr>
        <w:t xml:space="preserve">Проблемы апатии и абсентеизма молодежи. </w:t>
      </w:r>
      <w:r w:rsidR="00B15319">
        <w:rPr>
          <w:rFonts w:ascii="Times New Roman" w:hAnsi="Times New Roman"/>
          <w:bCs/>
          <w:sz w:val="24"/>
          <w:szCs w:val="24"/>
        </w:rPr>
        <w:t xml:space="preserve">Различия в идентификации в зависимости от дохода, образования, места проживания, гендера. </w:t>
      </w:r>
      <w:r>
        <w:rPr>
          <w:rFonts w:ascii="Times New Roman" w:hAnsi="Times New Roman"/>
          <w:bCs/>
          <w:sz w:val="24"/>
          <w:szCs w:val="24"/>
        </w:rPr>
        <w:t>Институты и каналы влияния на политическую самоидентификацию современной молодежи. Факторы политической социализации и молодежная политика. Формы протестного активизма современной молодежи. Технологии профилактики радикализма и экстремизма в молодежной среде.</w:t>
      </w:r>
      <w:r w:rsidR="00B15319">
        <w:rPr>
          <w:rFonts w:ascii="Times New Roman" w:hAnsi="Times New Roman"/>
          <w:bCs/>
          <w:sz w:val="24"/>
          <w:szCs w:val="24"/>
        </w:rPr>
        <w:t xml:space="preserve"> Позитивные и негативные кейсы профилактики радикализма и экстремизма в молодежной среде. </w:t>
      </w:r>
    </w:p>
    <w:p w14:paraId="505144FE" w14:textId="77777777" w:rsidR="00DE584A" w:rsidRDefault="00DE584A" w:rsidP="00DE584A">
      <w:pPr>
        <w:rPr>
          <w:rFonts w:ascii="Times New Roman" w:hAnsi="Times New Roman"/>
          <w:sz w:val="24"/>
          <w:szCs w:val="24"/>
        </w:rPr>
      </w:pPr>
    </w:p>
    <w:p w14:paraId="58D0B065" w14:textId="6D1723AA" w:rsidR="00DE584A" w:rsidRDefault="00DE584A" w:rsidP="00DE584A">
      <w:pPr>
        <w:rPr>
          <w:rFonts w:ascii="Times New Roman" w:hAnsi="Times New Roman"/>
          <w:sz w:val="24"/>
          <w:szCs w:val="24"/>
        </w:rPr>
      </w:pPr>
    </w:p>
    <w:p w14:paraId="2BC01683" w14:textId="032C783C" w:rsidR="00025049" w:rsidRDefault="00025049" w:rsidP="00DE584A">
      <w:pPr>
        <w:rPr>
          <w:rFonts w:ascii="Times New Roman" w:hAnsi="Times New Roman"/>
          <w:sz w:val="24"/>
          <w:szCs w:val="24"/>
        </w:rPr>
      </w:pPr>
    </w:p>
    <w:p w14:paraId="5C0D44B3" w14:textId="04117BFF" w:rsidR="00025049" w:rsidRDefault="00025049" w:rsidP="00DE584A">
      <w:pPr>
        <w:rPr>
          <w:rFonts w:ascii="Times New Roman" w:hAnsi="Times New Roman"/>
          <w:sz w:val="24"/>
          <w:szCs w:val="24"/>
        </w:rPr>
      </w:pPr>
    </w:p>
    <w:p w14:paraId="2DCE9E82" w14:textId="6AA3B5E5" w:rsidR="00025049" w:rsidRDefault="00025049" w:rsidP="00DE584A">
      <w:pPr>
        <w:rPr>
          <w:rFonts w:ascii="Times New Roman" w:hAnsi="Times New Roman"/>
          <w:sz w:val="24"/>
          <w:szCs w:val="24"/>
        </w:rPr>
      </w:pPr>
    </w:p>
    <w:p w14:paraId="2585F5C6" w14:textId="1F326FC5" w:rsidR="00025049" w:rsidRDefault="00025049" w:rsidP="00DE584A">
      <w:pPr>
        <w:rPr>
          <w:rFonts w:ascii="Times New Roman" w:hAnsi="Times New Roman"/>
          <w:sz w:val="24"/>
          <w:szCs w:val="24"/>
        </w:rPr>
      </w:pPr>
    </w:p>
    <w:p w14:paraId="6CF68CF0" w14:textId="4989D21E" w:rsidR="00025049" w:rsidRDefault="00025049" w:rsidP="00DE584A">
      <w:pPr>
        <w:rPr>
          <w:rFonts w:ascii="Times New Roman" w:hAnsi="Times New Roman"/>
          <w:sz w:val="24"/>
          <w:szCs w:val="24"/>
        </w:rPr>
      </w:pPr>
    </w:p>
    <w:p w14:paraId="474E9759" w14:textId="2D1111FE" w:rsidR="00025049" w:rsidRDefault="00025049" w:rsidP="00DE584A">
      <w:pPr>
        <w:rPr>
          <w:rFonts w:ascii="Times New Roman" w:hAnsi="Times New Roman"/>
          <w:sz w:val="24"/>
          <w:szCs w:val="24"/>
        </w:rPr>
      </w:pPr>
    </w:p>
    <w:p w14:paraId="02EBFCE4" w14:textId="32517279" w:rsidR="00025049" w:rsidRDefault="00025049" w:rsidP="00DE584A">
      <w:pPr>
        <w:rPr>
          <w:rFonts w:ascii="Times New Roman" w:hAnsi="Times New Roman"/>
          <w:sz w:val="24"/>
          <w:szCs w:val="24"/>
        </w:rPr>
      </w:pPr>
    </w:p>
    <w:p w14:paraId="79A155E9" w14:textId="3D69C734" w:rsidR="00025049" w:rsidRDefault="00025049" w:rsidP="00DE584A">
      <w:pPr>
        <w:rPr>
          <w:rFonts w:ascii="Times New Roman" w:hAnsi="Times New Roman"/>
          <w:sz w:val="24"/>
          <w:szCs w:val="24"/>
        </w:rPr>
      </w:pPr>
    </w:p>
    <w:p w14:paraId="1E0BDD99" w14:textId="484109E7" w:rsidR="00025049" w:rsidRDefault="00025049" w:rsidP="00DE584A">
      <w:pPr>
        <w:rPr>
          <w:rFonts w:ascii="Times New Roman" w:hAnsi="Times New Roman"/>
          <w:sz w:val="24"/>
          <w:szCs w:val="24"/>
        </w:rPr>
      </w:pPr>
    </w:p>
    <w:p w14:paraId="0225BC29" w14:textId="7CB0312E" w:rsidR="00025049" w:rsidRDefault="00025049" w:rsidP="00DE584A">
      <w:pPr>
        <w:rPr>
          <w:rFonts w:ascii="Times New Roman" w:hAnsi="Times New Roman"/>
          <w:sz w:val="24"/>
          <w:szCs w:val="24"/>
        </w:rPr>
      </w:pPr>
    </w:p>
    <w:p w14:paraId="0E5BAC13" w14:textId="6DE510C4" w:rsidR="00025049" w:rsidRDefault="00025049" w:rsidP="00DE584A">
      <w:pPr>
        <w:rPr>
          <w:rFonts w:ascii="Times New Roman" w:hAnsi="Times New Roman"/>
          <w:sz w:val="24"/>
          <w:szCs w:val="24"/>
        </w:rPr>
      </w:pPr>
    </w:p>
    <w:p w14:paraId="07C1346E" w14:textId="1A0511F1" w:rsidR="00025049" w:rsidRDefault="00025049" w:rsidP="00DE584A">
      <w:pPr>
        <w:rPr>
          <w:rFonts w:ascii="Times New Roman" w:hAnsi="Times New Roman"/>
          <w:sz w:val="24"/>
          <w:szCs w:val="24"/>
        </w:rPr>
      </w:pPr>
    </w:p>
    <w:p w14:paraId="4F8E03F2" w14:textId="163A3A00" w:rsidR="00025049" w:rsidRDefault="00025049" w:rsidP="00DE584A">
      <w:pPr>
        <w:rPr>
          <w:rFonts w:ascii="Times New Roman" w:hAnsi="Times New Roman"/>
          <w:sz w:val="24"/>
          <w:szCs w:val="24"/>
        </w:rPr>
      </w:pPr>
    </w:p>
    <w:p w14:paraId="52CFD8BB" w14:textId="0ABA69C2" w:rsidR="00025049" w:rsidRDefault="00025049" w:rsidP="00DE584A">
      <w:pPr>
        <w:rPr>
          <w:rFonts w:ascii="Times New Roman" w:hAnsi="Times New Roman"/>
          <w:sz w:val="24"/>
          <w:szCs w:val="24"/>
        </w:rPr>
      </w:pPr>
    </w:p>
    <w:p w14:paraId="2C77F991" w14:textId="11ADEB19" w:rsidR="00025049" w:rsidRDefault="00025049" w:rsidP="00DE584A">
      <w:pPr>
        <w:rPr>
          <w:rFonts w:ascii="Times New Roman" w:hAnsi="Times New Roman"/>
          <w:sz w:val="24"/>
          <w:szCs w:val="24"/>
        </w:rPr>
      </w:pPr>
    </w:p>
    <w:p w14:paraId="5820D321" w14:textId="7E5089E7" w:rsidR="00025049" w:rsidRDefault="00025049" w:rsidP="00DE584A">
      <w:pPr>
        <w:rPr>
          <w:rFonts w:ascii="Times New Roman" w:hAnsi="Times New Roman"/>
          <w:sz w:val="24"/>
          <w:szCs w:val="24"/>
        </w:rPr>
      </w:pPr>
    </w:p>
    <w:p w14:paraId="72C758DA" w14:textId="64A89FCD" w:rsidR="00025049" w:rsidRDefault="00025049" w:rsidP="00DE584A">
      <w:pPr>
        <w:rPr>
          <w:rFonts w:ascii="Times New Roman" w:hAnsi="Times New Roman"/>
          <w:sz w:val="24"/>
          <w:szCs w:val="24"/>
        </w:rPr>
      </w:pPr>
    </w:p>
    <w:p w14:paraId="34075803" w14:textId="18C82B15" w:rsidR="00025049" w:rsidRDefault="00025049" w:rsidP="00DE584A">
      <w:pPr>
        <w:rPr>
          <w:rFonts w:ascii="Times New Roman" w:hAnsi="Times New Roman"/>
          <w:sz w:val="24"/>
          <w:szCs w:val="24"/>
        </w:rPr>
      </w:pPr>
    </w:p>
    <w:p w14:paraId="52297CC0" w14:textId="1CA3AD77" w:rsidR="00025049" w:rsidRDefault="00025049" w:rsidP="00DE584A">
      <w:pPr>
        <w:rPr>
          <w:rFonts w:ascii="Times New Roman" w:hAnsi="Times New Roman"/>
          <w:sz w:val="24"/>
          <w:szCs w:val="24"/>
        </w:rPr>
      </w:pPr>
    </w:p>
    <w:p w14:paraId="4E426E4B" w14:textId="77777777" w:rsidR="00025049" w:rsidRDefault="00025049" w:rsidP="00DE584A">
      <w:pPr>
        <w:rPr>
          <w:rFonts w:ascii="Times New Roman" w:hAnsi="Times New Roman"/>
          <w:sz w:val="24"/>
          <w:szCs w:val="24"/>
        </w:rPr>
      </w:pPr>
    </w:p>
    <w:p w14:paraId="0D337BFF" w14:textId="7EF10F90" w:rsidR="00025049" w:rsidRDefault="00DE584A" w:rsidP="00025049">
      <w:pPr>
        <w:tabs>
          <w:tab w:val="left" w:pos="709"/>
          <w:tab w:val="left" w:pos="993"/>
        </w:tabs>
        <w:ind w:firstLine="567"/>
        <w:rPr>
          <w:rFonts w:ascii="Times New Roman" w:hAnsi="Times New Roman"/>
          <w:bCs/>
          <w:sz w:val="28"/>
          <w:szCs w:val="28"/>
          <w:lang w:eastAsia="ru-RU"/>
        </w:rPr>
      </w:pPr>
      <w:r w:rsidRPr="00025049">
        <w:rPr>
          <w:rFonts w:ascii="Times New Roman" w:hAnsi="Times New Roman"/>
          <w:b/>
          <w:iCs/>
          <w:sz w:val="28"/>
          <w:szCs w:val="28"/>
        </w:rPr>
        <w:t>5.2. Учебно-тематический план</w:t>
      </w:r>
      <w:r w:rsidR="00025049" w:rsidRPr="00025049">
        <w:rPr>
          <w:rFonts w:ascii="Times New Roman" w:hAnsi="Times New Roman"/>
          <w:bCs/>
          <w:sz w:val="28"/>
          <w:szCs w:val="28"/>
          <w:lang w:eastAsia="ru-RU"/>
        </w:rPr>
        <w:t xml:space="preserve"> </w:t>
      </w:r>
    </w:p>
    <w:p w14:paraId="00EF081E" w14:textId="77777777" w:rsidR="00025049" w:rsidRPr="00025049" w:rsidRDefault="00025049" w:rsidP="00025049">
      <w:pPr>
        <w:tabs>
          <w:tab w:val="left" w:pos="709"/>
          <w:tab w:val="left" w:pos="993"/>
        </w:tabs>
        <w:ind w:firstLine="567"/>
        <w:rPr>
          <w:rFonts w:ascii="Times New Roman" w:hAnsi="Times New Roman"/>
          <w:bCs/>
          <w:sz w:val="28"/>
          <w:szCs w:val="28"/>
          <w:lang w:eastAsia="ru-RU"/>
        </w:rPr>
      </w:pPr>
    </w:p>
    <w:p w14:paraId="2B6B3FD3" w14:textId="0DFBBAA1" w:rsidR="00025049" w:rsidRPr="007600BF" w:rsidRDefault="00025049" w:rsidP="00025049">
      <w:pPr>
        <w:tabs>
          <w:tab w:val="left" w:pos="709"/>
          <w:tab w:val="left" w:pos="993"/>
        </w:tabs>
        <w:ind w:firstLine="567"/>
        <w:rPr>
          <w:rFonts w:ascii="Times New Roman" w:hAnsi="Times New Roman"/>
          <w:bCs/>
          <w:sz w:val="28"/>
          <w:szCs w:val="28"/>
        </w:rPr>
      </w:pPr>
      <w:r w:rsidRPr="007600BF">
        <w:rPr>
          <w:rFonts w:ascii="Times New Roman" w:hAnsi="Times New Roman"/>
          <w:bCs/>
          <w:sz w:val="28"/>
          <w:szCs w:val="28"/>
          <w:lang w:eastAsia="ru-RU"/>
        </w:rPr>
        <w:t xml:space="preserve">направления подготовки </w:t>
      </w:r>
    </w:p>
    <w:p w14:paraId="4C7C3A13" w14:textId="77777777" w:rsidR="00025049" w:rsidRPr="00106BB1" w:rsidRDefault="00025049" w:rsidP="00025049">
      <w:pPr>
        <w:tabs>
          <w:tab w:val="left" w:pos="709"/>
          <w:tab w:val="left" w:pos="993"/>
        </w:tabs>
        <w:ind w:firstLine="567"/>
        <w:jc w:val="center"/>
        <w:rPr>
          <w:rFonts w:ascii="Times New Roman" w:hAnsi="Times New Roman"/>
          <w:sz w:val="28"/>
          <w:szCs w:val="28"/>
        </w:rPr>
      </w:pPr>
      <w:r>
        <w:rPr>
          <w:rFonts w:ascii="Times New Roman" w:hAnsi="Times New Roman"/>
          <w:sz w:val="28"/>
          <w:szCs w:val="28"/>
        </w:rPr>
        <w:t xml:space="preserve">41.03.04. Политология, </w:t>
      </w:r>
      <w:r w:rsidRPr="00106BB1">
        <w:rPr>
          <w:rFonts w:ascii="Times New Roman" w:hAnsi="Times New Roman"/>
          <w:sz w:val="28"/>
          <w:szCs w:val="28"/>
        </w:rPr>
        <w:t>ОП «Политология» (Политические технологии) /</w:t>
      </w:r>
    </w:p>
    <w:p w14:paraId="54CCBC20" w14:textId="77777777" w:rsidR="00025049" w:rsidRPr="00106BB1" w:rsidRDefault="00025049" w:rsidP="00025049">
      <w:pPr>
        <w:tabs>
          <w:tab w:val="left" w:pos="709"/>
          <w:tab w:val="left" w:pos="993"/>
        </w:tabs>
        <w:ind w:firstLine="567"/>
        <w:rPr>
          <w:rFonts w:ascii="Times New Roman" w:hAnsi="Times New Roman"/>
          <w:sz w:val="28"/>
          <w:szCs w:val="28"/>
        </w:rPr>
      </w:pPr>
      <w:r w:rsidRPr="00106BB1">
        <w:rPr>
          <w:rFonts w:ascii="Times New Roman" w:hAnsi="Times New Roman"/>
          <w:sz w:val="28"/>
          <w:szCs w:val="28"/>
        </w:rPr>
        <w:t>42.03.01. Реклама и связи с общественностью, ОП «Связи с общественностью в политике и бизнесе/</w:t>
      </w:r>
      <w:r w:rsidRPr="00106BB1">
        <w:rPr>
          <w:rFonts w:ascii="Times New Roman" w:hAnsi="Times New Roman"/>
          <w:sz w:val="28"/>
          <w:szCs w:val="28"/>
          <w:lang w:val="en-US"/>
        </w:rPr>
        <w:t>Public</w:t>
      </w:r>
      <w:r w:rsidRPr="00106BB1">
        <w:rPr>
          <w:rFonts w:ascii="Times New Roman" w:hAnsi="Times New Roman"/>
          <w:sz w:val="28"/>
          <w:szCs w:val="28"/>
        </w:rPr>
        <w:t xml:space="preserve"> </w:t>
      </w:r>
      <w:r w:rsidRPr="00106BB1">
        <w:rPr>
          <w:rFonts w:ascii="Times New Roman" w:hAnsi="Times New Roman"/>
          <w:sz w:val="28"/>
          <w:szCs w:val="28"/>
          <w:lang w:val="en-US"/>
        </w:rPr>
        <w:t>Relations</w:t>
      </w:r>
      <w:r w:rsidRPr="00106BB1">
        <w:rPr>
          <w:rFonts w:ascii="Times New Roman" w:hAnsi="Times New Roman"/>
          <w:sz w:val="28"/>
          <w:szCs w:val="28"/>
        </w:rPr>
        <w:t xml:space="preserve"> </w:t>
      </w:r>
      <w:r w:rsidRPr="00106BB1">
        <w:rPr>
          <w:rFonts w:ascii="Times New Roman" w:hAnsi="Times New Roman"/>
          <w:sz w:val="28"/>
          <w:szCs w:val="28"/>
          <w:lang w:val="en-US"/>
        </w:rPr>
        <w:t>in</w:t>
      </w:r>
      <w:r w:rsidRPr="00106BB1">
        <w:rPr>
          <w:rFonts w:ascii="Times New Roman" w:hAnsi="Times New Roman"/>
          <w:sz w:val="28"/>
          <w:szCs w:val="28"/>
        </w:rPr>
        <w:t xml:space="preserve"> </w:t>
      </w:r>
      <w:r w:rsidRPr="00106BB1">
        <w:rPr>
          <w:rFonts w:ascii="Times New Roman" w:hAnsi="Times New Roman"/>
          <w:sz w:val="28"/>
          <w:szCs w:val="28"/>
          <w:lang w:val="en-US"/>
        </w:rPr>
        <w:t>Politics</w:t>
      </w:r>
      <w:r w:rsidRPr="00106BB1">
        <w:rPr>
          <w:rFonts w:ascii="Times New Roman" w:hAnsi="Times New Roman"/>
          <w:sz w:val="28"/>
          <w:szCs w:val="28"/>
        </w:rPr>
        <w:t xml:space="preserve"> </w:t>
      </w:r>
      <w:r w:rsidRPr="00106BB1">
        <w:rPr>
          <w:rFonts w:ascii="Times New Roman" w:hAnsi="Times New Roman"/>
          <w:sz w:val="28"/>
          <w:szCs w:val="28"/>
          <w:lang w:val="en-US"/>
        </w:rPr>
        <w:t>and</w:t>
      </w:r>
      <w:r w:rsidRPr="00106BB1">
        <w:rPr>
          <w:rFonts w:ascii="Times New Roman" w:hAnsi="Times New Roman"/>
          <w:sz w:val="28"/>
          <w:szCs w:val="28"/>
        </w:rPr>
        <w:t xml:space="preserve"> </w:t>
      </w:r>
      <w:r w:rsidRPr="00106BB1">
        <w:rPr>
          <w:rFonts w:ascii="Times New Roman" w:hAnsi="Times New Roman"/>
          <w:sz w:val="28"/>
          <w:szCs w:val="28"/>
          <w:lang w:val="en-US"/>
        </w:rPr>
        <w:t>Business</w:t>
      </w:r>
      <w:r w:rsidRPr="00106BB1">
        <w:rPr>
          <w:rFonts w:ascii="Times New Roman" w:hAnsi="Times New Roman"/>
          <w:sz w:val="28"/>
          <w:szCs w:val="28"/>
        </w:rPr>
        <w:t>», ОП «Реклама и связи с общественностью» (Связи с общественностью в политике и бизнесе (в частичной реал. на англ. яз.)</w:t>
      </w:r>
    </w:p>
    <w:p w14:paraId="590BF0A6" w14:textId="77777777" w:rsidR="00DE584A" w:rsidRDefault="00DE584A" w:rsidP="00DE584A">
      <w:pPr>
        <w:pStyle w:val="a6"/>
        <w:spacing w:before="0" w:beforeAutospacing="0" w:after="0" w:afterAutospacing="0" w:line="360" w:lineRule="auto"/>
        <w:jc w:val="both"/>
        <w:rPr>
          <w:b/>
          <w:iCs/>
          <w:color w:val="0070C0"/>
          <w:sz w:val="28"/>
          <w:szCs w:val="28"/>
          <w:lang w:eastAsia="en-US"/>
        </w:rPr>
      </w:pPr>
    </w:p>
    <w:p w14:paraId="606A6BA4" w14:textId="52545CC6" w:rsidR="00DE584A" w:rsidRDefault="00DE584A" w:rsidP="00DE584A">
      <w:pPr>
        <w:spacing w:line="360" w:lineRule="auto"/>
        <w:ind w:firstLine="0"/>
        <w:jc w:val="right"/>
        <w:rPr>
          <w:rFonts w:ascii="Times New Roman" w:hAnsi="Times New Roman"/>
          <w:sz w:val="24"/>
          <w:szCs w:val="24"/>
        </w:rPr>
      </w:pPr>
      <w:r>
        <w:rPr>
          <w:rFonts w:ascii="Times New Roman" w:hAnsi="Times New Roman"/>
          <w:sz w:val="24"/>
          <w:szCs w:val="24"/>
        </w:rPr>
        <w:t xml:space="preserve">                    Таблица </w:t>
      </w:r>
      <w:r w:rsidR="007600BF">
        <w:rPr>
          <w:rFonts w:ascii="Times New Roman" w:hAnsi="Times New Roman"/>
          <w:sz w:val="24"/>
          <w:szCs w:val="24"/>
        </w:rPr>
        <w:t>4</w:t>
      </w:r>
      <w:r>
        <w:rPr>
          <w:rFonts w:ascii="Times New Roman" w:hAnsi="Times New Roman"/>
          <w:sz w:val="24"/>
          <w:szCs w:val="24"/>
        </w:rPr>
        <w:t>.</w:t>
      </w:r>
    </w:p>
    <w:tbl>
      <w:tblPr>
        <w:tblW w:w="10485"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2408"/>
        <w:gridCol w:w="851"/>
        <w:gridCol w:w="992"/>
        <w:gridCol w:w="738"/>
        <w:gridCol w:w="1274"/>
        <w:gridCol w:w="993"/>
        <w:gridCol w:w="2663"/>
      </w:tblGrid>
      <w:tr w:rsidR="00DE584A" w14:paraId="231C0843" w14:textId="77777777" w:rsidTr="00DE584A">
        <w:tc>
          <w:tcPr>
            <w:tcW w:w="567" w:type="dxa"/>
            <w:vMerge w:val="restart"/>
            <w:tcBorders>
              <w:top w:val="single" w:sz="4" w:space="0" w:color="000000"/>
              <w:left w:val="single" w:sz="4" w:space="0" w:color="000000"/>
              <w:bottom w:val="single" w:sz="4" w:space="0" w:color="000000"/>
              <w:right w:val="single" w:sz="4" w:space="0" w:color="000000"/>
            </w:tcBorders>
          </w:tcPr>
          <w:p w14:paraId="6DB05568" w14:textId="77777777" w:rsidR="00DE584A" w:rsidRDefault="00DE584A">
            <w:pPr>
              <w:tabs>
                <w:tab w:val="left" w:pos="709"/>
                <w:tab w:val="left" w:pos="993"/>
              </w:tabs>
              <w:spacing w:line="256" w:lineRule="auto"/>
              <w:ind w:firstLine="709"/>
              <w:rPr>
                <w:rFonts w:ascii="Times New Roman" w:hAnsi="Times New Roman"/>
                <w:sz w:val="24"/>
                <w:szCs w:val="24"/>
              </w:rPr>
            </w:pPr>
          </w:p>
          <w:p w14:paraId="20C96707" w14:textId="77777777" w:rsidR="00DE584A" w:rsidRDefault="00DE584A">
            <w:pPr>
              <w:tabs>
                <w:tab w:val="left" w:pos="709"/>
                <w:tab w:val="left" w:pos="993"/>
              </w:tabs>
              <w:spacing w:line="256" w:lineRule="auto"/>
              <w:ind w:firstLine="709"/>
              <w:rPr>
                <w:rFonts w:ascii="Times New Roman" w:hAnsi="Times New Roman"/>
                <w:sz w:val="24"/>
                <w:szCs w:val="24"/>
              </w:rPr>
            </w:pPr>
          </w:p>
          <w:p w14:paraId="69822EEA" w14:textId="77777777" w:rsidR="00DE584A" w:rsidRDefault="00DE584A">
            <w:pPr>
              <w:tabs>
                <w:tab w:val="left" w:pos="709"/>
                <w:tab w:val="left" w:pos="993"/>
              </w:tabs>
              <w:spacing w:line="256" w:lineRule="auto"/>
              <w:ind w:firstLine="709"/>
              <w:rPr>
                <w:rFonts w:ascii="Times New Roman" w:hAnsi="Times New Roman"/>
                <w:sz w:val="24"/>
                <w:szCs w:val="24"/>
              </w:rPr>
            </w:pPr>
            <w:proofErr w:type="spellStart"/>
            <w:r>
              <w:rPr>
                <w:rFonts w:ascii="Times New Roman" w:hAnsi="Times New Roman"/>
                <w:sz w:val="24"/>
                <w:szCs w:val="24"/>
              </w:rPr>
              <w:t>П№п</w:t>
            </w:r>
            <w:proofErr w:type="spellEnd"/>
            <w:r>
              <w:rPr>
                <w:rFonts w:ascii="Times New Roman" w:hAnsi="Times New Roman"/>
                <w:sz w:val="24"/>
                <w:szCs w:val="24"/>
              </w:rPr>
              <w:t>/п</w:t>
            </w:r>
          </w:p>
          <w:p w14:paraId="424EA9C3" w14:textId="77777777" w:rsidR="00DE584A" w:rsidRDefault="00DE584A">
            <w:pPr>
              <w:tabs>
                <w:tab w:val="left" w:pos="709"/>
                <w:tab w:val="left" w:pos="993"/>
              </w:tabs>
              <w:spacing w:line="256" w:lineRule="auto"/>
              <w:ind w:firstLine="709"/>
              <w:rPr>
                <w:rFonts w:ascii="Times New Roman" w:hAnsi="Times New Roman"/>
                <w:sz w:val="24"/>
                <w:szCs w:val="24"/>
              </w:rPr>
            </w:pPr>
          </w:p>
        </w:tc>
        <w:tc>
          <w:tcPr>
            <w:tcW w:w="2410" w:type="dxa"/>
            <w:vMerge w:val="restart"/>
            <w:tcBorders>
              <w:top w:val="single" w:sz="4" w:space="0" w:color="000000"/>
              <w:left w:val="single" w:sz="4" w:space="0" w:color="000000"/>
              <w:bottom w:val="single" w:sz="4" w:space="0" w:color="000000"/>
              <w:right w:val="single" w:sz="4" w:space="0" w:color="000000"/>
            </w:tcBorders>
          </w:tcPr>
          <w:p w14:paraId="5ED3871D" w14:textId="77777777" w:rsidR="00DE584A" w:rsidRDefault="00DE584A">
            <w:pPr>
              <w:tabs>
                <w:tab w:val="left" w:pos="709"/>
                <w:tab w:val="left" w:pos="993"/>
              </w:tabs>
              <w:spacing w:line="256" w:lineRule="auto"/>
              <w:ind w:firstLine="709"/>
              <w:rPr>
                <w:rFonts w:ascii="Times New Roman" w:hAnsi="Times New Roman"/>
                <w:sz w:val="24"/>
                <w:szCs w:val="24"/>
              </w:rPr>
            </w:pPr>
          </w:p>
          <w:p w14:paraId="73F3453D" w14:textId="77777777" w:rsidR="00DE584A" w:rsidRDefault="00DE584A">
            <w:pPr>
              <w:tabs>
                <w:tab w:val="left" w:pos="709"/>
                <w:tab w:val="left" w:pos="993"/>
              </w:tabs>
              <w:spacing w:line="256" w:lineRule="auto"/>
              <w:ind w:firstLine="0"/>
              <w:jc w:val="center"/>
              <w:rPr>
                <w:rFonts w:ascii="Times New Roman" w:hAnsi="Times New Roman"/>
                <w:sz w:val="24"/>
                <w:szCs w:val="24"/>
              </w:rPr>
            </w:pPr>
            <w:r>
              <w:rPr>
                <w:rFonts w:ascii="Times New Roman" w:hAnsi="Times New Roman"/>
                <w:sz w:val="24"/>
                <w:szCs w:val="24"/>
              </w:rPr>
              <w:t>Наименование</w:t>
            </w:r>
          </w:p>
          <w:p w14:paraId="56B42FF7" w14:textId="77777777" w:rsidR="00DE584A" w:rsidRDefault="00DE584A">
            <w:pPr>
              <w:tabs>
                <w:tab w:val="left" w:pos="709"/>
                <w:tab w:val="left" w:pos="993"/>
              </w:tabs>
              <w:spacing w:line="256" w:lineRule="auto"/>
              <w:ind w:firstLine="0"/>
              <w:jc w:val="center"/>
              <w:rPr>
                <w:rFonts w:ascii="Times New Roman" w:hAnsi="Times New Roman"/>
                <w:sz w:val="24"/>
                <w:szCs w:val="24"/>
              </w:rPr>
            </w:pPr>
            <w:r>
              <w:rPr>
                <w:rFonts w:ascii="Times New Roman" w:hAnsi="Times New Roman"/>
                <w:sz w:val="24"/>
                <w:szCs w:val="24"/>
              </w:rPr>
              <w:t>тем (разделов)</w:t>
            </w:r>
          </w:p>
          <w:p w14:paraId="59A10BD8" w14:textId="77777777" w:rsidR="00DE584A" w:rsidRDefault="00DE584A">
            <w:pPr>
              <w:tabs>
                <w:tab w:val="left" w:pos="709"/>
                <w:tab w:val="left" w:pos="993"/>
              </w:tabs>
              <w:spacing w:line="256" w:lineRule="auto"/>
              <w:ind w:firstLine="0"/>
              <w:jc w:val="center"/>
              <w:rPr>
                <w:rFonts w:ascii="Times New Roman" w:hAnsi="Times New Roman"/>
                <w:sz w:val="24"/>
                <w:szCs w:val="24"/>
              </w:rPr>
            </w:pPr>
            <w:r>
              <w:rPr>
                <w:rFonts w:ascii="Times New Roman" w:hAnsi="Times New Roman"/>
                <w:sz w:val="24"/>
                <w:szCs w:val="24"/>
              </w:rPr>
              <w:t>дисциплины</w:t>
            </w:r>
          </w:p>
        </w:tc>
        <w:tc>
          <w:tcPr>
            <w:tcW w:w="4849" w:type="dxa"/>
            <w:gridSpan w:val="5"/>
            <w:tcBorders>
              <w:top w:val="single" w:sz="4" w:space="0" w:color="000000"/>
              <w:left w:val="single" w:sz="4" w:space="0" w:color="000000"/>
              <w:bottom w:val="single" w:sz="4" w:space="0" w:color="000000"/>
              <w:right w:val="single" w:sz="4" w:space="0" w:color="000000"/>
            </w:tcBorders>
            <w:hideMark/>
          </w:tcPr>
          <w:p w14:paraId="125033A4" w14:textId="77777777" w:rsidR="00DE584A" w:rsidRDefault="00DE584A">
            <w:pPr>
              <w:tabs>
                <w:tab w:val="left" w:pos="709"/>
                <w:tab w:val="left" w:pos="993"/>
              </w:tabs>
              <w:spacing w:line="256" w:lineRule="auto"/>
              <w:ind w:firstLine="709"/>
              <w:jc w:val="center"/>
              <w:rPr>
                <w:rFonts w:ascii="Times New Roman" w:hAnsi="Times New Roman"/>
                <w:sz w:val="24"/>
                <w:szCs w:val="24"/>
              </w:rPr>
            </w:pPr>
            <w:r>
              <w:rPr>
                <w:rFonts w:ascii="Times New Roman" w:hAnsi="Times New Roman"/>
                <w:sz w:val="24"/>
                <w:szCs w:val="24"/>
              </w:rPr>
              <w:t>Трудоёмкость в часах</w:t>
            </w:r>
          </w:p>
        </w:tc>
        <w:tc>
          <w:tcPr>
            <w:tcW w:w="2664" w:type="dxa"/>
            <w:vMerge w:val="restart"/>
            <w:tcBorders>
              <w:top w:val="single" w:sz="4" w:space="0" w:color="000000"/>
              <w:left w:val="single" w:sz="4" w:space="0" w:color="000000"/>
              <w:bottom w:val="single" w:sz="4" w:space="0" w:color="000000"/>
              <w:right w:val="single" w:sz="4" w:space="0" w:color="000000"/>
            </w:tcBorders>
            <w:hideMark/>
          </w:tcPr>
          <w:p w14:paraId="29D9C9B6" w14:textId="77777777" w:rsidR="00DE584A" w:rsidRDefault="00DE584A">
            <w:pPr>
              <w:tabs>
                <w:tab w:val="left" w:pos="-108"/>
                <w:tab w:val="left" w:pos="1343"/>
              </w:tabs>
              <w:spacing w:line="256" w:lineRule="auto"/>
              <w:ind w:right="-108" w:firstLine="34"/>
              <w:rPr>
                <w:rFonts w:ascii="Times New Roman" w:hAnsi="Times New Roman"/>
                <w:sz w:val="24"/>
                <w:szCs w:val="24"/>
              </w:rPr>
            </w:pPr>
            <w:r>
              <w:rPr>
                <w:rFonts w:ascii="Times New Roman" w:hAnsi="Times New Roman"/>
                <w:sz w:val="24"/>
                <w:szCs w:val="24"/>
              </w:rPr>
              <w:t>Формы текущего контроля успеваемости</w:t>
            </w:r>
          </w:p>
        </w:tc>
      </w:tr>
      <w:tr w:rsidR="00DE584A" w14:paraId="47D8A13F" w14:textId="77777777" w:rsidTr="00DE584A">
        <w:tc>
          <w:tcPr>
            <w:tcW w:w="2977" w:type="dxa"/>
            <w:vMerge/>
            <w:tcBorders>
              <w:top w:val="single" w:sz="4" w:space="0" w:color="000000"/>
              <w:left w:val="single" w:sz="4" w:space="0" w:color="000000"/>
              <w:bottom w:val="single" w:sz="4" w:space="0" w:color="000000"/>
              <w:right w:val="single" w:sz="4" w:space="0" w:color="000000"/>
            </w:tcBorders>
            <w:vAlign w:val="center"/>
            <w:hideMark/>
          </w:tcPr>
          <w:p w14:paraId="0575AE36" w14:textId="77777777" w:rsidR="00DE584A" w:rsidRDefault="00DE584A">
            <w:pPr>
              <w:spacing w:line="256" w:lineRule="auto"/>
              <w:ind w:firstLine="0"/>
              <w:jc w:val="left"/>
              <w:rPr>
                <w:rFonts w:ascii="Times New Roman" w:hAnsi="Times New Roman"/>
                <w:sz w:val="24"/>
                <w:szCs w:val="24"/>
              </w:rPr>
            </w:pPr>
          </w:p>
        </w:tc>
        <w:tc>
          <w:tcPr>
            <w:tcW w:w="2410" w:type="dxa"/>
            <w:vMerge/>
            <w:tcBorders>
              <w:top w:val="single" w:sz="4" w:space="0" w:color="000000"/>
              <w:left w:val="single" w:sz="4" w:space="0" w:color="000000"/>
              <w:bottom w:val="single" w:sz="4" w:space="0" w:color="000000"/>
              <w:right w:val="single" w:sz="4" w:space="0" w:color="000000"/>
            </w:tcBorders>
            <w:vAlign w:val="center"/>
            <w:hideMark/>
          </w:tcPr>
          <w:p w14:paraId="0EA9061E" w14:textId="77777777" w:rsidR="00DE584A" w:rsidRDefault="00DE584A">
            <w:pPr>
              <w:spacing w:line="256" w:lineRule="auto"/>
              <w:ind w:firstLine="0"/>
              <w:jc w:val="left"/>
              <w:rPr>
                <w:rFonts w:ascii="Times New Roman" w:hAnsi="Times New Roman"/>
                <w:sz w:val="24"/>
                <w:szCs w:val="24"/>
              </w:rPr>
            </w:pPr>
          </w:p>
        </w:tc>
        <w:tc>
          <w:tcPr>
            <w:tcW w:w="851" w:type="dxa"/>
            <w:vMerge w:val="restart"/>
            <w:tcBorders>
              <w:top w:val="single" w:sz="4" w:space="0" w:color="000000"/>
              <w:left w:val="single" w:sz="4" w:space="0" w:color="000000"/>
              <w:bottom w:val="single" w:sz="4" w:space="0" w:color="000000"/>
              <w:right w:val="single" w:sz="4" w:space="0" w:color="000000"/>
            </w:tcBorders>
          </w:tcPr>
          <w:p w14:paraId="055C5EBB" w14:textId="77777777" w:rsidR="00DE584A" w:rsidRDefault="00DE584A">
            <w:pPr>
              <w:tabs>
                <w:tab w:val="left" w:pos="884"/>
                <w:tab w:val="left" w:pos="993"/>
              </w:tabs>
              <w:spacing w:line="256" w:lineRule="auto"/>
              <w:ind w:firstLine="0"/>
              <w:rPr>
                <w:rFonts w:ascii="Times New Roman" w:hAnsi="Times New Roman"/>
                <w:sz w:val="24"/>
                <w:szCs w:val="24"/>
              </w:rPr>
            </w:pPr>
            <w:r>
              <w:rPr>
                <w:rFonts w:ascii="Times New Roman" w:hAnsi="Times New Roman"/>
                <w:sz w:val="24"/>
                <w:szCs w:val="24"/>
              </w:rPr>
              <w:t xml:space="preserve">Всего </w:t>
            </w:r>
          </w:p>
          <w:p w14:paraId="43AAD764" w14:textId="77777777" w:rsidR="00DE584A" w:rsidRDefault="00DE584A">
            <w:pPr>
              <w:tabs>
                <w:tab w:val="left" w:pos="884"/>
                <w:tab w:val="left" w:pos="993"/>
              </w:tabs>
              <w:spacing w:line="256" w:lineRule="auto"/>
              <w:ind w:firstLine="175"/>
              <w:rPr>
                <w:rFonts w:ascii="Times New Roman" w:hAnsi="Times New Roman"/>
                <w:sz w:val="24"/>
                <w:szCs w:val="24"/>
              </w:rPr>
            </w:pPr>
          </w:p>
        </w:tc>
        <w:tc>
          <w:tcPr>
            <w:tcW w:w="3005" w:type="dxa"/>
            <w:gridSpan w:val="3"/>
            <w:tcBorders>
              <w:top w:val="single" w:sz="4" w:space="0" w:color="000000"/>
              <w:left w:val="single" w:sz="4" w:space="0" w:color="000000"/>
              <w:bottom w:val="single" w:sz="4" w:space="0" w:color="000000"/>
              <w:right w:val="single" w:sz="4" w:space="0" w:color="000000"/>
            </w:tcBorders>
          </w:tcPr>
          <w:p w14:paraId="0C15FEA8" w14:textId="77777777" w:rsidR="00DE584A" w:rsidRDefault="00DE584A">
            <w:pPr>
              <w:tabs>
                <w:tab w:val="left" w:pos="709"/>
                <w:tab w:val="left" w:pos="993"/>
              </w:tabs>
              <w:spacing w:line="256" w:lineRule="auto"/>
              <w:ind w:firstLine="709"/>
              <w:rPr>
                <w:rFonts w:ascii="Times New Roman" w:hAnsi="Times New Roman"/>
                <w:sz w:val="24"/>
                <w:szCs w:val="24"/>
              </w:rPr>
            </w:pPr>
          </w:p>
          <w:p w14:paraId="42D73904" w14:textId="77777777" w:rsidR="00DE584A" w:rsidRDefault="00DE584A">
            <w:pPr>
              <w:tabs>
                <w:tab w:val="left" w:pos="709"/>
                <w:tab w:val="left" w:pos="993"/>
              </w:tabs>
              <w:spacing w:line="256" w:lineRule="auto"/>
              <w:ind w:firstLine="709"/>
              <w:rPr>
                <w:rFonts w:ascii="Times New Roman" w:hAnsi="Times New Roman"/>
                <w:sz w:val="24"/>
                <w:szCs w:val="24"/>
              </w:rPr>
            </w:pPr>
            <w:r>
              <w:rPr>
                <w:rFonts w:ascii="Times New Roman" w:hAnsi="Times New Roman"/>
                <w:sz w:val="24"/>
                <w:szCs w:val="24"/>
              </w:rPr>
              <w:t>Контактная работа -Аудиторная работа</w:t>
            </w:r>
          </w:p>
        </w:tc>
        <w:tc>
          <w:tcPr>
            <w:tcW w:w="993" w:type="dxa"/>
            <w:vMerge w:val="restart"/>
            <w:tcBorders>
              <w:top w:val="single" w:sz="4" w:space="0" w:color="000000"/>
              <w:left w:val="single" w:sz="4" w:space="0" w:color="000000"/>
              <w:bottom w:val="single" w:sz="4" w:space="0" w:color="000000"/>
              <w:right w:val="single" w:sz="4" w:space="0" w:color="000000"/>
            </w:tcBorders>
          </w:tcPr>
          <w:p w14:paraId="55B31AF4" w14:textId="77777777" w:rsidR="00DE584A" w:rsidRDefault="00DE584A">
            <w:pPr>
              <w:tabs>
                <w:tab w:val="left" w:pos="709"/>
                <w:tab w:val="left" w:pos="993"/>
              </w:tabs>
              <w:spacing w:line="256" w:lineRule="auto"/>
              <w:ind w:firstLine="0"/>
              <w:rPr>
                <w:rFonts w:ascii="Times New Roman" w:hAnsi="Times New Roman"/>
                <w:sz w:val="24"/>
                <w:szCs w:val="24"/>
              </w:rPr>
            </w:pPr>
            <w:r>
              <w:rPr>
                <w:rFonts w:ascii="Times New Roman" w:hAnsi="Times New Roman"/>
                <w:sz w:val="24"/>
                <w:szCs w:val="24"/>
              </w:rPr>
              <w:t xml:space="preserve">Сам. </w:t>
            </w:r>
          </w:p>
          <w:p w14:paraId="531DEDF0" w14:textId="77777777" w:rsidR="00DE584A" w:rsidRDefault="00DE584A">
            <w:pPr>
              <w:tabs>
                <w:tab w:val="left" w:pos="709"/>
                <w:tab w:val="left" w:pos="993"/>
              </w:tabs>
              <w:spacing w:line="256" w:lineRule="auto"/>
              <w:ind w:firstLine="0"/>
              <w:rPr>
                <w:rFonts w:ascii="Times New Roman" w:hAnsi="Times New Roman"/>
                <w:sz w:val="24"/>
                <w:szCs w:val="24"/>
              </w:rPr>
            </w:pPr>
            <w:r>
              <w:rPr>
                <w:rFonts w:ascii="Times New Roman" w:hAnsi="Times New Roman"/>
                <w:sz w:val="24"/>
                <w:szCs w:val="24"/>
              </w:rPr>
              <w:t>работа</w:t>
            </w:r>
          </w:p>
          <w:p w14:paraId="3E3DEE39" w14:textId="77777777" w:rsidR="00DE584A" w:rsidRDefault="00DE584A">
            <w:pPr>
              <w:tabs>
                <w:tab w:val="left" w:pos="709"/>
                <w:tab w:val="left" w:pos="993"/>
              </w:tabs>
              <w:spacing w:line="256" w:lineRule="auto"/>
              <w:ind w:firstLine="176"/>
              <w:jc w:val="center"/>
              <w:rPr>
                <w:rFonts w:ascii="Times New Roman" w:hAnsi="Times New Roman"/>
                <w:sz w:val="24"/>
                <w:szCs w:val="24"/>
              </w:rPr>
            </w:pPr>
          </w:p>
        </w:tc>
        <w:tc>
          <w:tcPr>
            <w:tcW w:w="2664" w:type="dxa"/>
            <w:vMerge/>
            <w:tcBorders>
              <w:top w:val="single" w:sz="4" w:space="0" w:color="000000"/>
              <w:left w:val="single" w:sz="4" w:space="0" w:color="000000"/>
              <w:bottom w:val="single" w:sz="4" w:space="0" w:color="000000"/>
              <w:right w:val="single" w:sz="4" w:space="0" w:color="000000"/>
            </w:tcBorders>
            <w:vAlign w:val="center"/>
            <w:hideMark/>
          </w:tcPr>
          <w:p w14:paraId="68E8D8F8" w14:textId="77777777" w:rsidR="00DE584A" w:rsidRDefault="00DE584A">
            <w:pPr>
              <w:spacing w:line="256" w:lineRule="auto"/>
              <w:ind w:firstLine="0"/>
              <w:jc w:val="left"/>
              <w:rPr>
                <w:rFonts w:ascii="Times New Roman" w:hAnsi="Times New Roman"/>
                <w:sz w:val="24"/>
                <w:szCs w:val="24"/>
              </w:rPr>
            </w:pPr>
          </w:p>
        </w:tc>
      </w:tr>
      <w:tr w:rsidR="00DE584A" w14:paraId="0B818522" w14:textId="77777777" w:rsidTr="00DE584A">
        <w:trPr>
          <w:trHeight w:val="1623"/>
        </w:trPr>
        <w:tc>
          <w:tcPr>
            <w:tcW w:w="2977" w:type="dxa"/>
            <w:vMerge/>
            <w:tcBorders>
              <w:top w:val="single" w:sz="4" w:space="0" w:color="000000"/>
              <w:left w:val="single" w:sz="4" w:space="0" w:color="000000"/>
              <w:bottom w:val="single" w:sz="4" w:space="0" w:color="000000"/>
              <w:right w:val="single" w:sz="4" w:space="0" w:color="000000"/>
            </w:tcBorders>
            <w:vAlign w:val="center"/>
            <w:hideMark/>
          </w:tcPr>
          <w:p w14:paraId="5CAED117" w14:textId="77777777" w:rsidR="00DE584A" w:rsidRDefault="00DE584A">
            <w:pPr>
              <w:spacing w:line="256" w:lineRule="auto"/>
              <w:ind w:firstLine="0"/>
              <w:jc w:val="left"/>
              <w:rPr>
                <w:rFonts w:ascii="Times New Roman" w:hAnsi="Times New Roman"/>
                <w:sz w:val="24"/>
                <w:szCs w:val="24"/>
              </w:rPr>
            </w:pPr>
          </w:p>
        </w:tc>
        <w:tc>
          <w:tcPr>
            <w:tcW w:w="2410" w:type="dxa"/>
            <w:vMerge/>
            <w:tcBorders>
              <w:top w:val="single" w:sz="4" w:space="0" w:color="000000"/>
              <w:left w:val="single" w:sz="4" w:space="0" w:color="000000"/>
              <w:bottom w:val="single" w:sz="4" w:space="0" w:color="000000"/>
              <w:right w:val="single" w:sz="4" w:space="0" w:color="000000"/>
            </w:tcBorders>
            <w:vAlign w:val="center"/>
            <w:hideMark/>
          </w:tcPr>
          <w:p w14:paraId="39984C14" w14:textId="77777777" w:rsidR="00DE584A" w:rsidRDefault="00DE584A">
            <w:pPr>
              <w:spacing w:line="256" w:lineRule="auto"/>
              <w:ind w:firstLine="0"/>
              <w:jc w:val="left"/>
              <w:rPr>
                <w:rFonts w:ascii="Times New Roman" w:hAnsi="Times New Roman"/>
                <w:sz w:val="24"/>
                <w:szCs w:val="24"/>
              </w:rPr>
            </w:pPr>
          </w:p>
        </w:tc>
        <w:tc>
          <w:tcPr>
            <w:tcW w:w="4849" w:type="dxa"/>
            <w:vMerge/>
            <w:tcBorders>
              <w:top w:val="single" w:sz="4" w:space="0" w:color="000000"/>
              <w:left w:val="single" w:sz="4" w:space="0" w:color="000000"/>
              <w:bottom w:val="single" w:sz="4" w:space="0" w:color="000000"/>
              <w:right w:val="single" w:sz="4" w:space="0" w:color="000000"/>
            </w:tcBorders>
            <w:vAlign w:val="center"/>
            <w:hideMark/>
          </w:tcPr>
          <w:p w14:paraId="22AB643F" w14:textId="77777777" w:rsidR="00DE584A" w:rsidRDefault="00DE584A">
            <w:pPr>
              <w:spacing w:line="256" w:lineRule="auto"/>
              <w:ind w:firstLine="0"/>
              <w:jc w:val="left"/>
              <w:rPr>
                <w:rFonts w:ascii="Times New Roman" w:hAnsi="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14:paraId="24319B95" w14:textId="77777777" w:rsidR="00DE584A" w:rsidRDefault="00DE584A">
            <w:pPr>
              <w:tabs>
                <w:tab w:val="left" w:pos="960"/>
                <w:tab w:val="left" w:pos="993"/>
              </w:tabs>
              <w:spacing w:line="256" w:lineRule="auto"/>
              <w:ind w:firstLine="0"/>
              <w:rPr>
                <w:rFonts w:ascii="Times New Roman" w:hAnsi="Times New Roman"/>
                <w:sz w:val="24"/>
                <w:szCs w:val="24"/>
              </w:rPr>
            </w:pPr>
            <w:r>
              <w:rPr>
                <w:rFonts w:ascii="Times New Roman" w:hAnsi="Times New Roman"/>
                <w:sz w:val="24"/>
                <w:szCs w:val="24"/>
              </w:rPr>
              <w:t>Общая, в т.ч.:</w:t>
            </w:r>
          </w:p>
        </w:tc>
        <w:tc>
          <w:tcPr>
            <w:tcW w:w="738" w:type="dxa"/>
            <w:tcBorders>
              <w:top w:val="single" w:sz="4" w:space="0" w:color="000000"/>
              <w:left w:val="single" w:sz="4" w:space="0" w:color="000000"/>
              <w:bottom w:val="single" w:sz="4" w:space="0" w:color="000000"/>
              <w:right w:val="single" w:sz="4" w:space="0" w:color="000000"/>
            </w:tcBorders>
            <w:hideMark/>
          </w:tcPr>
          <w:p w14:paraId="1E2A5CAD" w14:textId="77777777" w:rsidR="00DE584A" w:rsidRDefault="00DE584A">
            <w:pPr>
              <w:tabs>
                <w:tab w:val="left" w:pos="709"/>
                <w:tab w:val="left" w:pos="993"/>
              </w:tabs>
              <w:spacing w:line="256" w:lineRule="auto"/>
              <w:ind w:firstLine="34"/>
              <w:rPr>
                <w:rFonts w:ascii="Times New Roman" w:hAnsi="Times New Roman"/>
                <w:sz w:val="24"/>
                <w:szCs w:val="24"/>
              </w:rPr>
            </w:pPr>
            <w:r>
              <w:rPr>
                <w:rFonts w:ascii="Times New Roman" w:hAnsi="Times New Roman"/>
                <w:sz w:val="24"/>
                <w:szCs w:val="24"/>
              </w:rPr>
              <w:t>Лекции</w:t>
            </w:r>
          </w:p>
        </w:tc>
        <w:tc>
          <w:tcPr>
            <w:tcW w:w="1275" w:type="dxa"/>
            <w:tcBorders>
              <w:top w:val="single" w:sz="4" w:space="0" w:color="000000"/>
              <w:left w:val="single" w:sz="4" w:space="0" w:color="000000"/>
              <w:bottom w:val="single" w:sz="4" w:space="0" w:color="000000"/>
              <w:right w:val="single" w:sz="4" w:space="0" w:color="000000"/>
            </w:tcBorders>
            <w:hideMark/>
          </w:tcPr>
          <w:p w14:paraId="5A321F81" w14:textId="77777777" w:rsidR="00DE584A" w:rsidRDefault="00DE584A">
            <w:pPr>
              <w:tabs>
                <w:tab w:val="left" w:pos="709"/>
                <w:tab w:val="left" w:pos="993"/>
              </w:tabs>
              <w:spacing w:line="256" w:lineRule="auto"/>
              <w:ind w:firstLine="34"/>
              <w:jc w:val="center"/>
              <w:rPr>
                <w:rFonts w:ascii="Times New Roman" w:hAnsi="Times New Roman"/>
                <w:sz w:val="24"/>
                <w:szCs w:val="24"/>
              </w:rPr>
            </w:pPr>
            <w:r>
              <w:rPr>
                <w:rFonts w:ascii="Times New Roman" w:hAnsi="Times New Roman"/>
                <w:sz w:val="24"/>
                <w:szCs w:val="24"/>
              </w:rPr>
              <w:t>Семинары, практические  занятия</w:t>
            </w:r>
          </w:p>
        </w:tc>
        <w:tc>
          <w:tcPr>
            <w:tcW w:w="993" w:type="dxa"/>
            <w:vMerge/>
            <w:tcBorders>
              <w:top w:val="single" w:sz="4" w:space="0" w:color="000000"/>
              <w:left w:val="single" w:sz="4" w:space="0" w:color="000000"/>
              <w:bottom w:val="single" w:sz="4" w:space="0" w:color="000000"/>
              <w:right w:val="single" w:sz="4" w:space="0" w:color="000000"/>
            </w:tcBorders>
            <w:vAlign w:val="center"/>
            <w:hideMark/>
          </w:tcPr>
          <w:p w14:paraId="4FEF7CB7" w14:textId="77777777" w:rsidR="00DE584A" w:rsidRDefault="00DE584A">
            <w:pPr>
              <w:spacing w:line="256" w:lineRule="auto"/>
              <w:ind w:firstLine="0"/>
              <w:jc w:val="left"/>
              <w:rPr>
                <w:rFonts w:ascii="Times New Roman" w:hAnsi="Times New Roman"/>
                <w:sz w:val="24"/>
                <w:szCs w:val="24"/>
              </w:rPr>
            </w:pPr>
          </w:p>
        </w:tc>
        <w:tc>
          <w:tcPr>
            <w:tcW w:w="2664" w:type="dxa"/>
            <w:vMerge/>
            <w:tcBorders>
              <w:top w:val="single" w:sz="4" w:space="0" w:color="000000"/>
              <w:left w:val="single" w:sz="4" w:space="0" w:color="000000"/>
              <w:bottom w:val="single" w:sz="4" w:space="0" w:color="000000"/>
              <w:right w:val="single" w:sz="4" w:space="0" w:color="000000"/>
            </w:tcBorders>
            <w:vAlign w:val="center"/>
            <w:hideMark/>
          </w:tcPr>
          <w:p w14:paraId="3190650E" w14:textId="77777777" w:rsidR="00DE584A" w:rsidRDefault="00DE584A">
            <w:pPr>
              <w:spacing w:line="256" w:lineRule="auto"/>
              <w:ind w:firstLine="0"/>
              <w:jc w:val="left"/>
              <w:rPr>
                <w:rFonts w:ascii="Times New Roman" w:hAnsi="Times New Roman"/>
                <w:sz w:val="24"/>
                <w:szCs w:val="24"/>
              </w:rPr>
            </w:pPr>
          </w:p>
        </w:tc>
      </w:tr>
      <w:tr w:rsidR="00DE584A" w14:paraId="0D9407F1" w14:textId="77777777" w:rsidTr="00DE584A">
        <w:tc>
          <w:tcPr>
            <w:tcW w:w="567" w:type="dxa"/>
            <w:tcBorders>
              <w:top w:val="single" w:sz="4" w:space="0" w:color="000000"/>
              <w:left w:val="single" w:sz="4" w:space="0" w:color="000000"/>
              <w:bottom w:val="single" w:sz="4" w:space="0" w:color="000000"/>
              <w:right w:val="single" w:sz="4" w:space="0" w:color="000000"/>
            </w:tcBorders>
            <w:hideMark/>
          </w:tcPr>
          <w:p w14:paraId="02DD21ED" w14:textId="77777777" w:rsidR="00DE584A" w:rsidRDefault="00DE584A">
            <w:pPr>
              <w:pStyle w:val="a6"/>
              <w:spacing w:before="0" w:beforeAutospacing="0" w:after="0" w:afterAutospacing="0" w:line="360" w:lineRule="auto"/>
              <w:jc w:val="both"/>
              <w:rPr>
                <w:lang w:eastAsia="en-US"/>
              </w:rPr>
            </w:pPr>
            <w:r>
              <w:rPr>
                <w:lang w:eastAsia="en-US"/>
              </w:rPr>
              <w:t>1.</w:t>
            </w:r>
          </w:p>
        </w:tc>
        <w:tc>
          <w:tcPr>
            <w:tcW w:w="2410" w:type="dxa"/>
            <w:tcBorders>
              <w:top w:val="single" w:sz="4" w:space="0" w:color="000000"/>
              <w:left w:val="single" w:sz="4" w:space="0" w:color="000000"/>
              <w:bottom w:val="single" w:sz="4" w:space="0" w:color="000000"/>
              <w:right w:val="single" w:sz="4" w:space="0" w:color="000000"/>
            </w:tcBorders>
            <w:vAlign w:val="center"/>
          </w:tcPr>
          <w:p w14:paraId="4498D3E5" w14:textId="51C8C4C9" w:rsidR="00DE584A" w:rsidRDefault="00DE584A" w:rsidP="00DD7398">
            <w:pPr>
              <w:spacing w:line="256" w:lineRule="auto"/>
              <w:ind w:firstLine="708"/>
              <w:jc w:val="left"/>
              <w:rPr>
                <w:bCs/>
              </w:rPr>
            </w:pPr>
            <w:r>
              <w:rPr>
                <w:rFonts w:ascii="Times New Roman" w:hAnsi="Times New Roman"/>
                <w:sz w:val="24"/>
                <w:szCs w:val="24"/>
              </w:rPr>
              <w:t xml:space="preserve">Факторы стабильности </w:t>
            </w:r>
            <w:r w:rsidR="00DD7398">
              <w:rPr>
                <w:rFonts w:ascii="Times New Roman" w:hAnsi="Times New Roman"/>
                <w:sz w:val="24"/>
                <w:szCs w:val="24"/>
              </w:rPr>
              <w:t>политических режимов</w:t>
            </w:r>
          </w:p>
        </w:tc>
        <w:tc>
          <w:tcPr>
            <w:tcW w:w="851" w:type="dxa"/>
            <w:tcBorders>
              <w:top w:val="single" w:sz="4" w:space="0" w:color="000000"/>
              <w:left w:val="single" w:sz="4" w:space="0" w:color="000000"/>
              <w:bottom w:val="single" w:sz="4" w:space="0" w:color="000000"/>
              <w:right w:val="single" w:sz="4" w:space="0" w:color="000000"/>
            </w:tcBorders>
            <w:hideMark/>
          </w:tcPr>
          <w:p w14:paraId="3605D088" w14:textId="13755973" w:rsidR="00DE584A" w:rsidRPr="0093717C" w:rsidRDefault="00DE584A">
            <w:pPr>
              <w:pStyle w:val="a6"/>
              <w:spacing w:before="0" w:beforeAutospacing="0" w:after="0" w:afterAutospacing="0" w:line="360" w:lineRule="auto"/>
              <w:jc w:val="center"/>
              <w:rPr>
                <w:rStyle w:val="a5"/>
                <w:b w:val="0"/>
                <w:lang w:val="en-US" w:eastAsia="en-US"/>
              </w:rPr>
            </w:pPr>
            <w:r>
              <w:rPr>
                <w:rStyle w:val="a5"/>
                <w:b w:val="0"/>
                <w:lang w:eastAsia="en-US"/>
              </w:rPr>
              <w:t>1</w:t>
            </w:r>
            <w:r w:rsidR="0093717C">
              <w:rPr>
                <w:rStyle w:val="a5"/>
                <w:b w:val="0"/>
                <w:lang w:val="en-US" w:eastAsia="en-US"/>
              </w:rPr>
              <w:t>6/16</w:t>
            </w:r>
          </w:p>
        </w:tc>
        <w:tc>
          <w:tcPr>
            <w:tcW w:w="992" w:type="dxa"/>
            <w:tcBorders>
              <w:top w:val="single" w:sz="4" w:space="0" w:color="000000"/>
              <w:left w:val="single" w:sz="4" w:space="0" w:color="000000"/>
              <w:bottom w:val="single" w:sz="4" w:space="0" w:color="000000"/>
              <w:right w:val="single" w:sz="4" w:space="0" w:color="000000"/>
            </w:tcBorders>
            <w:hideMark/>
          </w:tcPr>
          <w:p w14:paraId="181DD12B" w14:textId="30023959" w:rsidR="00DE584A" w:rsidRPr="0093717C" w:rsidRDefault="0093717C">
            <w:pPr>
              <w:pStyle w:val="a6"/>
              <w:spacing w:before="0" w:beforeAutospacing="0" w:after="0" w:afterAutospacing="0" w:line="360" w:lineRule="auto"/>
              <w:jc w:val="center"/>
              <w:rPr>
                <w:rStyle w:val="a5"/>
                <w:b w:val="0"/>
                <w:lang w:val="en-US" w:eastAsia="en-US"/>
              </w:rPr>
            </w:pPr>
            <w:r>
              <w:rPr>
                <w:rStyle w:val="a5"/>
                <w:b w:val="0"/>
                <w:lang w:val="en-US" w:eastAsia="en-US"/>
              </w:rPr>
              <w:t>4/6</w:t>
            </w:r>
          </w:p>
        </w:tc>
        <w:tc>
          <w:tcPr>
            <w:tcW w:w="738" w:type="dxa"/>
            <w:tcBorders>
              <w:top w:val="single" w:sz="4" w:space="0" w:color="000000"/>
              <w:left w:val="single" w:sz="4" w:space="0" w:color="000000"/>
              <w:bottom w:val="single" w:sz="4" w:space="0" w:color="000000"/>
              <w:right w:val="single" w:sz="4" w:space="0" w:color="000000"/>
            </w:tcBorders>
            <w:hideMark/>
          </w:tcPr>
          <w:p w14:paraId="4AEE1757" w14:textId="335138A7" w:rsidR="00DE584A" w:rsidRPr="007600BF" w:rsidRDefault="00DE584A">
            <w:pPr>
              <w:pStyle w:val="a6"/>
              <w:spacing w:before="0" w:beforeAutospacing="0" w:after="0" w:afterAutospacing="0" w:line="360" w:lineRule="auto"/>
              <w:jc w:val="center"/>
              <w:rPr>
                <w:rStyle w:val="a5"/>
                <w:b w:val="0"/>
                <w:lang w:val="en-US" w:eastAsia="en-US"/>
              </w:rPr>
            </w:pPr>
            <w:r>
              <w:rPr>
                <w:rStyle w:val="a5"/>
                <w:b w:val="0"/>
                <w:lang w:eastAsia="en-US"/>
              </w:rPr>
              <w:t>2</w:t>
            </w:r>
            <w:r w:rsidR="007600BF">
              <w:rPr>
                <w:rStyle w:val="a5"/>
                <w:b w:val="0"/>
                <w:lang w:val="en-US" w:eastAsia="en-US"/>
              </w:rPr>
              <w:t>/2</w:t>
            </w:r>
          </w:p>
        </w:tc>
        <w:tc>
          <w:tcPr>
            <w:tcW w:w="1275" w:type="dxa"/>
            <w:tcBorders>
              <w:top w:val="single" w:sz="4" w:space="0" w:color="000000"/>
              <w:left w:val="single" w:sz="4" w:space="0" w:color="000000"/>
              <w:bottom w:val="single" w:sz="4" w:space="0" w:color="000000"/>
              <w:right w:val="single" w:sz="4" w:space="0" w:color="000000"/>
            </w:tcBorders>
            <w:hideMark/>
          </w:tcPr>
          <w:p w14:paraId="2B0251B4" w14:textId="156D05D6" w:rsidR="00DE584A" w:rsidRPr="007600BF" w:rsidRDefault="007600BF">
            <w:pPr>
              <w:pStyle w:val="a6"/>
              <w:spacing w:before="0" w:beforeAutospacing="0" w:after="0" w:afterAutospacing="0" w:line="360" w:lineRule="auto"/>
              <w:jc w:val="center"/>
              <w:rPr>
                <w:rStyle w:val="a5"/>
                <w:b w:val="0"/>
                <w:lang w:val="en-US" w:eastAsia="en-US"/>
              </w:rPr>
            </w:pPr>
            <w:r>
              <w:rPr>
                <w:rStyle w:val="a5"/>
                <w:b w:val="0"/>
                <w:lang w:val="en-US" w:eastAsia="en-US"/>
              </w:rPr>
              <w:t>2/4</w:t>
            </w:r>
          </w:p>
        </w:tc>
        <w:tc>
          <w:tcPr>
            <w:tcW w:w="993" w:type="dxa"/>
            <w:tcBorders>
              <w:top w:val="single" w:sz="4" w:space="0" w:color="000000"/>
              <w:left w:val="single" w:sz="4" w:space="0" w:color="000000"/>
              <w:bottom w:val="single" w:sz="4" w:space="0" w:color="000000"/>
              <w:right w:val="single" w:sz="4" w:space="0" w:color="000000"/>
            </w:tcBorders>
            <w:hideMark/>
          </w:tcPr>
          <w:p w14:paraId="13052BDA" w14:textId="121CFC7D" w:rsidR="00DE584A" w:rsidRPr="005B7442" w:rsidRDefault="005B7442">
            <w:pPr>
              <w:pStyle w:val="a6"/>
              <w:spacing w:before="0" w:beforeAutospacing="0" w:after="0" w:afterAutospacing="0" w:line="360" w:lineRule="auto"/>
              <w:jc w:val="center"/>
              <w:rPr>
                <w:rStyle w:val="a5"/>
                <w:b w:val="0"/>
                <w:lang w:val="en-US" w:eastAsia="en-US"/>
              </w:rPr>
            </w:pPr>
            <w:r>
              <w:rPr>
                <w:rStyle w:val="a5"/>
                <w:b w:val="0"/>
                <w:lang w:val="en-US" w:eastAsia="en-US"/>
              </w:rPr>
              <w:t>12/10</w:t>
            </w:r>
          </w:p>
        </w:tc>
        <w:tc>
          <w:tcPr>
            <w:tcW w:w="2664" w:type="dxa"/>
            <w:tcBorders>
              <w:top w:val="single" w:sz="4" w:space="0" w:color="000000"/>
              <w:left w:val="single" w:sz="4" w:space="0" w:color="000000"/>
              <w:bottom w:val="single" w:sz="4" w:space="0" w:color="000000"/>
              <w:right w:val="single" w:sz="4" w:space="0" w:color="000000"/>
            </w:tcBorders>
            <w:hideMark/>
          </w:tcPr>
          <w:p w14:paraId="48700C48" w14:textId="77777777" w:rsidR="00DE584A" w:rsidRDefault="00DE584A">
            <w:pPr>
              <w:spacing w:line="256" w:lineRule="auto"/>
              <w:ind w:left="-71" w:firstLine="0"/>
              <w:jc w:val="left"/>
              <w:rPr>
                <w:rStyle w:val="a5"/>
                <w:sz w:val="24"/>
                <w:szCs w:val="24"/>
              </w:rPr>
            </w:pPr>
            <w:r>
              <w:rPr>
                <w:rFonts w:ascii="Times New Roman" w:hAnsi="Times New Roman"/>
                <w:bCs/>
                <w:sz w:val="24"/>
                <w:szCs w:val="24"/>
                <w:lang w:eastAsia="ru-RU"/>
              </w:rPr>
              <w:t xml:space="preserve">Опрос, дискуссия, самостоятельная  работа </w:t>
            </w:r>
          </w:p>
        </w:tc>
      </w:tr>
      <w:tr w:rsidR="00DE584A" w14:paraId="213BA2DD" w14:textId="77777777" w:rsidTr="00DE584A">
        <w:tc>
          <w:tcPr>
            <w:tcW w:w="567" w:type="dxa"/>
            <w:tcBorders>
              <w:top w:val="single" w:sz="4" w:space="0" w:color="000000"/>
              <w:left w:val="single" w:sz="4" w:space="0" w:color="000000"/>
              <w:bottom w:val="single" w:sz="4" w:space="0" w:color="000000"/>
              <w:right w:val="single" w:sz="4" w:space="0" w:color="000000"/>
            </w:tcBorders>
            <w:hideMark/>
          </w:tcPr>
          <w:p w14:paraId="03015D9B" w14:textId="77777777" w:rsidR="00DE584A" w:rsidRDefault="00DE584A">
            <w:pPr>
              <w:spacing w:line="256" w:lineRule="auto"/>
              <w:ind w:firstLine="0"/>
              <w:jc w:val="center"/>
            </w:pPr>
            <w:r>
              <w:rPr>
                <w:rFonts w:ascii="Times New Roman" w:hAnsi="Times New Roman"/>
                <w:sz w:val="24"/>
                <w:szCs w:val="24"/>
              </w:rPr>
              <w:t>2.</w:t>
            </w:r>
          </w:p>
        </w:tc>
        <w:tc>
          <w:tcPr>
            <w:tcW w:w="2410" w:type="dxa"/>
            <w:tcBorders>
              <w:top w:val="single" w:sz="4" w:space="0" w:color="000000"/>
              <w:left w:val="single" w:sz="4" w:space="0" w:color="000000"/>
              <w:bottom w:val="single" w:sz="4" w:space="0" w:color="000000"/>
              <w:right w:val="single" w:sz="4" w:space="0" w:color="000000"/>
            </w:tcBorders>
            <w:vAlign w:val="center"/>
            <w:hideMark/>
          </w:tcPr>
          <w:p w14:paraId="6670A77F" w14:textId="4A3F817E" w:rsidR="00DE584A" w:rsidRDefault="00DE584A">
            <w:pPr>
              <w:spacing w:line="256" w:lineRule="auto"/>
              <w:ind w:left="-71" w:firstLine="0"/>
              <w:jc w:val="left"/>
              <w:rPr>
                <w:rFonts w:ascii="Times New Roman" w:hAnsi="Times New Roman"/>
                <w:sz w:val="24"/>
                <w:szCs w:val="24"/>
              </w:rPr>
            </w:pPr>
            <w:r>
              <w:rPr>
                <w:rFonts w:ascii="Times New Roman" w:hAnsi="Times New Roman"/>
                <w:sz w:val="24"/>
                <w:szCs w:val="24"/>
              </w:rPr>
              <w:t>Механизмы дестабилизации политическ</w:t>
            </w:r>
            <w:r w:rsidR="00DD7398">
              <w:rPr>
                <w:rFonts w:ascii="Times New Roman" w:hAnsi="Times New Roman"/>
                <w:sz w:val="24"/>
                <w:szCs w:val="24"/>
              </w:rPr>
              <w:t>их режимов</w:t>
            </w:r>
          </w:p>
        </w:tc>
        <w:tc>
          <w:tcPr>
            <w:tcW w:w="851" w:type="dxa"/>
            <w:tcBorders>
              <w:top w:val="single" w:sz="4" w:space="0" w:color="000000"/>
              <w:left w:val="single" w:sz="4" w:space="0" w:color="000000"/>
              <w:bottom w:val="single" w:sz="4" w:space="0" w:color="000000"/>
              <w:right w:val="single" w:sz="4" w:space="0" w:color="000000"/>
            </w:tcBorders>
            <w:hideMark/>
          </w:tcPr>
          <w:p w14:paraId="0AD6A914" w14:textId="6DF35FC3" w:rsidR="00DE584A" w:rsidRPr="001032B8" w:rsidRDefault="001032B8">
            <w:pPr>
              <w:spacing w:line="256" w:lineRule="auto"/>
              <w:ind w:left="-71" w:firstLine="0"/>
              <w:jc w:val="center"/>
              <w:rPr>
                <w:rFonts w:ascii="Times New Roman" w:hAnsi="Times New Roman"/>
                <w:bCs/>
                <w:sz w:val="24"/>
                <w:szCs w:val="24"/>
                <w:lang w:val="en-US" w:eastAsia="ru-RU"/>
              </w:rPr>
            </w:pPr>
            <w:r>
              <w:rPr>
                <w:rFonts w:ascii="Times New Roman" w:hAnsi="Times New Roman"/>
                <w:bCs/>
                <w:sz w:val="24"/>
                <w:szCs w:val="24"/>
                <w:lang w:val="en-US" w:eastAsia="ru-RU"/>
              </w:rPr>
              <w:t>18/16</w:t>
            </w:r>
          </w:p>
        </w:tc>
        <w:tc>
          <w:tcPr>
            <w:tcW w:w="992" w:type="dxa"/>
            <w:tcBorders>
              <w:top w:val="single" w:sz="4" w:space="0" w:color="000000"/>
              <w:left w:val="single" w:sz="4" w:space="0" w:color="000000"/>
              <w:bottom w:val="single" w:sz="4" w:space="0" w:color="000000"/>
              <w:right w:val="single" w:sz="4" w:space="0" w:color="000000"/>
            </w:tcBorders>
            <w:hideMark/>
          </w:tcPr>
          <w:p w14:paraId="68212AFF" w14:textId="5C8E6A1E" w:rsidR="00DE584A" w:rsidRPr="0093717C" w:rsidRDefault="0093717C">
            <w:pPr>
              <w:spacing w:line="256" w:lineRule="auto"/>
              <w:ind w:firstLine="0"/>
              <w:jc w:val="center"/>
              <w:rPr>
                <w:rFonts w:ascii="Times New Roman" w:hAnsi="Times New Roman"/>
                <w:sz w:val="24"/>
                <w:szCs w:val="24"/>
                <w:lang w:val="en-US"/>
              </w:rPr>
            </w:pPr>
            <w:r>
              <w:rPr>
                <w:rFonts w:ascii="Times New Roman" w:hAnsi="Times New Roman"/>
                <w:sz w:val="24"/>
                <w:szCs w:val="24"/>
                <w:lang w:val="en-US"/>
              </w:rPr>
              <w:t>6/8</w:t>
            </w:r>
          </w:p>
        </w:tc>
        <w:tc>
          <w:tcPr>
            <w:tcW w:w="738" w:type="dxa"/>
            <w:tcBorders>
              <w:top w:val="single" w:sz="4" w:space="0" w:color="000000"/>
              <w:left w:val="single" w:sz="4" w:space="0" w:color="000000"/>
              <w:bottom w:val="single" w:sz="4" w:space="0" w:color="000000"/>
              <w:right w:val="single" w:sz="4" w:space="0" w:color="000000"/>
            </w:tcBorders>
            <w:hideMark/>
          </w:tcPr>
          <w:p w14:paraId="5B7B6475" w14:textId="1FF4E843" w:rsidR="00DE584A" w:rsidRPr="007600BF" w:rsidRDefault="00DE584A">
            <w:pPr>
              <w:spacing w:line="256" w:lineRule="auto"/>
              <w:ind w:left="34" w:firstLine="0"/>
              <w:jc w:val="center"/>
              <w:rPr>
                <w:rFonts w:ascii="Times New Roman" w:hAnsi="Times New Roman"/>
                <w:sz w:val="24"/>
                <w:szCs w:val="24"/>
                <w:lang w:val="en-US"/>
              </w:rPr>
            </w:pPr>
            <w:r>
              <w:rPr>
                <w:rFonts w:ascii="Times New Roman" w:hAnsi="Times New Roman"/>
                <w:sz w:val="24"/>
                <w:szCs w:val="24"/>
              </w:rPr>
              <w:t>2</w:t>
            </w:r>
            <w:r w:rsidR="007600BF">
              <w:rPr>
                <w:rFonts w:ascii="Times New Roman" w:hAnsi="Times New Roman"/>
                <w:sz w:val="24"/>
                <w:szCs w:val="24"/>
                <w:lang w:val="en-US"/>
              </w:rPr>
              <w:t>/2</w:t>
            </w:r>
          </w:p>
        </w:tc>
        <w:tc>
          <w:tcPr>
            <w:tcW w:w="1275" w:type="dxa"/>
            <w:tcBorders>
              <w:top w:val="single" w:sz="4" w:space="0" w:color="000000"/>
              <w:left w:val="single" w:sz="4" w:space="0" w:color="000000"/>
              <w:bottom w:val="single" w:sz="4" w:space="0" w:color="000000"/>
              <w:right w:val="single" w:sz="4" w:space="0" w:color="000000"/>
            </w:tcBorders>
            <w:hideMark/>
          </w:tcPr>
          <w:p w14:paraId="27C9C4F5" w14:textId="21D1D73C" w:rsidR="00DE584A" w:rsidRPr="007600BF" w:rsidRDefault="007600BF">
            <w:pPr>
              <w:spacing w:line="256" w:lineRule="auto"/>
              <w:ind w:left="340" w:firstLine="0"/>
              <w:jc w:val="center"/>
              <w:rPr>
                <w:rFonts w:ascii="Times New Roman" w:hAnsi="Times New Roman"/>
                <w:sz w:val="24"/>
                <w:szCs w:val="24"/>
                <w:lang w:val="en-US"/>
              </w:rPr>
            </w:pPr>
            <w:r>
              <w:rPr>
                <w:rFonts w:ascii="Times New Roman" w:hAnsi="Times New Roman"/>
                <w:sz w:val="24"/>
                <w:szCs w:val="24"/>
                <w:lang w:val="en-US"/>
              </w:rPr>
              <w:t>4/6</w:t>
            </w:r>
          </w:p>
        </w:tc>
        <w:tc>
          <w:tcPr>
            <w:tcW w:w="993" w:type="dxa"/>
            <w:tcBorders>
              <w:top w:val="single" w:sz="4" w:space="0" w:color="000000"/>
              <w:left w:val="single" w:sz="4" w:space="0" w:color="000000"/>
              <w:bottom w:val="single" w:sz="4" w:space="0" w:color="000000"/>
              <w:right w:val="single" w:sz="4" w:space="0" w:color="000000"/>
            </w:tcBorders>
            <w:hideMark/>
          </w:tcPr>
          <w:p w14:paraId="0295A66D" w14:textId="16F0D366" w:rsidR="00DE584A" w:rsidRPr="005B7442" w:rsidRDefault="00DE584A">
            <w:pPr>
              <w:spacing w:line="256" w:lineRule="auto"/>
              <w:ind w:left="-108" w:firstLine="0"/>
              <w:jc w:val="center"/>
              <w:rPr>
                <w:rFonts w:ascii="Times New Roman" w:hAnsi="Times New Roman"/>
                <w:sz w:val="24"/>
                <w:szCs w:val="24"/>
                <w:lang w:val="en-US"/>
              </w:rPr>
            </w:pPr>
            <w:r>
              <w:rPr>
                <w:rFonts w:ascii="Times New Roman" w:hAnsi="Times New Roman"/>
                <w:sz w:val="24"/>
                <w:szCs w:val="24"/>
              </w:rPr>
              <w:t>1</w:t>
            </w:r>
            <w:r w:rsidR="005B7442">
              <w:rPr>
                <w:rFonts w:ascii="Times New Roman" w:hAnsi="Times New Roman"/>
                <w:sz w:val="24"/>
                <w:szCs w:val="24"/>
                <w:lang w:val="en-US"/>
              </w:rPr>
              <w:t>2/8</w:t>
            </w:r>
          </w:p>
        </w:tc>
        <w:tc>
          <w:tcPr>
            <w:tcW w:w="2664" w:type="dxa"/>
            <w:tcBorders>
              <w:top w:val="single" w:sz="4" w:space="0" w:color="000000"/>
              <w:left w:val="single" w:sz="4" w:space="0" w:color="000000"/>
              <w:bottom w:val="single" w:sz="4" w:space="0" w:color="000000"/>
              <w:right w:val="single" w:sz="4" w:space="0" w:color="000000"/>
            </w:tcBorders>
            <w:hideMark/>
          </w:tcPr>
          <w:p w14:paraId="421E58A6" w14:textId="77777777" w:rsidR="00DE584A" w:rsidRDefault="00DE584A">
            <w:pPr>
              <w:spacing w:line="256" w:lineRule="auto"/>
              <w:ind w:left="-71" w:firstLine="0"/>
              <w:jc w:val="left"/>
              <w:rPr>
                <w:rStyle w:val="a5"/>
              </w:rPr>
            </w:pPr>
            <w:r>
              <w:rPr>
                <w:rFonts w:ascii="Times New Roman" w:hAnsi="Times New Roman"/>
                <w:bCs/>
                <w:sz w:val="24"/>
                <w:szCs w:val="24"/>
                <w:lang w:eastAsia="ru-RU"/>
              </w:rPr>
              <w:t>Опрос, дискуссия, самостоятельная  работа</w:t>
            </w:r>
          </w:p>
        </w:tc>
      </w:tr>
      <w:tr w:rsidR="00DE584A" w14:paraId="24DBC3B6" w14:textId="77777777" w:rsidTr="00DE584A">
        <w:trPr>
          <w:trHeight w:val="1601"/>
        </w:trPr>
        <w:tc>
          <w:tcPr>
            <w:tcW w:w="567" w:type="dxa"/>
            <w:tcBorders>
              <w:top w:val="single" w:sz="4" w:space="0" w:color="000000"/>
              <w:left w:val="single" w:sz="4" w:space="0" w:color="000000"/>
              <w:bottom w:val="single" w:sz="4" w:space="0" w:color="000000"/>
              <w:right w:val="single" w:sz="4" w:space="0" w:color="000000"/>
            </w:tcBorders>
            <w:hideMark/>
          </w:tcPr>
          <w:p w14:paraId="07E3B881" w14:textId="77777777" w:rsidR="00DE584A" w:rsidRDefault="00DE584A">
            <w:pPr>
              <w:spacing w:line="256" w:lineRule="auto"/>
              <w:ind w:firstLine="0"/>
              <w:jc w:val="center"/>
            </w:pPr>
            <w:r>
              <w:rPr>
                <w:rFonts w:ascii="Times New Roman" w:hAnsi="Times New Roman"/>
                <w:sz w:val="24"/>
                <w:szCs w:val="24"/>
              </w:rPr>
              <w:t>3.</w:t>
            </w:r>
          </w:p>
        </w:tc>
        <w:tc>
          <w:tcPr>
            <w:tcW w:w="2410" w:type="dxa"/>
            <w:tcBorders>
              <w:top w:val="single" w:sz="4" w:space="0" w:color="000000"/>
              <w:left w:val="single" w:sz="4" w:space="0" w:color="000000"/>
              <w:bottom w:val="single" w:sz="4" w:space="0" w:color="000000"/>
              <w:right w:val="single" w:sz="4" w:space="0" w:color="000000"/>
            </w:tcBorders>
            <w:vAlign w:val="center"/>
          </w:tcPr>
          <w:p w14:paraId="4629D387" w14:textId="3E17722C" w:rsidR="00DE584A" w:rsidRDefault="00DE584A">
            <w:pPr>
              <w:spacing w:after="120" w:line="256" w:lineRule="auto"/>
              <w:ind w:firstLine="709"/>
              <w:rPr>
                <w:rFonts w:ascii="Times New Roman" w:hAnsi="Times New Roman"/>
                <w:sz w:val="24"/>
                <w:szCs w:val="24"/>
              </w:rPr>
            </w:pPr>
            <w:r>
              <w:rPr>
                <w:rFonts w:ascii="Times New Roman" w:hAnsi="Times New Roman"/>
                <w:sz w:val="24"/>
                <w:szCs w:val="24"/>
              </w:rPr>
              <w:t xml:space="preserve">Кейсы дестабилизации политических </w:t>
            </w:r>
            <w:r w:rsidR="00A21C1F">
              <w:rPr>
                <w:rFonts w:ascii="Times New Roman" w:hAnsi="Times New Roman"/>
                <w:sz w:val="24"/>
                <w:szCs w:val="24"/>
              </w:rPr>
              <w:t xml:space="preserve">режимов </w:t>
            </w:r>
            <w:r>
              <w:rPr>
                <w:rFonts w:ascii="Times New Roman" w:hAnsi="Times New Roman"/>
                <w:sz w:val="24"/>
                <w:szCs w:val="24"/>
              </w:rPr>
              <w:t>на постсоветском пространстве</w:t>
            </w:r>
          </w:p>
          <w:p w14:paraId="4DA4B164" w14:textId="77777777" w:rsidR="00DE584A" w:rsidRDefault="00DE584A">
            <w:pPr>
              <w:spacing w:after="120" w:line="256" w:lineRule="auto"/>
              <w:ind w:firstLine="709"/>
              <w:jc w:val="left"/>
              <w:rPr>
                <w:rFonts w:ascii="Times New Roman" w:hAnsi="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hideMark/>
          </w:tcPr>
          <w:p w14:paraId="423630E1" w14:textId="6348F195" w:rsidR="00DE584A" w:rsidRPr="001032B8" w:rsidRDefault="001032B8">
            <w:pPr>
              <w:spacing w:line="256" w:lineRule="auto"/>
              <w:ind w:left="-71" w:firstLine="0"/>
              <w:jc w:val="center"/>
              <w:rPr>
                <w:rFonts w:ascii="Times New Roman" w:hAnsi="Times New Roman"/>
                <w:bCs/>
                <w:sz w:val="24"/>
                <w:szCs w:val="24"/>
                <w:lang w:val="en-US" w:eastAsia="ru-RU"/>
              </w:rPr>
            </w:pPr>
            <w:r>
              <w:rPr>
                <w:rFonts w:ascii="Times New Roman" w:hAnsi="Times New Roman"/>
                <w:bCs/>
                <w:sz w:val="24"/>
                <w:szCs w:val="24"/>
                <w:lang w:val="en-US" w:eastAsia="ru-RU"/>
              </w:rPr>
              <w:t>16/16</w:t>
            </w:r>
          </w:p>
        </w:tc>
        <w:tc>
          <w:tcPr>
            <w:tcW w:w="992" w:type="dxa"/>
            <w:tcBorders>
              <w:top w:val="single" w:sz="4" w:space="0" w:color="000000"/>
              <w:left w:val="single" w:sz="4" w:space="0" w:color="000000"/>
              <w:bottom w:val="single" w:sz="4" w:space="0" w:color="000000"/>
              <w:right w:val="single" w:sz="4" w:space="0" w:color="000000"/>
            </w:tcBorders>
            <w:hideMark/>
          </w:tcPr>
          <w:p w14:paraId="33FE02A1" w14:textId="4D3BA141" w:rsidR="00DE584A" w:rsidRPr="0093717C" w:rsidRDefault="00DE584A">
            <w:pPr>
              <w:spacing w:line="256" w:lineRule="auto"/>
              <w:ind w:firstLine="0"/>
              <w:jc w:val="center"/>
              <w:rPr>
                <w:rFonts w:ascii="Times New Roman" w:hAnsi="Times New Roman"/>
                <w:sz w:val="24"/>
                <w:szCs w:val="24"/>
                <w:lang w:val="en-US"/>
              </w:rPr>
            </w:pPr>
            <w:r>
              <w:rPr>
                <w:rFonts w:ascii="Times New Roman" w:hAnsi="Times New Roman"/>
                <w:sz w:val="24"/>
                <w:szCs w:val="24"/>
              </w:rPr>
              <w:t>4</w:t>
            </w:r>
            <w:r w:rsidR="0093717C">
              <w:rPr>
                <w:rFonts w:ascii="Times New Roman" w:hAnsi="Times New Roman"/>
                <w:sz w:val="24"/>
                <w:szCs w:val="24"/>
                <w:lang w:val="en-US"/>
              </w:rPr>
              <w:t>/8</w:t>
            </w:r>
          </w:p>
        </w:tc>
        <w:tc>
          <w:tcPr>
            <w:tcW w:w="738" w:type="dxa"/>
            <w:tcBorders>
              <w:top w:val="single" w:sz="4" w:space="0" w:color="000000"/>
              <w:left w:val="single" w:sz="4" w:space="0" w:color="000000"/>
              <w:bottom w:val="single" w:sz="4" w:space="0" w:color="000000"/>
              <w:right w:val="single" w:sz="4" w:space="0" w:color="000000"/>
            </w:tcBorders>
          </w:tcPr>
          <w:p w14:paraId="32B79AA1" w14:textId="558CC0DE" w:rsidR="00DE584A" w:rsidRPr="007600BF" w:rsidRDefault="007600BF">
            <w:pPr>
              <w:spacing w:line="256" w:lineRule="auto"/>
              <w:ind w:firstLine="0"/>
              <w:jc w:val="center"/>
              <w:rPr>
                <w:rFonts w:ascii="Times New Roman" w:hAnsi="Times New Roman"/>
                <w:sz w:val="24"/>
                <w:szCs w:val="24"/>
                <w:lang w:val="en-US"/>
              </w:rPr>
            </w:pPr>
            <w:r>
              <w:rPr>
                <w:rFonts w:ascii="Times New Roman" w:hAnsi="Times New Roman"/>
                <w:sz w:val="24"/>
                <w:szCs w:val="24"/>
              </w:rPr>
              <w:t>2</w:t>
            </w:r>
            <w:r>
              <w:rPr>
                <w:rFonts w:ascii="Times New Roman" w:hAnsi="Times New Roman"/>
                <w:sz w:val="24"/>
                <w:szCs w:val="24"/>
                <w:lang w:val="en-US"/>
              </w:rPr>
              <w:t>/2</w:t>
            </w:r>
          </w:p>
        </w:tc>
        <w:tc>
          <w:tcPr>
            <w:tcW w:w="1275" w:type="dxa"/>
            <w:tcBorders>
              <w:top w:val="single" w:sz="4" w:space="0" w:color="000000"/>
              <w:left w:val="single" w:sz="4" w:space="0" w:color="000000"/>
              <w:bottom w:val="single" w:sz="4" w:space="0" w:color="000000"/>
              <w:right w:val="single" w:sz="4" w:space="0" w:color="000000"/>
            </w:tcBorders>
            <w:hideMark/>
          </w:tcPr>
          <w:p w14:paraId="48B3D88C" w14:textId="432D21C7" w:rsidR="00DE584A" w:rsidRPr="007600BF" w:rsidRDefault="007600BF">
            <w:pPr>
              <w:spacing w:line="256" w:lineRule="auto"/>
              <w:ind w:left="-108" w:firstLine="0"/>
              <w:jc w:val="center"/>
              <w:rPr>
                <w:rFonts w:ascii="Times New Roman" w:hAnsi="Times New Roman"/>
                <w:sz w:val="24"/>
                <w:szCs w:val="24"/>
                <w:lang w:val="en-US"/>
              </w:rPr>
            </w:pPr>
            <w:r>
              <w:rPr>
                <w:rFonts w:ascii="Times New Roman" w:hAnsi="Times New Roman"/>
                <w:sz w:val="24"/>
                <w:szCs w:val="24"/>
                <w:lang w:val="en-US"/>
              </w:rPr>
              <w:t>2/6</w:t>
            </w:r>
          </w:p>
        </w:tc>
        <w:tc>
          <w:tcPr>
            <w:tcW w:w="993" w:type="dxa"/>
            <w:tcBorders>
              <w:top w:val="single" w:sz="4" w:space="0" w:color="000000"/>
              <w:left w:val="single" w:sz="4" w:space="0" w:color="000000"/>
              <w:bottom w:val="single" w:sz="4" w:space="0" w:color="000000"/>
              <w:right w:val="single" w:sz="4" w:space="0" w:color="000000"/>
            </w:tcBorders>
            <w:hideMark/>
          </w:tcPr>
          <w:p w14:paraId="36874655" w14:textId="58FA99C8" w:rsidR="00DE584A" w:rsidRPr="005B7442" w:rsidRDefault="00DE584A">
            <w:pPr>
              <w:spacing w:line="256" w:lineRule="auto"/>
              <w:ind w:left="-108" w:firstLine="0"/>
              <w:jc w:val="center"/>
              <w:rPr>
                <w:rFonts w:ascii="Times New Roman" w:hAnsi="Times New Roman"/>
                <w:sz w:val="24"/>
                <w:szCs w:val="24"/>
                <w:lang w:val="en-US"/>
              </w:rPr>
            </w:pPr>
            <w:r>
              <w:rPr>
                <w:rFonts w:ascii="Times New Roman" w:hAnsi="Times New Roman"/>
                <w:sz w:val="24"/>
                <w:szCs w:val="24"/>
              </w:rPr>
              <w:t>1</w:t>
            </w:r>
            <w:r w:rsidR="005B7442">
              <w:rPr>
                <w:rFonts w:ascii="Times New Roman" w:hAnsi="Times New Roman"/>
                <w:sz w:val="24"/>
                <w:szCs w:val="24"/>
                <w:lang w:val="en-US"/>
              </w:rPr>
              <w:t>2/8</w:t>
            </w:r>
          </w:p>
        </w:tc>
        <w:tc>
          <w:tcPr>
            <w:tcW w:w="2664" w:type="dxa"/>
            <w:tcBorders>
              <w:top w:val="single" w:sz="4" w:space="0" w:color="000000"/>
              <w:left w:val="single" w:sz="4" w:space="0" w:color="000000"/>
              <w:bottom w:val="single" w:sz="4" w:space="0" w:color="000000"/>
              <w:right w:val="single" w:sz="4" w:space="0" w:color="000000"/>
            </w:tcBorders>
            <w:hideMark/>
          </w:tcPr>
          <w:p w14:paraId="7EA1EBB0" w14:textId="77777777" w:rsidR="00DE584A" w:rsidRDefault="00DE584A">
            <w:pPr>
              <w:spacing w:line="256" w:lineRule="auto"/>
              <w:ind w:left="-71" w:firstLine="0"/>
              <w:jc w:val="left"/>
              <w:rPr>
                <w:rStyle w:val="a5"/>
              </w:rPr>
            </w:pPr>
            <w:r>
              <w:rPr>
                <w:rFonts w:ascii="Times New Roman" w:hAnsi="Times New Roman"/>
                <w:bCs/>
                <w:sz w:val="24"/>
                <w:szCs w:val="24"/>
                <w:lang w:eastAsia="ru-RU"/>
              </w:rPr>
              <w:t xml:space="preserve">Опрос, дискуссия, самостоятельная  работа </w:t>
            </w:r>
          </w:p>
        </w:tc>
      </w:tr>
      <w:tr w:rsidR="00DE584A" w14:paraId="464E7FE8" w14:textId="77777777" w:rsidTr="00DE584A">
        <w:tc>
          <w:tcPr>
            <w:tcW w:w="567" w:type="dxa"/>
            <w:tcBorders>
              <w:top w:val="single" w:sz="4" w:space="0" w:color="000000"/>
              <w:left w:val="single" w:sz="4" w:space="0" w:color="000000"/>
              <w:bottom w:val="single" w:sz="4" w:space="0" w:color="000000"/>
              <w:right w:val="single" w:sz="4" w:space="0" w:color="000000"/>
            </w:tcBorders>
            <w:hideMark/>
          </w:tcPr>
          <w:p w14:paraId="1DEFF1DD" w14:textId="77777777" w:rsidR="00DE584A" w:rsidRDefault="00DE584A">
            <w:pPr>
              <w:spacing w:line="256" w:lineRule="auto"/>
              <w:ind w:firstLine="0"/>
              <w:jc w:val="center"/>
            </w:pPr>
            <w:r>
              <w:rPr>
                <w:rFonts w:ascii="Times New Roman" w:hAnsi="Times New Roman"/>
                <w:sz w:val="24"/>
                <w:szCs w:val="24"/>
              </w:rPr>
              <w:t>4.</w:t>
            </w:r>
          </w:p>
        </w:tc>
        <w:tc>
          <w:tcPr>
            <w:tcW w:w="2410" w:type="dxa"/>
            <w:tcBorders>
              <w:top w:val="single" w:sz="4" w:space="0" w:color="000000"/>
              <w:left w:val="single" w:sz="4" w:space="0" w:color="000000"/>
              <w:bottom w:val="single" w:sz="4" w:space="0" w:color="000000"/>
              <w:right w:val="single" w:sz="4" w:space="0" w:color="000000"/>
            </w:tcBorders>
            <w:vAlign w:val="center"/>
          </w:tcPr>
          <w:p w14:paraId="191E6F79" w14:textId="23EBD789" w:rsidR="00DE584A" w:rsidRDefault="00DE584A">
            <w:pPr>
              <w:spacing w:after="120" w:line="256" w:lineRule="auto"/>
              <w:ind w:firstLine="709"/>
              <w:rPr>
                <w:rFonts w:ascii="Times New Roman" w:hAnsi="Times New Roman"/>
                <w:sz w:val="24"/>
                <w:szCs w:val="24"/>
              </w:rPr>
            </w:pPr>
            <w:r>
              <w:rPr>
                <w:rFonts w:ascii="Times New Roman" w:hAnsi="Times New Roman"/>
                <w:sz w:val="24"/>
                <w:szCs w:val="24"/>
              </w:rPr>
              <w:t xml:space="preserve"> Кейсы дестабилизации политических </w:t>
            </w:r>
            <w:r w:rsidR="00C8606C">
              <w:rPr>
                <w:rFonts w:ascii="Times New Roman" w:hAnsi="Times New Roman"/>
                <w:sz w:val="24"/>
                <w:szCs w:val="24"/>
              </w:rPr>
              <w:t>режимов</w:t>
            </w:r>
            <w:r>
              <w:rPr>
                <w:rFonts w:ascii="Times New Roman" w:hAnsi="Times New Roman"/>
                <w:sz w:val="24"/>
                <w:szCs w:val="24"/>
              </w:rPr>
              <w:t xml:space="preserve"> в странах мира</w:t>
            </w:r>
          </w:p>
          <w:p w14:paraId="3FA733AC" w14:textId="77777777" w:rsidR="00DE584A" w:rsidRDefault="00DE584A">
            <w:pPr>
              <w:spacing w:after="120" w:line="256" w:lineRule="auto"/>
              <w:ind w:firstLine="709"/>
              <w:rPr>
                <w:rFonts w:ascii="Times New Roman" w:hAnsi="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hideMark/>
          </w:tcPr>
          <w:p w14:paraId="0C76289A" w14:textId="5B2E08C7" w:rsidR="00DE584A" w:rsidRPr="001032B8" w:rsidRDefault="00DE584A">
            <w:pPr>
              <w:spacing w:line="256" w:lineRule="auto"/>
              <w:ind w:firstLine="0"/>
              <w:jc w:val="center"/>
              <w:rPr>
                <w:rFonts w:ascii="Times New Roman" w:hAnsi="Times New Roman"/>
                <w:bCs/>
                <w:sz w:val="24"/>
                <w:szCs w:val="24"/>
                <w:lang w:val="en-US" w:eastAsia="ru-RU"/>
              </w:rPr>
            </w:pPr>
            <w:r>
              <w:rPr>
                <w:rFonts w:ascii="Times New Roman" w:hAnsi="Times New Roman"/>
                <w:bCs/>
                <w:sz w:val="24"/>
                <w:szCs w:val="24"/>
                <w:lang w:eastAsia="ru-RU"/>
              </w:rPr>
              <w:t>1</w:t>
            </w:r>
            <w:r w:rsidR="001032B8">
              <w:rPr>
                <w:rFonts w:ascii="Times New Roman" w:hAnsi="Times New Roman"/>
                <w:bCs/>
                <w:sz w:val="24"/>
                <w:szCs w:val="24"/>
                <w:lang w:val="en-US" w:eastAsia="ru-RU"/>
              </w:rPr>
              <w:t>6/18</w:t>
            </w:r>
          </w:p>
        </w:tc>
        <w:tc>
          <w:tcPr>
            <w:tcW w:w="992" w:type="dxa"/>
            <w:tcBorders>
              <w:top w:val="single" w:sz="4" w:space="0" w:color="000000"/>
              <w:left w:val="single" w:sz="4" w:space="0" w:color="000000"/>
              <w:bottom w:val="single" w:sz="4" w:space="0" w:color="000000"/>
              <w:right w:val="single" w:sz="4" w:space="0" w:color="000000"/>
            </w:tcBorders>
            <w:hideMark/>
          </w:tcPr>
          <w:p w14:paraId="2C004AA1" w14:textId="18E68FB9" w:rsidR="00DE584A" w:rsidRPr="0093717C" w:rsidRDefault="00DE584A">
            <w:pPr>
              <w:spacing w:line="256" w:lineRule="auto"/>
              <w:ind w:left="34" w:firstLine="0"/>
              <w:jc w:val="center"/>
              <w:rPr>
                <w:rFonts w:ascii="Times New Roman" w:hAnsi="Times New Roman"/>
                <w:sz w:val="24"/>
                <w:szCs w:val="24"/>
                <w:lang w:val="en-US"/>
              </w:rPr>
            </w:pPr>
            <w:r>
              <w:rPr>
                <w:rFonts w:ascii="Times New Roman" w:hAnsi="Times New Roman"/>
                <w:sz w:val="24"/>
                <w:szCs w:val="24"/>
              </w:rPr>
              <w:t>4</w:t>
            </w:r>
            <w:r w:rsidR="0093717C">
              <w:rPr>
                <w:rFonts w:ascii="Times New Roman" w:hAnsi="Times New Roman"/>
                <w:sz w:val="24"/>
                <w:szCs w:val="24"/>
                <w:lang w:val="en-US"/>
              </w:rPr>
              <w:t>/8</w:t>
            </w:r>
          </w:p>
        </w:tc>
        <w:tc>
          <w:tcPr>
            <w:tcW w:w="738" w:type="dxa"/>
            <w:tcBorders>
              <w:top w:val="single" w:sz="4" w:space="0" w:color="000000"/>
              <w:left w:val="single" w:sz="4" w:space="0" w:color="000000"/>
              <w:bottom w:val="single" w:sz="4" w:space="0" w:color="000000"/>
              <w:right w:val="single" w:sz="4" w:space="0" w:color="000000"/>
            </w:tcBorders>
          </w:tcPr>
          <w:p w14:paraId="223BBC2F" w14:textId="28B3F1CA" w:rsidR="00DE584A" w:rsidRPr="007600BF" w:rsidRDefault="007600BF">
            <w:pPr>
              <w:spacing w:line="256" w:lineRule="auto"/>
              <w:ind w:left="34" w:firstLine="0"/>
              <w:jc w:val="center"/>
              <w:rPr>
                <w:rFonts w:ascii="Times New Roman" w:hAnsi="Times New Roman"/>
                <w:sz w:val="24"/>
                <w:szCs w:val="24"/>
                <w:lang w:val="en-US"/>
              </w:rPr>
            </w:pPr>
            <w:r>
              <w:rPr>
                <w:rFonts w:ascii="Times New Roman" w:hAnsi="Times New Roman"/>
                <w:sz w:val="24"/>
                <w:szCs w:val="24"/>
              </w:rPr>
              <w:t>2</w:t>
            </w:r>
            <w:r>
              <w:rPr>
                <w:rFonts w:ascii="Times New Roman" w:hAnsi="Times New Roman"/>
                <w:sz w:val="24"/>
                <w:szCs w:val="24"/>
                <w:lang w:val="en-US"/>
              </w:rPr>
              <w:t>/2</w:t>
            </w:r>
          </w:p>
        </w:tc>
        <w:tc>
          <w:tcPr>
            <w:tcW w:w="1275" w:type="dxa"/>
            <w:tcBorders>
              <w:top w:val="single" w:sz="4" w:space="0" w:color="000000"/>
              <w:left w:val="single" w:sz="4" w:space="0" w:color="000000"/>
              <w:bottom w:val="single" w:sz="4" w:space="0" w:color="000000"/>
              <w:right w:val="single" w:sz="4" w:space="0" w:color="000000"/>
            </w:tcBorders>
            <w:hideMark/>
          </w:tcPr>
          <w:p w14:paraId="68AF2BAB" w14:textId="1B9E6579" w:rsidR="00DE584A" w:rsidRPr="007600BF" w:rsidRDefault="007600BF">
            <w:pPr>
              <w:spacing w:line="256" w:lineRule="auto"/>
              <w:ind w:left="-108" w:firstLine="0"/>
              <w:jc w:val="center"/>
              <w:rPr>
                <w:rFonts w:ascii="Times New Roman" w:hAnsi="Times New Roman"/>
                <w:sz w:val="24"/>
                <w:szCs w:val="24"/>
                <w:lang w:val="en-US"/>
              </w:rPr>
            </w:pPr>
            <w:r>
              <w:rPr>
                <w:rFonts w:ascii="Times New Roman" w:hAnsi="Times New Roman"/>
                <w:sz w:val="24"/>
                <w:szCs w:val="24"/>
                <w:lang w:val="en-US"/>
              </w:rPr>
              <w:t>2/6</w:t>
            </w:r>
          </w:p>
        </w:tc>
        <w:tc>
          <w:tcPr>
            <w:tcW w:w="993" w:type="dxa"/>
            <w:tcBorders>
              <w:top w:val="single" w:sz="4" w:space="0" w:color="000000"/>
              <w:left w:val="single" w:sz="4" w:space="0" w:color="000000"/>
              <w:bottom w:val="single" w:sz="4" w:space="0" w:color="000000"/>
              <w:right w:val="single" w:sz="4" w:space="0" w:color="000000"/>
            </w:tcBorders>
            <w:hideMark/>
          </w:tcPr>
          <w:p w14:paraId="232B1BBC" w14:textId="77C3F276" w:rsidR="00DE584A" w:rsidRPr="005B7442" w:rsidRDefault="00DE584A">
            <w:pPr>
              <w:spacing w:line="256" w:lineRule="auto"/>
              <w:ind w:left="-108" w:firstLine="0"/>
              <w:jc w:val="center"/>
              <w:rPr>
                <w:rFonts w:ascii="Times New Roman" w:hAnsi="Times New Roman"/>
                <w:sz w:val="24"/>
                <w:szCs w:val="24"/>
                <w:lang w:val="en-US"/>
              </w:rPr>
            </w:pPr>
            <w:r>
              <w:rPr>
                <w:rFonts w:ascii="Times New Roman" w:hAnsi="Times New Roman"/>
                <w:sz w:val="24"/>
                <w:szCs w:val="24"/>
              </w:rPr>
              <w:t>1</w:t>
            </w:r>
            <w:r w:rsidR="005B7442">
              <w:rPr>
                <w:rFonts w:ascii="Times New Roman" w:hAnsi="Times New Roman"/>
                <w:sz w:val="24"/>
                <w:szCs w:val="24"/>
                <w:lang w:val="en-US"/>
              </w:rPr>
              <w:t>2/10</w:t>
            </w:r>
          </w:p>
        </w:tc>
        <w:tc>
          <w:tcPr>
            <w:tcW w:w="2664" w:type="dxa"/>
            <w:tcBorders>
              <w:top w:val="single" w:sz="4" w:space="0" w:color="000000"/>
              <w:left w:val="single" w:sz="4" w:space="0" w:color="000000"/>
              <w:bottom w:val="single" w:sz="4" w:space="0" w:color="000000"/>
              <w:right w:val="single" w:sz="4" w:space="0" w:color="000000"/>
            </w:tcBorders>
            <w:hideMark/>
          </w:tcPr>
          <w:p w14:paraId="47D3C241" w14:textId="77777777" w:rsidR="00DE584A" w:rsidRDefault="00DE584A">
            <w:pPr>
              <w:spacing w:line="256" w:lineRule="auto"/>
              <w:ind w:left="-71" w:firstLine="0"/>
              <w:jc w:val="left"/>
              <w:rPr>
                <w:rFonts w:ascii="Times New Roman" w:hAnsi="Times New Roman"/>
                <w:bCs/>
                <w:sz w:val="24"/>
                <w:szCs w:val="24"/>
                <w:lang w:eastAsia="ru-RU"/>
              </w:rPr>
            </w:pPr>
            <w:r>
              <w:rPr>
                <w:rFonts w:ascii="Times New Roman" w:hAnsi="Times New Roman"/>
                <w:bCs/>
                <w:sz w:val="24"/>
                <w:szCs w:val="24"/>
                <w:lang w:eastAsia="ru-RU"/>
              </w:rPr>
              <w:t xml:space="preserve">Опрос, дискуссия, </w:t>
            </w:r>
            <w:proofErr w:type="gramStart"/>
            <w:r>
              <w:rPr>
                <w:rFonts w:ascii="Times New Roman" w:hAnsi="Times New Roman"/>
                <w:bCs/>
                <w:sz w:val="24"/>
                <w:szCs w:val="24"/>
                <w:lang w:eastAsia="ru-RU"/>
              </w:rPr>
              <w:t>самостоятельная  работа</w:t>
            </w:r>
            <w:proofErr w:type="gramEnd"/>
          </w:p>
          <w:p w14:paraId="21D011FB" w14:textId="77777777" w:rsidR="00DE584A" w:rsidRDefault="00DE584A">
            <w:pPr>
              <w:spacing w:line="256" w:lineRule="auto"/>
              <w:ind w:left="-71" w:firstLine="0"/>
              <w:jc w:val="left"/>
              <w:rPr>
                <w:rStyle w:val="a5"/>
              </w:rPr>
            </w:pPr>
            <w:r>
              <w:rPr>
                <w:rFonts w:ascii="Times New Roman" w:hAnsi="Times New Roman"/>
                <w:bCs/>
                <w:sz w:val="24"/>
                <w:szCs w:val="24"/>
                <w:lang w:eastAsia="ru-RU"/>
              </w:rPr>
              <w:t>работа</w:t>
            </w:r>
          </w:p>
        </w:tc>
      </w:tr>
      <w:tr w:rsidR="00DE584A" w14:paraId="2DA22ECC" w14:textId="77777777" w:rsidTr="00DE584A">
        <w:tc>
          <w:tcPr>
            <w:tcW w:w="567" w:type="dxa"/>
            <w:tcBorders>
              <w:top w:val="single" w:sz="4" w:space="0" w:color="000000"/>
              <w:left w:val="single" w:sz="4" w:space="0" w:color="000000"/>
              <w:bottom w:val="single" w:sz="4" w:space="0" w:color="000000"/>
              <w:right w:val="single" w:sz="4" w:space="0" w:color="000000"/>
            </w:tcBorders>
            <w:hideMark/>
          </w:tcPr>
          <w:p w14:paraId="4C8DCA30" w14:textId="77777777" w:rsidR="00DE584A" w:rsidRDefault="00DE584A">
            <w:pPr>
              <w:spacing w:line="256" w:lineRule="auto"/>
              <w:ind w:firstLine="0"/>
              <w:jc w:val="center"/>
            </w:pPr>
            <w:r>
              <w:rPr>
                <w:rFonts w:ascii="Times New Roman" w:hAnsi="Times New Roman"/>
                <w:sz w:val="24"/>
                <w:szCs w:val="24"/>
              </w:rPr>
              <w:t>5.</w:t>
            </w:r>
          </w:p>
        </w:tc>
        <w:tc>
          <w:tcPr>
            <w:tcW w:w="2410" w:type="dxa"/>
            <w:tcBorders>
              <w:top w:val="single" w:sz="4" w:space="0" w:color="000000"/>
              <w:left w:val="single" w:sz="4" w:space="0" w:color="000000"/>
              <w:bottom w:val="single" w:sz="4" w:space="0" w:color="000000"/>
              <w:right w:val="single" w:sz="4" w:space="0" w:color="000000"/>
            </w:tcBorders>
            <w:vAlign w:val="center"/>
          </w:tcPr>
          <w:p w14:paraId="76926448" w14:textId="37F1FBAD" w:rsidR="00DE584A" w:rsidRDefault="00DE584A">
            <w:pPr>
              <w:spacing w:line="256" w:lineRule="auto"/>
              <w:ind w:firstLine="708"/>
              <w:rPr>
                <w:rFonts w:ascii="Times New Roman" w:hAnsi="Times New Roman"/>
                <w:sz w:val="24"/>
                <w:szCs w:val="24"/>
              </w:rPr>
            </w:pPr>
            <w:r>
              <w:rPr>
                <w:rFonts w:ascii="Times New Roman" w:hAnsi="Times New Roman"/>
                <w:sz w:val="24"/>
                <w:szCs w:val="24"/>
              </w:rPr>
              <w:t>Современные механизмы противодействия технологиям дестабилизации политическ</w:t>
            </w:r>
            <w:r w:rsidR="00C8606C">
              <w:rPr>
                <w:rFonts w:ascii="Times New Roman" w:hAnsi="Times New Roman"/>
                <w:sz w:val="24"/>
                <w:szCs w:val="24"/>
              </w:rPr>
              <w:t>их режимов</w:t>
            </w:r>
          </w:p>
          <w:p w14:paraId="691E1DFB" w14:textId="77777777" w:rsidR="00DE584A" w:rsidRDefault="00DE584A">
            <w:pPr>
              <w:spacing w:line="256" w:lineRule="auto"/>
              <w:ind w:left="-71" w:firstLine="0"/>
              <w:jc w:val="left"/>
              <w:rPr>
                <w:rFonts w:ascii="Times New Roman" w:hAnsi="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hideMark/>
          </w:tcPr>
          <w:p w14:paraId="437121E4" w14:textId="4C34D3D5" w:rsidR="00DE584A" w:rsidRPr="001032B8" w:rsidRDefault="00DE584A">
            <w:pPr>
              <w:spacing w:line="256" w:lineRule="auto"/>
              <w:ind w:left="71" w:firstLine="0"/>
              <w:jc w:val="center"/>
              <w:rPr>
                <w:rFonts w:ascii="Times New Roman" w:hAnsi="Times New Roman"/>
                <w:bCs/>
                <w:sz w:val="24"/>
                <w:szCs w:val="24"/>
                <w:lang w:val="en-US" w:eastAsia="ru-RU"/>
              </w:rPr>
            </w:pPr>
            <w:r>
              <w:rPr>
                <w:rFonts w:ascii="Times New Roman" w:hAnsi="Times New Roman"/>
                <w:bCs/>
                <w:sz w:val="24"/>
                <w:szCs w:val="24"/>
                <w:lang w:eastAsia="ru-RU"/>
              </w:rPr>
              <w:t>20</w:t>
            </w:r>
            <w:r w:rsidR="001032B8">
              <w:rPr>
                <w:rFonts w:ascii="Times New Roman" w:hAnsi="Times New Roman"/>
                <w:bCs/>
                <w:sz w:val="24"/>
                <w:szCs w:val="24"/>
                <w:lang w:val="en-US" w:eastAsia="ru-RU"/>
              </w:rPr>
              <w:t>/20</w:t>
            </w:r>
          </w:p>
        </w:tc>
        <w:tc>
          <w:tcPr>
            <w:tcW w:w="992" w:type="dxa"/>
            <w:tcBorders>
              <w:top w:val="single" w:sz="4" w:space="0" w:color="000000"/>
              <w:left w:val="single" w:sz="4" w:space="0" w:color="000000"/>
              <w:bottom w:val="single" w:sz="4" w:space="0" w:color="000000"/>
              <w:right w:val="single" w:sz="4" w:space="0" w:color="000000"/>
            </w:tcBorders>
            <w:hideMark/>
          </w:tcPr>
          <w:p w14:paraId="662DFD65" w14:textId="1310D754" w:rsidR="00DE584A" w:rsidRPr="0093717C" w:rsidRDefault="0093717C">
            <w:pPr>
              <w:spacing w:line="256" w:lineRule="auto"/>
              <w:ind w:left="34" w:firstLine="0"/>
              <w:jc w:val="center"/>
              <w:rPr>
                <w:rFonts w:ascii="Times New Roman" w:hAnsi="Times New Roman"/>
                <w:sz w:val="24"/>
                <w:szCs w:val="24"/>
                <w:lang w:val="en-US"/>
              </w:rPr>
            </w:pPr>
            <w:r>
              <w:rPr>
                <w:rFonts w:ascii="Times New Roman" w:hAnsi="Times New Roman"/>
                <w:sz w:val="24"/>
                <w:szCs w:val="24"/>
                <w:lang w:val="en-US"/>
              </w:rPr>
              <w:t>8/10</w:t>
            </w:r>
          </w:p>
        </w:tc>
        <w:tc>
          <w:tcPr>
            <w:tcW w:w="738" w:type="dxa"/>
            <w:tcBorders>
              <w:top w:val="single" w:sz="4" w:space="0" w:color="000000"/>
              <w:left w:val="single" w:sz="4" w:space="0" w:color="000000"/>
              <w:bottom w:val="single" w:sz="4" w:space="0" w:color="000000"/>
              <w:right w:val="single" w:sz="4" w:space="0" w:color="000000"/>
            </w:tcBorders>
            <w:hideMark/>
          </w:tcPr>
          <w:p w14:paraId="0D5EF62B" w14:textId="262557DE" w:rsidR="00DE584A" w:rsidRPr="007600BF" w:rsidRDefault="007600BF">
            <w:pPr>
              <w:spacing w:line="256" w:lineRule="auto"/>
              <w:ind w:left="34" w:firstLine="0"/>
              <w:jc w:val="center"/>
              <w:rPr>
                <w:rFonts w:ascii="Times New Roman" w:hAnsi="Times New Roman"/>
                <w:sz w:val="24"/>
                <w:szCs w:val="24"/>
                <w:lang w:val="en-US"/>
              </w:rPr>
            </w:pPr>
            <w:r>
              <w:rPr>
                <w:rFonts w:ascii="Times New Roman" w:hAnsi="Times New Roman"/>
                <w:sz w:val="24"/>
                <w:szCs w:val="24"/>
              </w:rPr>
              <w:t>4</w:t>
            </w:r>
            <w:r>
              <w:rPr>
                <w:rFonts w:ascii="Times New Roman" w:hAnsi="Times New Roman"/>
                <w:sz w:val="24"/>
                <w:szCs w:val="24"/>
                <w:lang w:val="en-US"/>
              </w:rPr>
              <w:t>/4</w:t>
            </w:r>
          </w:p>
        </w:tc>
        <w:tc>
          <w:tcPr>
            <w:tcW w:w="1275" w:type="dxa"/>
            <w:tcBorders>
              <w:top w:val="single" w:sz="4" w:space="0" w:color="000000"/>
              <w:left w:val="single" w:sz="4" w:space="0" w:color="000000"/>
              <w:bottom w:val="single" w:sz="4" w:space="0" w:color="000000"/>
              <w:right w:val="single" w:sz="4" w:space="0" w:color="000000"/>
            </w:tcBorders>
            <w:hideMark/>
          </w:tcPr>
          <w:p w14:paraId="0F16875F" w14:textId="735DF35C" w:rsidR="00DE584A" w:rsidRPr="007600BF" w:rsidRDefault="007600BF">
            <w:pPr>
              <w:spacing w:line="256" w:lineRule="auto"/>
              <w:ind w:left="340" w:firstLine="0"/>
              <w:jc w:val="center"/>
              <w:rPr>
                <w:rFonts w:ascii="Times New Roman" w:hAnsi="Times New Roman"/>
                <w:sz w:val="24"/>
                <w:szCs w:val="24"/>
                <w:lang w:val="en-US"/>
              </w:rPr>
            </w:pPr>
            <w:r>
              <w:rPr>
                <w:rFonts w:ascii="Times New Roman" w:hAnsi="Times New Roman"/>
                <w:sz w:val="24"/>
                <w:szCs w:val="24"/>
                <w:lang w:val="en-US"/>
              </w:rPr>
              <w:t>4/6</w:t>
            </w:r>
          </w:p>
        </w:tc>
        <w:tc>
          <w:tcPr>
            <w:tcW w:w="993" w:type="dxa"/>
            <w:tcBorders>
              <w:top w:val="single" w:sz="4" w:space="0" w:color="000000"/>
              <w:left w:val="single" w:sz="4" w:space="0" w:color="000000"/>
              <w:bottom w:val="single" w:sz="4" w:space="0" w:color="000000"/>
              <w:right w:val="single" w:sz="4" w:space="0" w:color="000000"/>
            </w:tcBorders>
            <w:hideMark/>
          </w:tcPr>
          <w:p w14:paraId="6E540061" w14:textId="45EC940F" w:rsidR="00DE584A" w:rsidRPr="005B7442" w:rsidRDefault="00DE584A">
            <w:pPr>
              <w:spacing w:line="256" w:lineRule="auto"/>
              <w:ind w:left="-108" w:firstLine="0"/>
              <w:jc w:val="center"/>
              <w:rPr>
                <w:rFonts w:ascii="Times New Roman" w:hAnsi="Times New Roman"/>
                <w:sz w:val="24"/>
                <w:szCs w:val="24"/>
                <w:lang w:val="en-US"/>
              </w:rPr>
            </w:pPr>
            <w:r>
              <w:rPr>
                <w:rFonts w:ascii="Times New Roman" w:hAnsi="Times New Roman"/>
                <w:sz w:val="24"/>
                <w:szCs w:val="24"/>
              </w:rPr>
              <w:t>1</w:t>
            </w:r>
            <w:r w:rsidR="005B7442">
              <w:rPr>
                <w:rFonts w:ascii="Times New Roman" w:hAnsi="Times New Roman"/>
                <w:sz w:val="24"/>
                <w:szCs w:val="24"/>
                <w:lang w:val="en-US"/>
              </w:rPr>
              <w:t>2/10</w:t>
            </w:r>
          </w:p>
        </w:tc>
        <w:tc>
          <w:tcPr>
            <w:tcW w:w="2664" w:type="dxa"/>
            <w:tcBorders>
              <w:top w:val="single" w:sz="4" w:space="0" w:color="000000"/>
              <w:left w:val="single" w:sz="4" w:space="0" w:color="000000"/>
              <w:bottom w:val="single" w:sz="4" w:space="0" w:color="000000"/>
              <w:right w:val="single" w:sz="4" w:space="0" w:color="000000"/>
            </w:tcBorders>
            <w:hideMark/>
          </w:tcPr>
          <w:p w14:paraId="279F8446" w14:textId="77777777" w:rsidR="00DE584A" w:rsidRDefault="00DE584A">
            <w:pPr>
              <w:spacing w:line="256" w:lineRule="auto"/>
              <w:ind w:left="-71" w:firstLine="0"/>
              <w:jc w:val="left"/>
              <w:rPr>
                <w:rStyle w:val="a5"/>
              </w:rPr>
            </w:pPr>
            <w:r>
              <w:rPr>
                <w:rFonts w:ascii="Times New Roman" w:hAnsi="Times New Roman"/>
                <w:bCs/>
                <w:sz w:val="24"/>
                <w:szCs w:val="24"/>
                <w:lang w:eastAsia="ru-RU"/>
              </w:rPr>
              <w:t xml:space="preserve">Опрос, дискуссия, самостоятельная  работа </w:t>
            </w:r>
          </w:p>
        </w:tc>
      </w:tr>
      <w:tr w:rsidR="00DE584A" w14:paraId="28F40129" w14:textId="77777777" w:rsidTr="00DE584A">
        <w:tc>
          <w:tcPr>
            <w:tcW w:w="567" w:type="dxa"/>
            <w:tcBorders>
              <w:top w:val="single" w:sz="4" w:space="0" w:color="000000"/>
              <w:left w:val="single" w:sz="4" w:space="0" w:color="000000"/>
              <w:bottom w:val="single" w:sz="4" w:space="0" w:color="000000"/>
              <w:right w:val="single" w:sz="4" w:space="0" w:color="000000"/>
            </w:tcBorders>
            <w:hideMark/>
          </w:tcPr>
          <w:p w14:paraId="41EA18E2" w14:textId="77777777" w:rsidR="00DE584A" w:rsidRDefault="00DE584A">
            <w:pPr>
              <w:spacing w:line="256" w:lineRule="auto"/>
              <w:ind w:firstLine="0"/>
              <w:jc w:val="center"/>
            </w:pPr>
            <w:r>
              <w:rPr>
                <w:rFonts w:ascii="Times New Roman" w:hAnsi="Times New Roman"/>
                <w:sz w:val="24"/>
                <w:szCs w:val="24"/>
              </w:rPr>
              <w:t>6.</w:t>
            </w:r>
          </w:p>
        </w:tc>
        <w:tc>
          <w:tcPr>
            <w:tcW w:w="2410" w:type="dxa"/>
            <w:tcBorders>
              <w:top w:val="single" w:sz="4" w:space="0" w:color="000000"/>
              <w:left w:val="single" w:sz="4" w:space="0" w:color="000000"/>
              <w:bottom w:val="single" w:sz="4" w:space="0" w:color="000000"/>
              <w:right w:val="single" w:sz="4" w:space="0" w:color="000000"/>
            </w:tcBorders>
            <w:vAlign w:val="center"/>
            <w:hideMark/>
          </w:tcPr>
          <w:p w14:paraId="4CC96899" w14:textId="439130EB" w:rsidR="00DE584A" w:rsidRDefault="00DE584A">
            <w:pPr>
              <w:spacing w:line="256" w:lineRule="auto"/>
              <w:ind w:left="-71" w:firstLine="0"/>
              <w:jc w:val="left"/>
              <w:rPr>
                <w:rFonts w:ascii="Times New Roman" w:hAnsi="Times New Roman"/>
                <w:bCs/>
                <w:sz w:val="24"/>
                <w:szCs w:val="24"/>
                <w:lang w:eastAsia="ru-RU"/>
              </w:rPr>
            </w:pPr>
            <w:r>
              <w:rPr>
                <w:rFonts w:ascii="Times New Roman" w:hAnsi="Times New Roman"/>
                <w:bCs/>
                <w:sz w:val="24"/>
                <w:szCs w:val="24"/>
              </w:rPr>
              <w:t xml:space="preserve">Профилактика протестного активизма современной </w:t>
            </w:r>
            <w:r w:rsidR="00B15319">
              <w:rPr>
                <w:rFonts w:ascii="Times New Roman" w:hAnsi="Times New Roman"/>
                <w:bCs/>
                <w:sz w:val="24"/>
                <w:szCs w:val="24"/>
              </w:rPr>
              <w:t xml:space="preserve">российской </w:t>
            </w:r>
            <w:r>
              <w:rPr>
                <w:rFonts w:ascii="Times New Roman" w:hAnsi="Times New Roman"/>
                <w:bCs/>
                <w:sz w:val="24"/>
                <w:szCs w:val="24"/>
              </w:rPr>
              <w:t>молодежи</w:t>
            </w:r>
          </w:p>
        </w:tc>
        <w:tc>
          <w:tcPr>
            <w:tcW w:w="851" w:type="dxa"/>
            <w:tcBorders>
              <w:top w:val="single" w:sz="4" w:space="0" w:color="000000"/>
              <w:left w:val="single" w:sz="4" w:space="0" w:color="000000"/>
              <w:bottom w:val="single" w:sz="4" w:space="0" w:color="000000"/>
              <w:right w:val="single" w:sz="4" w:space="0" w:color="000000"/>
            </w:tcBorders>
            <w:hideMark/>
          </w:tcPr>
          <w:p w14:paraId="65BE8EE5" w14:textId="3A1E929C" w:rsidR="00DE584A" w:rsidRPr="001032B8" w:rsidRDefault="001032B8">
            <w:pPr>
              <w:spacing w:line="256" w:lineRule="auto"/>
              <w:ind w:left="71" w:firstLine="0"/>
              <w:jc w:val="center"/>
              <w:rPr>
                <w:rFonts w:ascii="Times New Roman" w:hAnsi="Times New Roman"/>
                <w:bCs/>
                <w:sz w:val="24"/>
                <w:szCs w:val="24"/>
                <w:lang w:val="en-US" w:eastAsia="ru-RU"/>
              </w:rPr>
            </w:pPr>
            <w:r>
              <w:rPr>
                <w:rFonts w:ascii="Times New Roman" w:hAnsi="Times New Roman"/>
                <w:bCs/>
                <w:sz w:val="24"/>
                <w:szCs w:val="24"/>
                <w:lang w:val="en-US" w:eastAsia="ru-RU"/>
              </w:rPr>
              <w:t>22/22</w:t>
            </w:r>
          </w:p>
        </w:tc>
        <w:tc>
          <w:tcPr>
            <w:tcW w:w="992" w:type="dxa"/>
            <w:tcBorders>
              <w:top w:val="single" w:sz="4" w:space="0" w:color="000000"/>
              <w:left w:val="single" w:sz="4" w:space="0" w:color="000000"/>
              <w:bottom w:val="single" w:sz="4" w:space="0" w:color="000000"/>
              <w:right w:val="single" w:sz="4" w:space="0" w:color="000000"/>
            </w:tcBorders>
            <w:hideMark/>
          </w:tcPr>
          <w:p w14:paraId="5A7CD4CF" w14:textId="58C3DC9F" w:rsidR="00DE584A" w:rsidRPr="0093717C" w:rsidRDefault="0093717C">
            <w:pPr>
              <w:spacing w:line="256" w:lineRule="auto"/>
              <w:ind w:left="34" w:firstLine="0"/>
              <w:jc w:val="center"/>
              <w:rPr>
                <w:rFonts w:ascii="Times New Roman" w:hAnsi="Times New Roman"/>
                <w:sz w:val="24"/>
                <w:szCs w:val="24"/>
                <w:lang w:val="en-US"/>
              </w:rPr>
            </w:pPr>
            <w:r>
              <w:rPr>
                <w:rFonts w:ascii="Times New Roman" w:hAnsi="Times New Roman"/>
                <w:sz w:val="24"/>
                <w:szCs w:val="24"/>
                <w:lang w:val="en-US"/>
              </w:rPr>
              <w:t>8/10</w:t>
            </w:r>
          </w:p>
        </w:tc>
        <w:tc>
          <w:tcPr>
            <w:tcW w:w="738" w:type="dxa"/>
            <w:tcBorders>
              <w:top w:val="single" w:sz="4" w:space="0" w:color="000000"/>
              <w:left w:val="single" w:sz="4" w:space="0" w:color="000000"/>
              <w:bottom w:val="single" w:sz="4" w:space="0" w:color="000000"/>
              <w:right w:val="single" w:sz="4" w:space="0" w:color="000000"/>
            </w:tcBorders>
            <w:hideMark/>
          </w:tcPr>
          <w:p w14:paraId="01FCFF71" w14:textId="400C0BA7" w:rsidR="00DE584A" w:rsidRPr="007600BF" w:rsidRDefault="007600BF">
            <w:pPr>
              <w:spacing w:line="256" w:lineRule="auto"/>
              <w:ind w:firstLine="0"/>
              <w:jc w:val="center"/>
              <w:rPr>
                <w:rFonts w:ascii="Times New Roman" w:hAnsi="Times New Roman"/>
                <w:sz w:val="24"/>
                <w:szCs w:val="24"/>
                <w:lang w:val="en-US"/>
              </w:rPr>
            </w:pPr>
            <w:r>
              <w:rPr>
                <w:rFonts w:ascii="Times New Roman" w:hAnsi="Times New Roman"/>
                <w:sz w:val="24"/>
                <w:szCs w:val="24"/>
              </w:rPr>
              <w:t>4</w:t>
            </w:r>
            <w:r>
              <w:rPr>
                <w:rFonts w:ascii="Times New Roman" w:hAnsi="Times New Roman"/>
                <w:sz w:val="24"/>
                <w:szCs w:val="24"/>
                <w:lang w:val="en-US"/>
              </w:rPr>
              <w:t>/4</w:t>
            </w:r>
          </w:p>
        </w:tc>
        <w:tc>
          <w:tcPr>
            <w:tcW w:w="1275" w:type="dxa"/>
            <w:tcBorders>
              <w:top w:val="single" w:sz="4" w:space="0" w:color="000000"/>
              <w:left w:val="single" w:sz="4" w:space="0" w:color="000000"/>
              <w:bottom w:val="single" w:sz="4" w:space="0" w:color="000000"/>
              <w:right w:val="single" w:sz="4" w:space="0" w:color="000000"/>
            </w:tcBorders>
            <w:shd w:val="clear" w:color="auto" w:fill="FFFFFF"/>
            <w:hideMark/>
          </w:tcPr>
          <w:p w14:paraId="61E0374A" w14:textId="2AD827C5" w:rsidR="00DE584A" w:rsidRPr="007600BF" w:rsidRDefault="00DE584A">
            <w:pPr>
              <w:spacing w:line="256" w:lineRule="auto"/>
              <w:ind w:left="340" w:firstLine="0"/>
              <w:jc w:val="center"/>
              <w:rPr>
                <w:rFonts w:ascii="Times New Roman" w:hAnsi="Times New Roman"/>
                <w:sz w:val="24"/>
                <w:szCs w:val="24"/>
                <w:lang w:val="en-US"/>
              </w:rPr>
            </w:pPr>
            <w:r>
              <w:rPr>
                <w:rFonts w:ascii="Times New Roman" w:hAnsi="Times New Roman"/>
                <w:sz w:val="24"/>
                <w:szCs w:val="24"/>
              </w:rPr>
              <w:t>4</w:t>
            </w:r>
            <w:r w:rsidR="007600BF">
              <w:rPr>
                <w:rFonts w:ascii="Times New Roman" w:hAnsi="Times New Roman"/>
                <w:sz w:val="24"/>
                <w:szCs w:val="24"/>
                <w:lang w:val="en-US"/>
              </w:rPr>
              <w:t>/6</w:t>
            </w:r>
          </w:p>
        </w:tc>
        <w:tc>
          <w:tcPr>
            <w:tcW w:w="993" w:type="dxa"/>
            <w:tcBorders>
              <w:top w:val="single" w:sz="4" w:space="0" w:color="000000"/>
              <w:left w:val="single" w:sz="4" w:space="0" w:color="000000"/>
              <w:bottom w:val="single" w:sz="4" w:space="0" w:color="000000"/>
              <w:right w:val="single" w:sz="4" w:space="0" w:color="000000"/>
            </w:tcBorders>
            <w:hideMark/>
          </w:tcPr>
          <w:p w14:paraId="71B5F649" w14:textId="462B4090" w:rsidR="00DE584A" w:rsidRPr="005B7442" w:rsidRDefault="00DE584A">
            <w:pPr>
              <w:spacing w:line="256" w:lineRule="auto"/>
              <w:ind w:left="-108" w:firstLine="0"/>
              <w:jc w:val="center"/>
              <w:rPr>
                <w:rFonts w:ascii="Times New Roman" w:hAnsi="Times New Roman"/>
                <w:sz w:val="24"/>
                <w:szCs w:val="24"/>
                <w:lang w:val="en-US"/>
              </w:rPr>
            </w:pPr>
            <w:r>
              <w:rPr>
                <w:rFonts w:ascii="Times New Roman" w:hAnsi="Times New Roman"/>
                <w:sz w:val="24"/>
                <w:szCs w:val="24"/>
              </w:rPr>
              <w:t>1</w:t>
            </w:r>
            <w:r w:rsidR="005B7442">
              <w:rPr>
                <w:rFonts w:ascii="Times New Roman" w:hAnsi="Times New Roman"/>
                <w:sz w:val="24"/>
                <w:szCs w:val="24"/>
                <w:lang w:val="en-US"/>
              </w:rPr>
              <w:t>4/12</w:t>
            </w:r>
          </w:p>
        </w:tc>
        <w:tc>
          <w:tcPr>
            <w:tcW w:w="2664" w:type="dxa"/>
            <w:tcBorders>
              <w:top w:val="single" w:sz="4" w:space="0" w:color="000000"/>
              <w:left w:val="single" w:sz="4" w:space="0" w:color="000000"/>
              <w:bottom w:val="single" w:sz="4" w:space="0" w:color="000000"/>
              <w:right w:val="single" w:sz="4" w:space="0" w:color="000000"/>
            </w:tcBorders>
            <w:hideMark/>
          </w:tcPr>
          <w:p w14:paraId="6CB64EA5" w14:textId="77777777" w:rsidR="00DE584A" w:rsidRDefault="00DE584A">
            <w:pPr>
              <w:spacing w:line="256" w:lineRule="auto"/>
              <w:ind w:left="-71" w:firstLine="0"/>
              <w:jc w:val="left"/>
              <w:rPr>
                <w:rStyle w:val="a5"/>
              </w:rPr>
            </w:pPr>
            <w:r>
              <w:rPr>
                <w:rFonts w:ascii="Times New Roman" w:hAnsi="Times New Roman"/>
                <w:bCs/>
                <w:sz w:val="24"/>
                <w:szCs w:val="24"/>
                <w:lang w:eastAsia="ru-RU"/>
              </w:rPr>
              <w:t>Опрос, дискуссия, самостоятельная  работа, контрольная работа</w:t>
            </w:r>
          </w:p>
        </w:tc>
      </w:tr>
      <w:tr w:rsidR="00DE584A" w14:paraId="35DF3554" w14:textId="77777777" w:rsidTr="00DE584A">
        <w:tc>
          <w:tcPr>
            <w:tcW w:w="567" w:type="dxa"/>
            <w:tcBorders>
              <w:top w:val="single" w:sz="4" w:space="0" w:color="000000"/>
              <w:left w:val="single" w:sz="4" w:space="0" w:color="000000"/>
              <w:bottom w:val="single" w:sz="4" w:space="0" w:color="000000"/>
              <w:right w:val="single" w:sz="4" w:space="0" w:color="000000"/>
            </w:tcBorders>
          </w:tcPr>
          <w:p w14:paraId="33DD470E" w14:textId="77777777" w:rsidR="00DE584A" w:rsidRDefault="00DE584A">
            <w:pPr>
              <w:spacing w:line="256" w:lineRule="auto"/>
              <w:ind w:firstLine="0"/>
              <w:jc w:val="center"/>
              <w:rPr>
                <w:color w:val="FF0000"/>
              </w:rPr>
            </w:pPr>
          </w:p>
        </w:tc>
        <w:tc>
          <w:tcPr>
            <w:tcW w:w="2410" w:type="dxa"/>
            <w:tcBorders>
              <w:top w:val="single" w:sz="4" w:space="0" w:color="000000"/>
              <w:left w:val="single" w:sz="4" w:space="0" w:color="000000"/>
              <w:bottom w:val="single" w:sz="4" w:space="0" w:color="000000"/>
              <w:right w:val="single" w:sz="4" w:space="0" w:color="000000"/>
            </w:tcBorders>
            <w:vAlign w:val="center"/>
            <w:hideMark/>
          </w:tcPr>
          <w:p w14:paraId="4AFBB0AA" w14:textId="77777777" w:rsidR="00DE584A" w:rsidRDefault="00DE584A">
            <w:pPr>
              <w:spacing w:line="256" w:lineRule="auto"/>
              <w:ind w:left="-71" w:firstLine="0"/>
              <w:jc w:val="left"/>
              <w:rPr>
                <w:rFonts w:ascii="Times New Roman" w:hAnsi="Times New Roman"/>
                <w:b/>
                <w:sz w:val="24"/>
                <w:szCs w:val="24"/>
                <w:lang w:eastAsia="ru-RU"/>
              </w:rPr>
            </w:pPr>
            <w:r>
              <w:rPr>
                <w:rFonts w:ascii="Times New Roman" w:hAnsi="Times New Roman"/>
                <w:b/>
                <w:sz w:val="24"/>
                <w:szCs w:val="24"/>
                <w:lang w:eastAsia="ru-RU"/>
              </w:rPr>
              <w:t>В целом по дисциплине</w:t>
            </w:r>
          </w:p>
        </w:tc>
        <w:tc>
          <w:tcPr>
            <w:tcW w:w="851" w:type="dxa"/>
            <w:tcBorders>
              <w:top w:val="single" w:sz="4" w:space="0" w:color="000000"/>
              <w:left w:val="single" w:sz="4" w:space="0" w:color="000000"/>
              <w:bottom w:val="single" w:sz="4" w:space="0" w:color="000000"/>
              <w:right w:val="single" w:sz="4" w:space="0" w:color="000000"/>
            </w:tcBorders>
            <w:hideMark/>
          </w:tcPr>
          <w:p w14:paraId="34B535A9" w14:textId="77777777" w:rsidR="00DE584A" w:rsidRDefault="00DE584A">
            <w:pPr>
              <w:spacing w:line="256" w:lineRule="auto"/>
              <w:ind w:left="-71" w:firstLine="0"/>
              <w:jc w:val="center"/>
              <w:rPr>
                <w:rFonts w:ascii="Times New Roman" w:hAnsi="Times New Roman"/>
                <w:b/>
                <w:bCs/>
                <w:sz w:val="24"/>
                <w:szCs w:val="24"/>
                <w:lang w:eastAsia="ru-RU"/>
              </w:rPr>
            </w:pPr>
            <w:r>
              <w:rPr>
                <w:rFonts w:ascii="Times New Roman" w:hAnsi="Times New Roman"/>
                <w:b/>
                <w:bCs/>
                <w:sz w:val="24"/>
                <w:szCs w:val="24"/>
                <w:lang w:eastAsia="ru-RU"/>
              </w:rPr>
              <w:t>108</w:t>
            </w:r>
          </w:p>
        </w:tc>
        <w:tc>
          <w:tcPr>
            <w:tcW w:w="992" w:type="dxa"/>
            <w:tcBorders>
              <w:top w:val="single" w:sz="4" w:space="0" w:color="000000"/>
              <w:left w:val="single" w:sz="4" w:space="0" w:color="000000"/>
              <w:bottom w:val="single" w:sz="4" w:space="0" w:color="000000"/>
              <w:right w:val="single" w:sz="4" w:space="0" w:color="000000"/>
            </w:tcBorders>
            <w:hideMark/>
          </w:tcPr>
          <w:p w14:paraId="26D86E4F" w14:textId="55AC70DF" w:rsidR="00DE584A" w:rsidRDefault="005B7442">
            <w:pPr>
              <w:spacing w:line="256" w:lineRule="auto"/>
              <w:ind w:firstLine="0"/>
              <w:jc w:val="center"/>
              <w:rPr>
                <w:rFonts w:ascii="Times New Roman" w:hAnsi="Times New Roman"/>
                <w:b/>
                <w:sz w:val="24"/>
                <w:szCs w:val="24"/>
                <w:lang w:val="en-US"/>
              </w:rPr>
            </w:pPr>
            <w:r>
              <w:rPr>
                <w:rFonts w:ascii="Times New Roman" w:hAnsi="Times New Roman"/>
                <w:b/>
                <w:sz w:val="24"/>
                <w:szCs w:val="24"/>
                <w:lang w:val="en-US"/>
              </w:rPr>
              <w:t>34/50</w:t>
            </w:r>
          </w:p>
        </w:tc>
        <w:tc>
          <w:tcPr>
            <w:tcW w:w="738" w:type="dxa"/>
            <w:tcBorders>
              <w:top w:val="single" w:sz="4" w:space="0" w:color="000000"/>
              <w:left w:val="single" w:sz="4" w:space="0" w:color="000000"/>
              <w:bottom w:val="single" w:sz="4" w:space="0" w:color="000000"/>
              <w:right w:val="single" w:sz="4" w:space="0" w:color="000000"/>
            </w:tcBorders>
            <w:hideMark/>
          </w:tcPr>
          <w:p w14:paraId="55E189E6" w14:textId="77777777" w:rsidR="007600BF" w:rsidRDefault="007600BF">
            <w:pPr>
              <w:spacing w:line="256" w:lineRule="auto"/>
              <w:ind w:firstLine="0"/>
              <w:jc w:val="center"/>
              <w:rPr>
                <w:rFonts w:ascii="Times New Roman" w:hAnsi="Times New Roman"/>
                <w:b/>
                <w:sz w:val="24"/>
                <w:szCs w:val="24"/>
                <w:lang w:val="en-US"/>
              </w:rPr>
            </w:pPr>
            <w:r>
              <w:rPr>
                <w:rFonts w:ascii="Times New Roman" w:hAnsi="Times New Roman"/>
                <w:b/>
                <w:sz w:val="24"/>
                <w:szCs w:val="24"/>
                <w:lang w:val="en-US"/>
              </w:rPr>
              <w:t>16/</w:t>
            </w:r>
          </w:p>
          <w:p w14:paraId="580CA557" w14:textId="35FA1417" w:rsidR="00DE584A" w:rsidRDefault="007600BF">
            <w:pPr>
              <w:spacing w:line="256" w:lineRule="auto"/>
              <w:ind w:firstLine="0"/>
              <w:jc w:val="center"/>
              <w:rPr>
                <w:rFonts w:ascii="Times New Roman" w:hAnsi="Times New Roman"/>
                <w:b/>
                <w:sz w:val="24"/>
                <w:szCs w:val="24"/>
                <w:lang w:val="en-US"/>
              </w:rPr>
            </w:pPr>
            <w:r>
              <w:rPr>
                <w:rFonts w:ascii="Times New Roman" w:hAnsi="Times New Roman"/>
                <w:b/>
                <w:sz w:val="24"/>
                <w:szCs w:val="24"/>
                <w:lang w:val="en-US"/>
              </w:rPr>
              <w:t>16</w:t>
            </w:r>
          </w:p>
        </w:tc>
        <w:tc>
          <w:tcPr>
            <w:tcW w:w="1275" w:type="dxa"/>
            <w:tcBorders>
              <w:top w:val="single" w:sz="4" w:space="0" w:color="000000"/>
              <w:left w:val="single" w:sz="4" w:space="0" w:color="000000"/>
              <w:bottom w:val="single" w:sz="4" w:space="0" w:color="000000"/>
              <w:right w:val="single" w:sz="4" w:space="0" w:color="000000"/>
            </w:tcBorders>
            <w:hideMark/>
          </w:tcPr>
          <w:p w14:paraId="782FCFDF" w14:textId="7ACBB20A" w:rsidR="00DE584A" w:rsidRPr="007600BF" w:rsidRDefault="007600BF">
            <w:pPr>
              <w:spacing w:line="256" w:lineRule="auto"/>
              <w:ind w:left="340" w:firstLine="0"/>
              <w:rPr>
                <w:rFonts w:ascii="Times New Roman" w:hAnsi="Times New Roman"/>
                <w:b/>
                <w:sz w:val="24"/>
                <w:szCs w:val="24"/>
                <w:lang w:val="en-US"/>
              </w:rPr>
            </w:pPr>
            <w:r>
              <w:rPr>
                <w:rFonts w:ascii="Times New Roman" w:hAnsi="Times New Roman"/>
                <w:b/>
                <w:sz w:val="24"/>
                <w:szCs w:val="24"/>
                <w:lang w:val="en-US"/>
              </w:rPr>
              <w:t>18/34</w:t>
            </w:r>
          </w:p>
        </w:tc>
        <w:tc>
          <w:tcPr>
            <w:tcW w:w="993" w:type="dxa"/>
            <w:tcBorders>
              <w:top w:val="single" w:sz="4" w:space="0" w:color="000000"/>
              <w:left w:val="single" w:sz="4" w:space="0" w:color="000000"/>
              <w:bottom w:val="single" w:sz="4" w:space="0" w:color="000000"/>
              <w:right w:val="single" w:sz="4" w:space="0" w:color="000000"/>
            </w:tcBorders>
            <w:hideMark/>
          </w:tcPr>
          <w:p w14:paraId="5D4692F9" w14:textId="5F8C10BA" w:rsidR="00DE584A" w:rsidRPr="007600BF" w:rsidRDefault="00DE584A">
            <w:pPr>
              <w:spacing w:line="256" w:lineRule="auto"/>
              <w:ind w:left="-108" w:firstLine="0"/>
              <w:jc w:val="center"/>
              <w:rPr>
                <w:rFonts w:ascii="Times New Roman" w:hAnsi="Times New Roman"/>
                <w:b/>
                <w:sz w:val="24"/>
                <w:szCs w:val="24"/>
                <w:lang w:val="en-US"/>
              </w:rPr>
            </w:pPr>
            <w:r>
              <w:rPr>
                <w:rFonts w:ascii="Times New Roman" w:hAnsi="Times New Roman"/>
                <w:b/>
                <w:sz w:val="24"/>
                <w:szCs w:val="24"/>
              </w:rPr>
              <w:t>7</w:t>
            </w:r>
            <w:r w:rsidR="007600BF">
              <w:rPr>
                <w:rFonts w:ascii="Times New Roman" w:hAnsi="Times New Roman"/>
                <w:b/>
                <w:sz w:val="24"/>
                <w:szCs w:val="24"/>
                <w:lang w:val="en-US"/>
              </w:rPr>
              <w:t>4/58</w:t>
            </w:r>
          </w:p>
        </w:tc>
        <w:tc>
          <w:tcPr>
            <w:tcW w:w="2664" w:type="dxa"/>
            <w:tcBorders>
              <w:top w:val="single" w:sz="4" w:space="0" w:color="000000"/>
              <w:left w:val="single" w:sz="4" w:space="0" w:color="000000"/>
              <w:bottom w:val="single" w:sz="4" w:space="0" w:color="000000"/>
              <w:right w:val="single" w:sz="4" w:space="0" w:color="000000"/>
            </w:tcBorders>
            <w:hideMark/>
          </w:tcPr>
          <w:p w14:paraId="77814920" w14:textId="77777777" w:rsidR="00DE584A" w:rsidRDefault="00DE584A">
            <w:pPr>
              <w:spacing w:line="256" w:lineRule="auto"/>
              <w:ind w:left="-108" w:firstLine="0"/>
              <w:rPr>
                <w:rFonts w:ascii="Times New Roman" w:hAnsi="Times New Roman"/>
                <w:sz w:val="24"/>
                <w:szCs w:val="24"/>
              </w:rPr>
            </w:pPr>
            <w:r>
              <w:rPr>
                <w:rFonts w:ascii="Times New Roman" w:hAnsi="Times New Roman"/>
                <w:sz w:val="24"/>
                <w:szCs w:val="24"/>
              </w:rPr>
              <w:t>Согласно учебному плану: контрольная работа</w:t>
            </w:r>
          </w:p>
        </w:tc>
      </w:tr>
      <w:tr w:rsidR="00DE584A" w14:paraId="143609F4" w14:textId="77777777" w:rsidTr="00DE584A">
        <w:tc>
          <w:tcPr>
            <w:tcW w:w="2977" w:type="dxa"/>
            <w:gridSpan w:val="2"/>
            <w:tcBorders>
              <w:top w:val="single" w:sz="4" w:space="0" w:color="000000"/>
              <w:left w:val="single" w:sz="4" w:space="0" w:color="000000"/>
              <w:bottom w:val="single" w:sz="4" w:space="0" w:color="000000"/>
              <w:right w:val="single" w:sz="4" w:space="0" w:color="000000"/>
            </w:tcBorders>
            <w:hideMark/>
          </w:tcPr>
          <w:p w14:paraId="4F0DB626" w14:textId="77777777" w:rsidR="00DE584A" w:rsidRDefault="00DE584A">
            <w:pPr>
              <w:pStyle w:val="12"/>
              <w:autoSpaceDE w:val="0"/>
              <w:autoSpaceDN w:val="0"/>
              <w:adjustRightInd w:val="0"/>
              <w:spacing w:line="360" w:lineRule="auto"/>
              <w:ind w:left="0" w:firstLine="709"/>
              <w:rPr>
                <w:rFonts w:ascii="Times New Roman" w:hAnsi="Times New Roman"/>
                <w:b/>
                <w:sz w:val="24"/>
                <w:szCs w:val="24"/>
              </w:rPr>
            </w:pPr>
            <w:r>
              <w:rPr>
                <w:rFonts w:ascii="Times New Roman" w:hAnsi="Times New Roman"/>
                <w:b/>
                <w:sz w:val="24"/>
                <w:szCs w:val="24"/>
              </w:rPr>
              <w:t>Итого в%</w:t>
            </w:r>
          </w:p>
        </w:tc>
        <w:tc>
          <w:tcPr>
            <w:tcW w:w="851" w:type="dxa"/>
            <w:tcBorders>
              <w:top w:val="single" w:sz="4" w:space="0" w:color="000000"/>
              <w:left w:val="single" w:sz="4" w:space="0" w:color="000000"/>
              <w:bottom w:val="single" w:sz="4" w:space="0" w:color="000000"/>
              <w:right w:val="single" w:sz="4" w:space="0" w:color="000000"/>
            </w:tcBorders>
            <w:hideMark/>
          </w:tcPr>
          <w:p w14:paraId="5C11B974" w14:textId="77777777" w:rsidR="00DE584A" w:rsidRDefault="00DE584A">
            <w:pPr>
              <w:spacing w:line="360" w:lineRule="auto"/>
              <w:ind w:left="-108" w:firstLine="0"/>
              <w:jc w:val="center"/>
              <w:rPr>
                <w:rFonts w:ascii="Times New Roman" w:hAnsi="Times New Roman"/>
                <w:b/>
                <w:sz w:val="24"/>
                <w:szCs w:val="24"/>
              </w:rPr>
            </w:pPr>
            <w:r>
              <w:rPr>
                <w:rFonts w:ascii="Times New Roman" w:hAnsi="Times New Roman"/>
                <w:b/>
                <w:sz w:val="24"/>
                <w:szCs w:val="24"/>
              </w:rPr>
              <w:t>100</w:t>
            </w:r>
          </w:p>
        </w:tc>
        <w:tc>
          <w:tcPr>
            <w:tcW w:w="992" w:type="dxa"/>
            <w:tcBorders>
              <w:top w:val="single" w:sz="4" w:space="0" w:color="000000"/>
              <w:left w:val="single" w:sz="4" w:space="0" w:color="000000"/>
              <w:bottom w:val="single" w:sz="4" w:space="0" w:color="000000"/>
              <w:right w:val="single" w:sz="4" w:space="0" w:color="000000"/>
            </w:tcBorders>
            <w:hideMark/>
          </w:tcPr>
          <w:p w14:paraId="2F047554" w14:textId="610D0985" w:rsidR="00DE584A" w:rsidRPr="0093717C" w:rsidRDefault="00DE584A">
            <w:pPr>
              <w:tabs>
                <w:tab w:val="left" w:pos="709"/>
                <w:tab w:val="left" w:pos="993"/>
              </w:tabs>
              <w:spacing w:line="360" w:lineRule="auto"/>
              <w:ind w:firstLine="0"/>
              <w:jc w:val="center"/>
              <w:rPr>
                <w:rFonts w:ascii="Times New Roman" w:hAnsi="Times New Roman"/>
                <w:b/>
                <w:sz w:val="24"/>
                <w:szCs w:val="24"/>
                <w:lang w:val="en-US"/>
              </w:rPr>
            </w:pPr>
            <w:r>
              <w:rPr>
                <w:rFonts w:ascii="Times New Roman" w:hAnsi="Times New Roman"/>
                <w:b/>
                <w:sz w:val="24"/>
                <w:szCs w:val="24"/>
              </w:rPr>
              <w:t>3</w:t>
            </w:r>
            <w:r w:rsidR="0093717C">
              <w:rPr>
                <w:rFonts w:ascii="Times New Roman" w:hAnsi="Times New Roman"/>
                <w:b/>
                <w:sz w:val="24"/>
                <w:szCs w:val="24"/>
                <w:lang w:val="en-US"/>
              </w:rPr>
              <w:t>1/46</w:t>
            </w:r>
          </w:p>
        </w:tc>
        <w:tc>
          <w:tcPr>
            <w:tcW w:w="738" w:type="dxa"/>
            <w:tcBorders>
              <w:top w:val="single" w:sz="4" w:space="0" w:color="000000"/>
              <w:left w:val="single" w:sz="4" w:space="0" w:color="000000"/>
              <w:bottom w:val="single" w:sz="4" w:space="0" w:color="000000"/>
              <w:right w:val="single" w:sz="4" w:space="0" w:color="000000"/>
            </w:tcBorders>
            <w:hideMark/>
          </w:tcPr>
          <w:p w14:paraId="0FA0531B" w14:textId="77777777" w:rsidR="005B7442" w:rsidRDefault="005B7442">
            <w:pPr>
              <w:tabs>
                <w:tab w:val="left" w:pos="709"/>
                <w:tab w:val="left" w:pos="993"/>
              </w:tabs>
              <w:spacing w:line="360" w:lineRule="auto"/>
              <w:ind w:firstLine="0"/>
              <w:jc w:val="center"/>
              <w:rPr>
                <w:rFonts w:ascii="Times New Roman" w:hAnsi="Times New Roman"/>
                <w:b/>
                <w:sz w:val="24"/>
                <w:szCs w:val="24"/>
                <w:lang w:val="en-US"/>
              </w:rPr>
            </w:pPr>
            <w:r>
              <w:rPr>
                <w:rFonts w:ascii="Times New Roman" w:hAnsi="Times New Roman"/>
                <w:b/>
                <w:sz w:val="24"/>
                <w:szCs w:val="24"/>
                <w:lang w:val="en-US"/>
              </w:rPr>
              <w:t>47/</w:t>
            </w:r>
          </w:p>
          <w:p w14:paraId="5915D75A" w14:textId="42DC11B6" w:rsidR="00DE584A" w:rsidRPr="005B7442" w:rsidRDefault="005B7442">
            <w:pPr>
              <w:tabs>
                <w:tab w:val="left" w:pos="709"/>
                <w:tab w:val="left" w:pos="993"/>
              </w:tabs>
              <w:spacing w:line="360" w:lineRule="auto"/>
              <w:ind w:firstLine="0"/>
              <w:jc w:val="center"/>
              <w:rPr>
                <w:rFonts w:ascii="Times New Roman" w:hAnsi="Times New Roman"/>
                <w:b/>
                <w:sz w:val="24"/>
                <w:szCs w:val="24"/>
                <w:lang w:val="en-US"/>
              </w:rPr>
            </w:pPr>
            <w:r>
              <w:rPr>
                <w:rFonts w:ascii="Times New Roman" w:hAnsi="Times New Roman"/>
                <w:b/>
                <w:sz w:val="24"/>
                <w:szCs w:val="24"/>
                <w:lang w:val="en-US"/>
              </w:rPr>
              <w:t>32</w:t>
            </w:r>
          </w:p>
        </w:tc>
        <w:tc>
          <w:tcPr>
            <w:tcW w:w="1275" w:type="dxa"/>
            <w:tcBorders>
              <w:top w:val="single" w:sz="4" w:space="0" w:color="000000"/>
              <w:left w:val="single" w:sz="4" w:space="0" w:color="000000"/>
              <w:bottom w:val="single" w:sz="4" w:space="0" w:color="000000"/>
              <w:right w:val="single" w:sz="4" w:space="0" w:color="000000"/>
            </w:tcBorders>
            <w:hideMark/>
          </w:tcPr>
          <w:p w14:paraId="35F38E9C" w14:textId="49FA2CAA" w:rsidR="00DE584A" w:rsidRPr="005B7442" w:rsidRDefault="005B7442">
            <w:pPr>
              <w:spacing w:line="360" w:lineRule="auto"/>
              <w:ind w:firstLine="33"/>
              <w:jc w:val="center"/>
              <w:rPr>
                <w:rFonts w:ascii="Times New Roman" w:hAnsi="Times New Roman"/>
                <w:b/>
                <w:sz w:val="24"/>
                <w:szCs w:val="24"/>
                <w:lang w:val="en-US"/>
              </w:rPr>
            </w:pPr>
            <w:r>
              <w:rPr>
                <w:rFonts w:ascii="Times New Roman" w:hAnsi="Times New Roman"/>
                <w:b/>
                <w:sz w:val="24"/>
                <w:szCs w:val="24"/>
                <w:lang w:val="en-US"/>
              </w:rPr>
              <w:t>53/</w:t>
            </w:r>
            <w:r w:rsidR="0093717C">
              <w:rPr>
                <w:rFonts w:ascii="Times New Roman" w:hAnsi="Times New Roman"/>
                <w:b/>
                <w:sz w:val="24"/>
                <w:szCs w:val="24"/>
                <w:lang w:val="en-US"/>
              </w:rPr>
              <w:t>68</w:t>
            </w:r>
          </w:p>
        </w:tc>
        <w:tc>
          <w:tcPr>
            <w:tcW w:w="993" w:type="dxa"/>
            <w:tcBorders>
              <w:top w:val="single" w:sz="4" w:space="0" w:color="000000"/>
              <w:left w:val="single" w:sz="4" w:space="0" w:color="000000"/>
              <w:bottom w:val="single" w:sz="4" w:space="0" w:color="000000"/>
              <w:right w:val="single" w:sz="4" w:space="0" w:color="000000"/>
            </w:tcBorders>
            <w:hideMark/>
          </w:tcPr>
          <w:p w14:paraId="5BB2B443" w14:textId="12578A85" w:rsidR="00DE584A" w:rsidRPr="0093717C" w:rsidRDefault="0093717C">
            <w:pPr>
              <w:spacing w:line="360" w:lineRule="auto"/>
              <w:ind w:left="-108" w:firstLine="33"/>
              <w:rPr>
                <w:rFonts w:ascii="Times New Roman" w:hAnsi="Times New Roman"/>
                <w:b/>
                <w:sz w:val="24"/>
                <w:szCs w:val="24"/>
                <w:lang w:val="en-US"/>
              </w:rPr>
            </w:pPr>
            <w:r>
              <w:rPr>
                <w:rFonts w:ascii="Times New Roman" w:hAnsi="Times New Roman"/>
                <w:b/>
                <w:sz w:val="24"/>
                <w:szCs w:val="24"/>
                <w:lang w:val="en-US"/>
              </w:rPr>
              <w:t>69/54</w:t>
            </w:r>
          </w:p>
        </w:tc>
        <w:tc>
          <w:tcPr>
            <w:tcW w:w="2664" w:type="dxa"/>
            <w:tcBorders>
              <w:top w:val="single" w:sz="4" w:space="0" w:color="000000"/>
              <w:left w:val="single" w:sz="4" w:space="0" w:color="000000"/>
              <w:bottom w:val="single" w:sz="4" w:space="0" w:color="000000"/>
              <w:right w:val="single" w:sz="4" w:space="0" w:color="000000"/>
            </w:tcBorders>
          </w:tcPr>
          <w:p w14:paraId="71BA5404" w14:textId="77777777" w:rsidR="00DE584A" w:rsidRDefault="00DE584A">
            <w:pPr>
              <w:spacing w:line="360" w:lineRule="auto"/>
              <w:ind w:firstLine="0"/>
              <w:rPr>
                <w:rFonts w:ascii="Times New Roman" w:hAnsi="Times New Roman"/>
                <w:b/>
                <w:color w:val="FF0000"/>
                <w:sz w:val="24"/>
                <w:szCs w:val="24"/>
              </w:rPr>
            </w:pPr>
          </w:p>
        </w:tc>
      </w:tr>
    </w:tbl>
    <w:p w14:paraId="782889B6" w14:textId="77777777" w:rsidR="00DE584A" w:rsidRDefault="00DE584A" w:rsidP="00DE584A">
      <w:pPr>
        <w:tabs>
          <w:tab w:val="left" w:pos="709"/>
          <w:tab w:val="left" w:pos="993"/>
        </w:tabs>
        <w:spacing w:line="360" w:lineRule="auto"/>
        <w:ind w:firstLine="0"/>
        <w:rPr>
          <w:rFonts w:ascii="Times New Roman" w:hAnsi="Times New Roman"/>
          <w:b/>
          <w:bCs/>
          <w:sz w:val="28"/>
          <w:szCs w:val="28"/>
        </w:rPr>
      </w:pPr>
    </w:p>
    <w:p w14:paraId="46381489" w14:textId="371D7CFE" w:rsidR="00DE584A" w:rsidRPr="00111C83" w:rsidRDefault="00DE584A" w:rsidP="00DE584A">
      <w:pPr>
        <w:tabs>
          <w:tab w:val="left" w:pos="709"/>
          <w:tab w:val="left" w:pos="993"/>
        </w:tabs>
        <w:spacing w:line="360" w:lineRule="auto"/>
        <w:ind w:firstLine="0"/>
        <w:rPr>
          <w:rFonts w:ascii="Times New Roman" w:hAnsi="Times New Roman"/>
          <w:b/>
          <w:bCs/>
          <w:color w:val="0070C0"/>
          <w:sz w:val="32"/>
          <w:szCs w:val="32"/>
        </w:rPr>
      </w:pPr>
      <w:r>
        <w:rPr>
          <w:rFonts w:ascii="Times New Roman" w:hAnsi="Times New Roman"/>
          <w:b/>
          <w:bCs/>
          <w:sz w:val="28"/>
          <w:szCs w:val="28"/>
        </w:rPr>
        <w:t xml:space="preserve">5.3. </w:t>
      </w:r>
      <w:r>
        <w:rPr>
          <w:rFonts w:ascii="Times New Roman" w:hAnsi="Times New Roman"/>
          <w:b/>
          <w:bCs/>
          <w:color w:val="000000" w:themeColor="text1"/>
          <w:sz w:val="28"/>
          <w:szCs w:val="28"/>
        </w:rPr>
        <w:t>Содержание семинаров и практических занятий</w:t>
      </w:r>
    </w:p>
    <w:p w14:paraId="7078AAB3" w14:textId="74A8D3CA" w:rsidR="00DE584A" w:rsidRDefault="00DE584A" w:rsidP="00DE584A">
      <w:pPr>
        <w:tabs>
          <w:tab w:val="left" w:pos="709"/>
          <w:tab w:val="left" w:pos="993"/>
        </w:tabs>
        <w:spacing w:line="360" w:lineRule="auto"/>
        <w:ind w:firstLine="0"/>
        <w:jc w:val="right"/>
        <w:rPr>
          <w:rFonts w:ascii="Times New Roman" w:hAnsi="Times New Roman"/>
          <w:sz w:val="28"/>
          <w:szCs w:val="28"/>
        </w:rPr>
      </w:pPr>
      <w:r>
        <w:rPr>
          <w:rFonts w:ascii="Times New Roman" w:hAnsi="Times New Roman"/>
          <w:sz w:val="28"/>
          <w:szCs w:val="28"/>
        </w:rPr>
        <w:t xml:space="preserve">Таблица </w:t>
      </w:r>
      <w:r w:rsidR="00AC4F77">
        <w:rPr>
          <w:rFonts w:ascii="Times New Roman" w:hAnsi="Times New Roman"/>
          <w:sz w:val="28"/>
          <w:szCs w:val="28"/>
          <w:lang w:val="en-US"/>
        </w:rPr>
        <w:t>5</w:t>
      </w:r>
      <w:r>
        <w:rPr>
          <w:rFonts w:ascii="Times New Roman" w:hAnsi="Times New Roman"/>
          <w:sz w:val="28"/>
          <w:szCs w:val="28"/>
        </w:rPr>
        <w:t>.</w:t>
      </w:r>
    </w:p>
    <w:tbl>
      <w:tblPr>
        <w:tblStyle w:val="afb"/>
        <w:tblW w:w="0" w:type="auto"/>
        <w:tblInd w:w="0" w:type="dxa"/>
        <w:tblLook w:val="04A0" w:firstRow="1" w:lastRow="0" w:firstColumn="1" w:lastColumn="0" w:noHBand="0" w:noVBand="1"/>
      </w:tblPr>
      <w:tblGrid>
        <w:gridCol w:w="2481"/>
        <w:gridCol w:w="5162"/>
        <w:gridCol w:w="1702"/>
      </w:tblGrid>
      <w:tr w:rsidR="00DE584A" w14:paraId="3E3B4FEE" w14:textId="77777777" w:rsidTr="00DE584A">
        <w:tc>
          <w:tcPr>
            <w:tcW w:w="2495" w:type="dxa"/>
            <w:tcBorders>
              <w:top w:val="single" w:sz="4" w:space="0" w:color="auto"/>
              <w:left w:val="single" w:sz="4" w:space="0" w:color="auto"/>
              <w:bottom w:val="single" w:sz="4" w:space="0" w:color="auto"/>
              <w:right w:val="single" w:sz="4" w:space="0" w:color="auto"/>
            </w:tcBorders>
            <w:hideMark/>
          </w:tcPr>
          <w:p w14:paraId="60399A8C" w14:textId="77777777" w:rsidR="00DE584A" w:rsidRDefault="00DE584A">
            <w:pPr>
              <w:ind w:firstLine="0"/>
              <w:rPr>
                <w:rFonts w:ascii="Times New Roman" w:hAnsi="Times New Roman"/>
                <w:sz w:val="28"/>
                <w:szCs w:val="28"/>
                <w:lang w:eastAsia="ru-RU"/>
              </w:rPr>
            </w:pPr>
            <w:r>
              <w:rPr>
                <w:rFonts w:ascii="Times New Roman" w:hAnsi="Times New Roman"/>
                <w:b/>
                <w:sz w:val="24"/>
                <w:szCs w:val="24"/>
                <w:lang w:eastAsia="ru-RU"/>
              </w:rPr>
              <w:t>Наименование тем (разделов) дисциплины</w:t>
            </w:r>
          </w:p>
        </w:tc>
        <w:tc>
          <w:tcPr>
            <w:tcW w:w="5430" w:type="dxa"/>
            <w:tcBorders>
              <w:top w:val="single" w:sz="4" w:space="0" w:color="auto"/>
              <w:left w:val="single" w:sz="4" w:space="0" w:color="auto"/>
              <w:bottom w:val="single" w:sz="4" w:space="0" w:color="auto"/>
              <w:right w:val="single" w:sz="4" w:space="0" w:color="auto"/>
            </w:tcBorders>
            <w:hideMark/>
          </w:tcPr>
          <w:p w14:paraId="1CEAE113" w14:textId="77777777" w:rsidR="00DE584A" w:rsidRDefault="00DE584A">
            <w:pPr>
              <w:keepNext/>
              <w:widowControl w:val="0"/>
              <w:autoSpaceDE w:val="0"/>
              <w:autoSpaceDN w:val="0"/>
              <w:adjustRightInd w:val="0"/>
              <w:ind w:firstLine="0"/>
              <w:rPr>
                <w:rFonts w:ascii="Times New Roman" w:hAnsi="Times New Roman"/>
                <w:sz w:val="28"/>
                <w:szCs w:val="28"/>
                <w:lang w:eastAsia="ru-RU"/>
              </w:rPr>
            </w:pPr>
            <w:r>
              <w:rPr>
                <w:rFonts w:ascii="Times New Roman" w:hAnsi="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w:t>
            </w:r>
          </w:p>
        </w:tc>
        <w:tc>
          <w:tcPr>
            <w:tcW w:w="1704" w:type="dxa"/>
            <w:tcBorders>
              <w:top w:val="single" w:sz="4" w:space="0" w:color="auto"/>
              <w:left w:val="single" w:sz="4" w:space="0" w:color="auto"/>
              <w:bottom w:val="single" w:sz="4" w:space="0" w:color="auto"/>
              <w:right w:val="single" w:sz="4" w:space="0" w:color="auto"/>
            </w:tcBorders>
            <w:hideMark/>
          </w:tcPr>
          <w:p w14:paraId="79C9652C" w14:textId="77777777" w:rsidR="00DE584A" w:rsidRDefault="00DE584A">
            <w:pPr>
              <w:ind w:firstLine="0"/>
              <w:rPr>
                <w:rFonts w:ascii="Times New Roman" w:hAnsi="Times New Roman"/>
                <w:sz w:val="28"/>
                <w:szCs w:val="28"/>
                <w:lang w:eastAsia="ru-RU"/>
              </w:rPr>
            </w:pPr>
            <w:r>
              <w:rPr>
                <w:rFonts w:ascii="Times New Roman" w:hAnsi="Times New Roman"/>
                <w:b/>
                <w:sz w:val="24"/>
                <w:szCs w:val="24"/>
                <w:lang w:eastAsia="ru-RU"/>
              </w:rPr>
              <w:t>Формы проведения занятий</w:t>
            </w:r>
          </w:p>
        </w:tc>
      </w:tr>
      <w:tr w:rsidR="00DE584A" w14:paraId="6D325363" w14:textId="77777777" w:rsidTr="00DE584A">
        <w:tc>
          <w:tcPr>
            <w:tcW w:w="2495" w:type="dxa"/>
            <w:tcBorders>
              <w:top w:val="single" w:sz="4" w:space="0" w:color="auto"/>
              <w:left w:val="single" w:sz="4" w:space="0" w:color="auto"/>
              <w:bottom w:val="single" w:sz="4" w:space="0" w:color="auto"/>
              <w:right w:val="single" w:sz="4" w:space="0" w:color="auto"/>
            </w:tcBorders>
          </w:tcPr>
          <w:p w14:paraId="46FD8D97" w14:textId="4B5874ED" w:rsidR="00DE584A" w:rsidRDefault="00DE584A" w:rsidP="00DD7398">
            <w:pPr>
              <w:ind w:firstLine="708"/>
              <w:rPr>
                <w:rFonts w:ascii="Times New Roman" w:hAnsi="Times New Roman"/>
                <w:bCs/>
                <w:sz w:val="24"/>
                <w:szCs w:val="24"/>
                <w:lang w:eastAsia="ru-RU"/>
              </w:rPr>
            </w:pPr>
            <w:r>
              <w:rPr>
                <w:rFonts w:ascii="Times New Roman" w:hAnsi="Times New Roman"/>
                <w:bCs/>
                <w:sz w:val="24"/>
                <w:szCs w:val="24"/>
                <w:lang w:eastAsia="ru-RU"/>
              </w:rPr>
              <w:t xml:space="preserve">Факторы стабильности </w:t>
            </w:r>
            <w:r w:rsidR="00DD7398">
              <w:rPr>
                <w:rFonts w:ascii="Times New Roman" w:hAnsi="Times New Roman"/>
                <w:bCs/>
                <w:sz w:val="24"/>
                <w:szCs w:val="24"/>
                <w:lang w:eastAsia="ru-RU"/>
              </w:rPr>
              <w:t>политических режимов</w:t>
            </w:r>
          </w:p>
        </w:tc>
        <w:tc>
          <w:tcPr>
            <w:tcW w:w="5430" w:type="dxa"/>
            <w:tcBorders>
              <w:top w:val="single" w:sz="4" w:space="0" w:color="auto"/>
              <w:left w:val="single" w:sz="4" w:space="0" w:color="auto"/>
              <w:bottom w:val="single" w:sz="4" w:space="0" w:color="auto"/>
              <w:right w:val="single" w:sz="4" w:space="0" w:color="auto"/>
            </w:tcBorders>
            <w:hideMark/>
          </w:tcPr>
          <w:p w14:paraId="082DC5AE" w14:textId="37B3FC61" w:rsidR="00DE584A" w:rsidRDefault="00DD7398">
            <w:pPr>
              <w:ind w:firstLine="708"/>
              <w:rPr>
                <w:rFonts w:ascii="Times New Roman" w:hAnsi="Times New Roman"/>
                <w:sz w:val="28"/>
                <w:szCs w:val="28"/>
                <w:lang w:eastAsia="ru-RU"/>
              </w:rPr>
            </w:pPr>
            <w:r>
              <w:rPr>
                <w:rFonts w:ascii="Times New Roman" w:hAnsi="Times New Roman"/>
                <w:bCs/>
                <w:sz w:val="24"/>
                <w:szCs w:val="24"/>
                <w:lang w:eastAsia="ru-RU"/>
              </w:rPr>
              <w:t xml:space="preserve">Внутренние факторы. </w:t>
            </w:r>
            <w:r w:rsidR="00DE584A">
              <w:rPr>
                <w:rFonts w:ascii="Times New Roman" w:hAnsi="Times New Roman"/>
                <w:bCs/>
                <w:sz w:val="24"/>
                <w:szCs w:val="24"/>
                <w:lang w:eastAsia="ru-RU"/>
              </w:rPr>
              <w:t xml:space="preserve">Экономические факторы: уровень ВВП, фаза экономического цикла, безработица, инфляция, гарантия частной собственности, международные санкции. Политические факторы: легитимность политического режима, взаимоотношения внутри элит, эффективность государственного управления, авторитет политиков, гарантия прав и свобод. Социальные факторы: неравенство, эффективность «социальных лифтов», демография, миграция. </w:t>
            </w:r>
            <w:r w:rsidR="005B508C" w:rsidRPr="005B508C">
              <w:rPr>
                <w:rFonts w:ascii="Times New Roman" w:hAnsi="Times New Roman"/>
                <w:b/>
                <w:sz w:val="24"/>
                <w:szCs w:val="24"/>
                <w:lang w:eastAsia="ru-RU"/>
              </w:rPr>
              <w:t>Источники: 8:1, 2, 3, 6.1, 6.2, 9:1</w:t>
            </w:r>
          </w:p>
        </w:tc>
        <w:tc>
          <w:tcPr>
            <w:tcW w:w="1704" w:type="dxa"/>
            <w:tcBorders>
              <w:top w:val="single" w:sz="4" w:space="0" w:color="auto"/>
              <w:left w:val="single" w:sz="4" w:space="0" w:color="auto"/>
              <w:bottom w:val="single" w:sz="4" w:space="0" w:color="auto"/>
              <w:right w:val="single" w:sz="4" w:space="0" w:color="auto"/>
            </w:tcBorders>
            <w:hideMark/>
          </w:tcPr>
          <w:p w14:paraId="5F05664C" w14:textId="77777777" w:rsidR="00DE584A" w:rsidRDefault="00DE584A">
            <w:pPr>
              <w:ind w:firstLine="0"/>
              <w:rPr>
                <w:rFonts w:ascii="Times New Roman" w:hAnsi="Times New Roman"/>
                <w:sz w:val="28"/>
                <w:szCs w:val="28"/>
                <w:lang w:eastAsia="ru-RU"/>
              </w:rPr>
            </w:pPr>
            <w:r>
              <w:rPr>
                <w:rFonts w:ascii="Times New Roman" w:hAnsi="Times New Roman"/>
                <w:bCs/>
                <w:sz w:val="24"/>
                <w:szCs w:val="24"/>
                <w:lang w:eastAsia="ru-RU"/>
              </w:rPr>
              <w:t>Опрос, дискуссия, расчетная работа с последующим анализом</w:t>
            </w:r>
          </w:p>
        </w:tc>
      </w:tr>
      <w:tr w:rsidR="00DE584A" w14:paraId="59D5F68D" w14:textId="77777777" w:rsidTr="00DE584A">
        <w:tc>
          <w:tcPr>
            <w:tcW w:w="2495" w:type="dxa"/>
            <w:tcBorders>
              <w:top w:val="single" w:sz="4" w:space="0" w:color="auto"/>
              <w:left w:val="single" w:sz="4" w:space="0" w:color="auto"/>
              <w:bottom w:val="single" w:sz="4" w:space="0" w:color="auto"/>
              <w:right w:val="single" w:sz="4" w:space="0" w:color="auto"/>
            </w:tcBorders>
            <w:hideMark/>
          </w:tcPr>
          <w:p w14:paraId="3EB5FEBE" w14:textId="59488522" w:rsidR="00DE584A" w:rsidRDefault="00DE584A">
            <w:pPr>
              <w:ind w:firstLine="0"/>
              <w:rPr>
                <w:rFonts w:ascii="Times New Roman" w:hAnsi="Times New Roman"/>
                <w:bCs/>
                <w:sz w:val="24"/>
                <w:szCs w:val="24"/>
                <w:lang w:eastAsia="ru-RU"/>
              </w:rPr>
            </w:pPr>
            <w:r>
              <w:rPr>
                <w:rFonts w:ascii="Times New Roman" w:hAnsi="Times New Roman"/>
                <w:bCs/>
                <w:sz w:val="24"/>
                <w:szCs w:val="24"/>
                <w:lang w:eastAsia="ru-RU"/>
              </w:rPr>
              <w:t>Механизмы дестабилизации политическ</w:t>
            </w:r>
            <w:r w:rsidR="00DD7398">
              <w:rPr>
                <w:rFonts w:ascii="Times New Roman" w:hAnsi="Times New Roman"/>
                <w:bCs/>
                <w:sz w:val="24"/>
                <w:szCs w:val="24"/>
                <w:lang w:eastAsia="ru-RU"/>
              </w:rPr>
              <w:t>их режимов</w:t>
            </w:r>
          </w:p>
        </w:tc>
        <w:tc>
          <w:tcPr>
            <w:tcW w:w="5430" w:type="dxa"/>
            <w:tcBorders>
              <w:top w:val="single" w:sz="4" w:space="0" w:color="auto"/>
              <w:left w:val="single" w:sz="4" w:space="0" w:color="auto"/>
              <w:bottom w:val="single" w:sz="4" w:space="0" w:color="auto"/>
              <w:right w:val="single" w:sz="4" w:space="0" w:color="auto"/>
            </w:tcBorders>
          </w:tcPr>
          <w:p w14:paraId="05D26DA1" w14:textId="064E946F" w:rsidR="00DB17C4" w:rsidRDefault="00DB17C4" w:rsidP="00DB17C4">
            <w:pPr>
              <w:ind w:firstLine="708"/>
              <w:rPr>
                <w:rFonts w:ascii="Times New Roman" w:hAnsi="Times New Roman"/>
                <w:bCs/>
                <w:sz w:val="24"/>
                <w:szCs w:val="24"/>
              </w:rPr>
            </w:pPr>
            <w:r>
              <w:rPr>
                <w:rFonts w:ascii="Times New Roman" w:hAnsi="Times New Roman"/>
                <w:bCs/>
                <w:sz w:val="24"/>
                <w:szCs w:val="24"/>
              </w:rPr>
              <w:t>Внешние механизмы дестабилизации: введение экономических санкций, гибридная война (информационная война), финансовая, кадровая, техническая поддержка внутренней оппозиции. Использование инструментов «</w:t>
            </w:r>
            <w:r>
              <w:rPr>
                <w:rFonts w:ascii="Times New Roman" w:hAnsi="Times New Roman"/>
                <w:bCs/>
                <w:sz w:val="24"/>
                <w:szCs w:val="24"/>
                <w:lang w:val="en-US"/>
              </w:rPr>
              <w:t>soft</w:t>
            </w:r>
            <w:r w:rsidRPr="00DD7398">
              <w:rPr>
                <w:rFonts w:ascii="Times New Roman" w:hAnsi="Times New Roman"/>
                <w:bCs/>
                <w:sz w:val="24"/>
                <w:szCs w:val="24"/>
              </w:rPr>
              <w:t xml:space="preserve"> </w:t>
            </w:r>
            <w:r>
              <w:rPr>
                <w:rFonts w:ascii="Times New Roman" w:hAnsi="Times New Roman"/>
                <w:bCs/>
                <w:sz w:val="24"/>
                <w:szCs w:val="24"/>
                <w:lang w:val="en-US"/>
              </w:rPr>
              <w:t>power</w:t>
            </w:r>
            <w:r>
              <w:rPr>
                <w:rFonts w:ascii="Times New Roman" w:hAnsi="Times New Roman"/>
                <w:bCs/>
                <w:sz w:val="24"/>
                <w:szCs w:val="24"/>
              </w:rPr>
              <w:t>». Внутренние механизмы дестабилизации</w:t>
            </w:r>
            <w:r w:rsidRPr="00DD7398">
              <w:rPr>
                <w:rFonts w:ascii="Times New Roman" w:hAnsi="Times New Roman"/>
                <w:bCs/>
                <w:sz w:val="24"/>
                <w:szCs w:val="24"/>
              </w:rPr>
              <w:t xml:space="preserve"> </w:t>
            </w:r>
            <w:r>
              <w:rPr>
                <w:rFonts w:ascii="Times New Roman" w:hAnsi="Times New Roman"/>
                <w:bCs/>
                <w:sz w:val="24"/>
                <w:szCs w:val="24"/>
              </w:rPr>
              <w:t xml:space="preserve">на примере Дж. Шарпа и современных «цветных революций»: нелегальные протестные акции, экономический саботаж, бойкот выполнения государственных решений, дискредитация представителей власти, мобилизация сторонников в социальных сетях и в рамках общественно-политических движений, размывание ценностного ядра государства. </w:t>
            </w:r>
            <w:r w:rsidR="005B508C" w:rsidRPr="005B508C">
              <w:rPr>
                <w:rFonts w:ascii="Times New Roman" w:hAnsi="Times New Roman"/>
                <w:b/>
                <w:sz w:val="24"/>
                <w:szCs w:val="24"/>
                <w:lang w:eastAsia="ru-RU"/>
              </w:rPr>
              <w:t>Источники: 8:1, 2, 3, 6.1, 6.2, 9:1</w:t>
            </w:r>
          </w:p>
          <w:p w14:paraId="347CC257" w14:textId="77777777" w:rsidR="00DE584A" w:rsidRDefault="00DE584A" w:rsidP="00DB17C4">
            <w:pPr>
              <w:ind w:firstLine="708"/>
              <w:rPr>
                <w:rFonts w:ascii="Times New Roman" w:hAnsi="Times New Roman"/>
                <w:sz w:val="24"/>
                <w:szCs w:val="24"/>
                <w:lang w:eastAsia="ru-RU"/>
              </w:rPr>
            </w:pPr>
          </w:p>
        </w:tc>
        <w:tc>
          <w:tcPr>
            <w:tcW w:w="1704" w:type="dxa"/>
            <w:tcBorders>
              <w:top w:val="single" w:sz="4" w:space="0" w:color="auto"/>
              <w:left w:val="single" w:sz="4" w:space="0" w:color="auto"/>
              <w:bottom w:val="single" w:sz="4" w:space="0" w:color="auto"/>
              <w:right w:val="single" w:sz="4" w:space="0" w:color="auto"/>
            </w:tcBorders>
            <w:hideMark/>
          </w:tcPr>
          <w:p w14:paraId="313859B3" w14:textId="77777777" w:rsidR="00DE584A" w:rsidRDefault="00DE584A">
            <w:pPr>
              <w:ind w:firstLine="0"/>
              <w:rPr>
                <w:rFonts w:ascii="Times New Roman" w:hAnsi="Times New Roman"/>
                <w:sz w:val="28"/>
                <w:szCs w:val="28"/>
                <w:lang w:eastAsia="ru-RU"/>
              </w:rPr>
            </w:pPr>
            <w:r>
              <w:rPr>
                <w:rFonts w:ascii="Times New Roman" w:hAnsi="Times New Roman"/>
                <w:bCs/>
                <w:sz w:val="24"/>
                <w:szCs w:val="24"/>
                <w:lang w:eastAsia="ru-RU"/>
              </w:rPr>
              <w:t>Опрос, дискуссия, расчетная работа с последующим анализом</w:t>
            </w:r>
          </w:p>
        </w:tc>
      </w:tr>
      <w:tr w:rsidR="00DE584A" w14:paraId="2294CBD1" w14:textId="77777777" w:rsidTr="00DE584A">
        <w:tc>
          <w:tcPr>
            <w:tcW w:w="2495" w:type="dxa"/>
            <w:tcBorders>
              <w:top w:val="single" w:sz="4" w:space="0" w:color="auto"/>
              <w:left w:val="single" w:sz="4" w:space="0" w:color="auto"/>
              <w:bottom w:val="single" w:sz="4" w:space="0" w:color="auto"/>
              <w:right w:val="single" w:sz="4" w:space="0" w:color="auto"/>
            </w:tcBorders>
          </w:tcPr>
          <w:p w14:paraId="006066DA" w14:textId="1FEDA65F" w:rsidR="00DE584A" w:rsidRDefault="00DE584A">
            <w:pPr>
              <w:spacing w:after="120"/>
              <w:ind w:firstLine="709"/>
              <w:rPr>
                <w:rFonts w:ascii="Times New Roman" w:hAnsi="Times New Roman"/>
                <w:bCs/>
                <w:sz w:val="24"/>
                <w:szCs w:val="24"/>
                <w:lang w:eastAsia="ru-RU"/>
              </w:rPr>
            </w:pPr>
            <w:r>
              <w:rPr>
                <w:rFonts w:ascii="Times New Roman" w:hAnsi="Times New Roman"/>
                <w:bCs/>
                <w:sz w:val="24"/>
                <w:szCs w:val="24"/>
                <w:lang w:eastAsia="ru-RU"/>
              </w:rPr>
              <w:t xml:space="preserve">Кейсы дестабилизации политических </w:t>
            </w:r>
            <w:r w:rsidR="00A21C1F">
              <w:rPr>
                <w:rFonts w:ascii="Times New Roman" w:hAnsi="Times New Roman"/>
                <w:bCs/>
                <w:sz w:val="24"/>
                <w:szCs w:val="24"/>
                <w:lang w:eastAsia="ru-RU"/>
              </w:rPr>
              <w:t xml:space="preserve">режимов </w:t>
            </w:r>
            <w:r>
              <w:rPr>
                <w:rFonts w:ascii="Times New Roman" w:hAnsi="Times New Roman"/>
                <w:bCs/>
                <w:sz w:val="24"/>
                <w:szCs w:val="24"/>
                <w:lang w:eastAsia="ru-RU"/>
              </w:rPr>
              <w:t>на постсоветском пространстве</w:t>
            </w:r>
          </w:p>
          <w:p w14:paraId="0D5674B1" w14:textId="77777777" w:rsidR="00DE584A" w:rsidRDefault="00DE584A">
            <w:pPr>
              <w:ind w:firstLine="0"/>
              <w:rPr>
                <w:rFonts w:ascii="Times New Roman" w:hAnsi="Times New Roman"/>
                <w:bCs/>
                <w:sz w:val="24"/>
                <w:szCs w:val="24"/>
                <w:lang w:eastAsia="ru-RU"/>
              </w:rPr>
            </w:pPr>
          </w:p>
        </w:tc>
        <w:tc>
          <w:tcPr>
            <w:tcW w:w="5430" w:type="dxa"/>
            <w:tcBorders>
              <w:top w:val="single" w:sz="4" w:space="0" w:color="auto"/>
              <w:left w:val="single" w:sz="4" w:space="0" w:color="auto"/>
              <w:bottom w:val="single" w:sz="4" w:space="0" w:color="auto"/>
              <w:right w:val="single" w:sz="4" w:space="0" w:color="auto"/>
            </w:tcBorders>
            <w:hideMark/>
          </w:tcPr>
          <w:p w14:paraId="5577E39A" w14:textId="5A80D1AD" w:rsidR="00A21C1F" w:rsidRDefault="00A21C1F" w:rsidP="00A21C1F">
            <w:pPr>
              <w:spacing w:after="120"/>
              <w:rPr>
                <w:rFonts w:ascii="Times New Roman" w:hAnsi="Times New Roman"/>
                <w:bCs/>
                <w:sz w:val="24"/>
                <w:szCs w:val="24"/>
              </w:rPr>
            </w:pPr>
            <w:r>
              <w:rPr>
                <w:rFonts w:ascii="Times New Roman" w:hAnsi="Times New Roman"/>
                <w:bCs/>
                <w:sz w:val="24"/>
                <w:szCs w:val="24"/>
              </w:rPr>
              <w:t xml:space="preserve">«Революция роз» в Грузии (2003 г.), первый майдан на Украине (2004 г.), «революция тюльпанов» в Кыргызстане (2005 г.), «Васильковая революция» в Беларуси (2006 г.), «Сиреневая революция» в Молдове (2009 г.), «Дынная революция» в Кыргызстане (2010 г.), протесты в России (2011–2012  гг.), второй майдан на Украине (2013-2014 гг.), «бархатная революция» в Армении (2018 г.), протесты в Беларуси (2020 г.), протесты в Казахстане (2022 г.). </w:t>
            </w:r>
            <w:bookmarkStart w:id="5" w:name="_Hlk111031812"/>
            <w:r>
              <w:rPr>
                <w:rFonts w:ascii="Times New Roman" w:hAnsi="Times New Roman"/>
                <w:bCs/>
                <w:sz w:val="24"/>
                <w:szCs w:val="24"/>
              </w:rPr>
              <w:t xml:space="preserve">Общее и особенное в кейсах дестабилизации политических режимов на постсоветском пространстве. Роль внешних факторов в дестабилизации политических режимов. Последствия дестабилизации политических режимов для элит, масс и страны. </w:t>
            </w:r>
            <w:r w:rsidR="00C6747A" w:rsidRPr="005B508C">
              <w:rPr>
                <w:rFonts w:ascii="Times New Roman" w:hAnsi="Times New Roman"/>
                <w:b/>
                <w:sz w:val="24"/>
                <w:szCs w:val="24"/>
                <w:lang w:eastAsia="ru-RU"/>
              </w:rPr>
              <w:t xml:space="preserve">Источники: 8:1, 2, 3, </w:t>
            </w:r>
            <w:r w:rsidR="00C6747A">
              <w:rPr>
                <w:rFonts w:ascii="Times New Roman" w:hAnsi="Times New Roman"/>
                <w:b/>
                <w:sz w:val="24"/>
                <w:szCs w:val="24"/>
                <w:lang w:eastAsia="ru-RU"/>
              </w:rPr>
              <w:t xml:space="preserve">4, 5, </w:t>
            </w:r>
            <w:r w:rsidR="00C6747A" w:rsidRPr="005B508C">
              <w:rPr>
                <w:rFonts w:ascii="Times New Roman" w:hAnsi="Times New Roman"/>
                <w:b/>
                <w:sz w:val="24"/>
                <w:szCs w:val="24"/>
                <w:lang w:eastAsia="ru-RU"/>
              </w:rPr>
              <w:t>6.1, 6.2, 9:1</w:t>
            </w:r>
          </w:p>
          <w:bookmarkEnd w:id="5"/>
          <w:p w14:paraId="48C76652" w14:textId="7B145117" w:rsidR="00DE584A" w:rsidRDefault="00DE584A">
            <w:pPr>
              <w:spacing w:after="120"/>
              <w:rPr>
                <w:rFonts w:ascii="Times New Roman" w:hAnsi="Times New Roman"/>
                <w:sz w:val="28"/>
                <w:szCs w:val="28"/>
                <w:lang w:eastAsia="ru-RU"/>
              </w:rPr>
            </w:pPr>
          </w:p>
        </w:tc>
        <w:tc>
          <w:tcPr>
            <w:tcW w:w="1704" w:type="dxa"/>
            <w:tcBorders>
              <w:top w:val="single" w:sz="4" w:space="0" w:color="auto"/>
              <w:left w:val="single" w:sz="4" w:space="0" w:color="auto"/>
              <w:bottom w:val="single" w:sz="4" w:space="0" w:color="auto"/>
              <w:right w:val="single" w:sz="4" w:space="0" w:color="auto"/>
            </w:tcBorders>
            <w:hideMark/>
          </w:tcPr>
          <w:p w14:paraId="24AD2C9A" w14:textId="77777777" w:rsidR="00DE584A" w:rsidRDefault="00DE584A">
            <w:pPr>
              <w:ind w:firstLine="0"/>
              <w:rPr>
                <w:rFonts w:ascii="Times New Roman" w:hAnsi="Times New Roman"/>
                <w:sz w:val="28"/>
                <w:szCs w:val="28"/>
                <w:lang w:eastAsia="ru-RU"/>
              </w:rPr>
            </w:pPr>
            <w:r>
              <w:rPr>
                <w:rFonts w:ascii="Times New Roman" w:hAnsi="Times New Roman"/>
                <w:bCs/>
                <w:sz w:val="24"/>
                <w:szCs w:val="24"/>
                <w:lang w:eastAsia="ru-RU"/>
              </w:rPr>
              <w:t>Опрос, дискуссия, расчетная работа с последующим анализом</w:t>
            </w:r>
          </w:p>
        </w:tc>
      </w:tr>
      <w:tr w:rsidR="00DE584A" w14:paraId="0CBD7584" w14:textId="77777777" w:rsidTr="00DE584A">
        <w:tc>
          <w:tcPr>
            <w:tcW w:w="2495" w:type="dxa"/>
            <w:tcBorders>
              <w:top w:val="single" w:sz="4" w:space="0" w:color="auto"/>
              <w:left w:val="single" w:sz="4" w:space="0" w:color="auto"/>
              <w:bottom w:val="single" w:sz="4" w:space="0" w:color="auto"/>
              <w:right w:val="single" w:sz="4" w:space="0" w:color="auto"/>
            </w:tcBorders>
          </w:tcPr>
          <w:p w14:paraId="415BC96C" w14:textId="0BD152AD" w:rsidR="00DE584A" w:rsidRDefault="00DE584A">
            <w:pPr>
              <w:spacing w:after="120"/>
              <w:ind w:firstLine="709"/>
              <w:rPr>
                <w:rFonts w:ascii="Times New Roman" w:hAnsi="Times New Roman"/>
                <w:bCs/>
                <w:sz w:val="24"/>
                <w:szCs w:val="24"/>
                <w:lang w:eastAsia="ru-RU"/>
              </w:rPr>
            </w:pPr>
            <w:r>
              <w:rPr>
                <w:rFonts w:ascii="Times New Roman" w:hAnsi="Times New Roman"/>
                <w:bCs/>
                <w:sz w:val="24"/>
                <w:szCs w:val="24"/>
                <w:lang w:eastAsia="ru-RU"/>
              </w:rPr>
              <w:t xml:space="preserve">Кейсы дестабилизации политических </w:t>
            </w:r>
            <w:r w:rsidR="00C8606C">
              <w:rPr>
                <w:rFonts w:ascii="Times New Roman" w:hAnsi="Times New Roman"/>
                <w:bCs/>
                <w:sz w:val="24"/>
                <w:szCs w:val="24"/>
                <w:lang w:eastAsia="ru-RU"/>
              </w:rPr>
              <w:t xml:space="preserve">режимов </w:t>
            </w:r>
            <w:r>
              <w:rPr>
                <w:rFonts w:ascii="Times New Roman" w:hAnsi="Times New Roman"/>
                <w:bCs/>
                <w:sz w:val="24"/>
                <w:szCs w:val="24"/>
                <w:lang w:eastAsia="ru-RU"/>
              </w:rPr>
              <w:t>в странах мира</w:t>
            </w:r>
          </w:p>
          <w:p w14:paraId="794B0C6C" w14:textId="77777777" w:rsidR="00DE584A" w:rsidRDefault="00DE584A">
            <w:pPr>
              <w:ind w:firstLine="0"/>
              <w:rPr>
                <w:rFonts w:ascii="Times New Roman" w:hAnsi="Times New Roman"/>
                <w:bCs/>
                <w:sz w:val="24"/>
                <w:szCs w:val="24"/>
                <w:lang w:eastAsia="ru-RU"/>
              </w:rPr>
            </w:pPr>
          </w:p>
        </w:tc>
        <w:tc>
          <w:tcPr>
            <w:tcW w:w="5430" w:type="dxa"/>
            <w:tcBorders>
              <w:top w:val="single" w:sz="4" w:space="0" w:color="auto"/>
              <w:left w:val="single" w:sz="4" w:space="0" w:color="auto"/>
              <w:bottom w:val="single" w:sz="4" w:space="0" w:color="auto"/>
              <w:right w:val="single" w:sz="4" w:space="0" w:color="auto"/>
            </w:tcBorders>
            <w:hideMark/>
          </w:tcPr>
          <w:p w14:paraId="1F770087" w14:textId="77777777" w:rsidR="00C6747A" w:rsidRDefault="00C8606C" w:rsidP="00C6747A">
            <w:pPr>
              <w:spacing w:after="120"/>
              <w:rPr>
                <w:rFonts w:ascii="Times New Roman" w:hAnsi="Times New Roman"/>
                <w:bCs/>
                <w:sz w:val="24"/>
                <w:szCs w:val="24"/>
              </w:rPr>
            </w:pPr>
            <w:r>
              <w:rPr>
                <w:rFonts w:ascii="Times New Roman" w:hAnsi="Times New Roman"/>
                <w:bCs/>
                <w:sz w:val="24"/>
                <w:szCs w:val="24"/>
              </w:rPr>
              <w:t xml:space="preserve">Теория транзита о переходе к демократии. «Бархатные революции» в странах Центральной и Восточной Европы (1989–1991 гг.): общее и особенное. «Цветные революции» </w:t>
            </w:r>
            <w:r>
              <w:rPr>
                <w:rFonts w:ascii="Times New Roman" w:hAnsi="Times New Roman"/>
                <w:bCs/>
                <w:sz w:val="24"/>
                <w:szCs w:val="24"/>
                <w:lang w:val="en-US"/>
              </w:rPr>
              <w:t>XXI</w:t>
            </w:r>
            <w:r w:rsidRPr="00C8606C">
              <w:rPr>
                <w:rFonts w:ascii="Times New Roman" w:hAnsi="Times New Roman"/>
                <w:bCs/>
                <w:sz w:val="24"/>
                <w:szCs w:val="24"/>
              </w:rPr>
              <w:t xml:space="preserve"> </w:t>
            </w:r>
            <w:r>
              <w:rPr>
                <w:rFonts w:ascii="Times New Roman" w:hAnsi="Times New Roman"/>
                <w:bCs/>
                <w:sz w:val="24"/>
                <w:szCs w:val="24"/>
              </w:rPr>
              <w:t xml:space="preserve">века: «Бульдозерная революция» в Югославии (2000 г.), протесты в Иране (2009 г.), «Арабская весна» в Тунисе, Ливии, Египте, Сирии, Йемене (2011 -2013 гг.), военный путч в Турции (2016 г.), протесты в Венесуэле (2014–2020  гг.). </w:t>
            </w:r>
            <w:r w:rsidR="00C6747A" w:rsidRPr="005B508C">
              <w:rPr>
                <w:rFonts w:ascii="Times New Roman" w:hAnsi="Times New Roman"/>
                <w:b/>
                <w:sz w:val="24"/>
                <w:szCs w:val="24"/>
                <w:lang w:eastAsia="ru-RU"/>
              </w:rPr>
              <w:t xml:space="preserve">Источники: 8:1, 2, 3, </w:t>
            </w:r>
            <w:r w:rsidR="00C6747A">
              <w:rPr>
                <w:rFonts w:ascii="Times New Roman" w:hAnsi="Times New Roman"/>
                <w:b/>
                <w:sz w:val="24"/>
                <w:szCs w:val="24"/>
                <w:lang w:eastAsia="ru-RU"/>
              </w:rPr>
              <w:t xml:space="preserve">4, 5, </w:t>
            </w:r>
            <w:r w:rsidR="00C6747A" w:rsidRPr="005B508C">
              <w:rPr>
                <w:rFonts w:ascii="Times New Roman" w:hAnsi="Times New Roman"/>
                <w:b/>
                <w:sz w:val="24"/>
                <w:szCs w:val="24"/>
                <w:lang w:eastAsia="ru-RU"/>
              </w:rPr>
              <w:t>6.1, 6.2, 9:1</w:t>
            </w:r>
          </w:p>
          <w:p w14:paraId="4F28836B" w14:textId="335C0FF0" w:rsidR="00DE584A" w:rsidRDefault="00DE584A" w:rsidP="00C8606C">
            <w:pPr>
              <w:spacing w:after="120"/>
              <w:rPr>
                <w:rFonts w:ascii="Times New Roman" w:hAnsi="Times New Roman"/>
                <w:sz w:val="24"/>
                <w:szCs w:val="24"/>
                <w:lang w:eastAsia="ru-RU"/>
              </w:rPr>
            </w:pPr>
          </w:p>
        </w:tc>
        <w:tc>
          <w:tcPr>
            <w:tcW w:w="1704" w:type="dxa"/>
            <w:tcBorders>
              <w:top w:val="single" w:sz="4" w:space="0" w:color="auto"/>
              <w:left w:val="single" w:sz="4" w:space="0" w:color="auto"/>
              <w:bottom w:val="single" w:sz="4" w:space="0" w:color="auto"/>
              <w:right w:val="single" w:sz="4" w:space="0" w:color="auto"/>
            </w:tcBorders>
            <w:hideMark/>
          </w:tcPr>
          <w:p w14:paraId="60468732" w14:textId="77777777" w:rsidR="00DE584A" w:rsidRDefault="00DE584A">
            <w:pPr>
              <w:ind w:firstLine="0"/>
              <w:rPr>
                <w:rFonts w:ascii="Times New Roman" w:hAnsi="Times New Roman"/>
                <w:sz w:val="28"/>
                <w:szCs w:val="28"/>
                <w:lang w:eastAsia="ru-RU"/>
              </w:rPr>
            </w:pPr>
            <w:r>
              <w:rPr>
                <w:rFonts w:ascii="Times New Roman" w:hAnsi="Times New Roman"/>
                <w:bCs/>
                <w:sz w:val="24"/>
                <w:szCs w:val="24"/>
                <w:lang w:eastAsia="ru-RU"/>
              </w:rPr>
              <w:t>Опрос, дискуссия, расчетная работа с последующим анализом</w:t>
            </w:r>
          </w:p>
        </w:tc>
      </w:tr>
      <w:tr w:rsidR="00DE584A" w14:paraId="35935363" w14:textId="77777777" w:rsidTr="00DE584A">
        <w:tc>
          <w:tcPr>
            <w:tcW w:w="2495" w:type="dxa"/>
            <w:tcBorders>
              <w:top w:val="single" w:sz="4" w:space="0" w:color="auto"/>
              <w:left w:val="single" w:sz="4" w:space="0" w:color="auto"/>
              <w:bottom w:val="single" w:sz="4" w:space="0" w:color="auto"/>
              <w:right w:val="single" w:sz="4" w:space="0" w:color="auto"/>
            </w:tcBorders>
          </w:tcPr>
          <w:p w14:paraId="5B51EF17" w14:textId="70D870C3" w:rsidR="00DE584A" w:rsidRDefault="00DE584A">
            <w:pPr>
              <w:ind w:firstLine="708"/>
              <w:rPr>
                <w:rFonts w:ascii="Times New Roman" w:hAnsi="Times New Roman"/>
                <w:bCs/>
                <w:sz w:val="24"/>
                <w:szCs w:val="24"/>
                <w:lang w:eastAsia="ru-RU"/>
              </w:rPr>
            </w:pPr>
            <w:r>
              <w:rPr>
                <w:rFonts w:ascii="Times New Roman" w:hAnsi="Times New Roman"/>
                <w:bCs/>
                <w:sz w:val="24"/>
                <w:szCs w:val="24"/>
                <w:lang w:eastAsia="ru-RU"/>
              </w:rPr>
              <w:t>Современные механизмы противодействия технологиям дестабилизации политическ</w:t>
            </w:r>
            <w:r w:rsidR="009E2F60">
              <w:rPr>
                <w:rFonts w:ascii="Times New Roman" w:hAnsi="Times New Roman"/>
                <w:bCs/>
                <w:sz w:val="24"/>
                <w:szCs w:val="24"/>
                <w:lang w:eastAsia="ru-RU"/>
              </w:rPr>
              <w:t>их режимов</w:t>
            </w:r>
          </w:p>
          <w:p w14:paraId="714E30A6" w14:textId="77777777" w:rsidR="00DE584A" w:rsidRDefault="00DE584A">
            <w:pPr>
              <w:ind w:firstLine="0"/>
              <w:rPr>
                <w:rFonts w:ascii="Times New Roman" w:hAnsi="Times New Roman"/>
                <w:bCs/>
                <w:sz w:val="24"/>
                <w:szCs w:val="24"/>
                <w:lang w:eastAsia="ru-RU"/>
              </w:rPr>
            </w:pPr>
          </w:p>
        </w:tc>
        <w:tc>
          <w:tcPr>
            <w:tcW w:w="5430" w:type="dxa"/>
            <w:tcBorders>
              <w:top w:val="single" w:sz="4" w:space="0" w:color="auto"/>
              <w:left w:val="single" w:sz="4" w:space="0" w:color="auto"/>
              <w:bottom w:val="single" w:sz="4" w:space="0" w:color="auto"/>
              <w:right w:val="single" w:sz="4" w:space="0" w:color="auto"/>
            </w:tcBorders>
          </w:tcPr>
          <w:p w14:paraId="33935B81" w14:textId="77777777" w:rsidR="00C6747A" w:rsidRDefault="009E2F60" w:rsidP="00C6747A">
            <w:pPr>
              <w:spacing w:after="120"/>
              <w:rPr>
                <w:rFonts w:ascii="Times New Roman" w:hAnsi="Times New Roman"/>
                <w:bCs/>
                <w:sz w:val="24"/>
                <w:szCs w:val="24"/>
              </w:rPr>
            </w:pPr>
            <w:r>
              <w:rPr>
                <w:rFonts w:ascii="Times New Roman" w:hAnsi="Times New Roman"/>
                <w:bCs/>
                <w:sz w:val="24"/>
                <w:szCs w:val="24"/>
              </w:rPr>
              <w:t xml:space="preserve">Обеспечение легитимности выборов для предотвращения протестов, решение социально-экономических проблем, эффективная молодежная политика, защита ценностного ядра государства, эффективная работа силовых ведомств по профилактике радикализма и экстремизма. Работа с лидерами общественного мнения. Контроль над информационным пространством: социальные сети, телевидение, радио, пресса, контроль над внешним финансированием оппозиционных движений и некоммерческих организаций. </w:t>
            </w:r>
            <w:r w:rsidR="00C6747A" w:rsidRPr="005B508C">
              <w:rPr>
                <w:rFonts w:ascii="Times New Roman" w:hAnsi="Times New Roman"/>
                <w:b/>
                <w:sz w:val="24"/>
                <w:szCs w:val="24"/>
                <w:lang w:eastAsia="ru-RU"/>
              </w:rPr>
              <w:t xml:space="preserve">Источники: 8:1, 2, 3, </w:t>
            </w:r>
            <w:r w:rsidR="00C6747A">
              <w:rPr>
                <w:rFonts w:ascii="Times New Roman" w:hAnsi="Times New Roman"/>
                <w:b/>
                <w:sz w:val="24"/>
                <w:szCs w:val="24"/>
                <w:lang w:eastAsia="ru-RU"/>
              </w:rPr>
              <w:t xml:space="preserve">4, 5, </w:t>
            </w:r>
            <w:r w:rsidR="00C6747A" w:rsidRPr="005B508C">
              <w:rPr>
                <w:rFonts w:ascii="Times New Roman" w:hAnsi="Times New Roman"/>
                <w:b/>
                <w:sz w:val="24"/>
                <w:szCs w:val="24"/>
                <w:lang w:eastAsia="ru-RU"/>
              </w:rPr>
              <w:t>6.1, 6.2, 9:1</w:t>
            </w:r>
          </w:p>
          <w:p w14:paraId="179755BC" w14:textId="372A2188" w:rsidR="00DE584A" w:rsidRDefault="00DE584A" w:rsidP="009E2F60">
            <w:pPr>
              <w:ind w:firstLine="708"/>
              <w:rPr>
                <w:rFonts w:ascii="Times New Roman" w:hAnsi="Times New Roman"/>
                <w:sz w:val="28"/>
                <w:szCs w:val="28"/>
                <w:lang w:eastAsia="ru-RU"/>
              </w:rPr>
            </w:pPr>
          </w:p>
        </w:tc>
        <w:tc>
          <w:tcPr>
            <w:tcW w:w="1704" w:type="dxa"/>
            <w:tcBorders>
              <w:top w:val="single" w:sz="4" w:space="0" w:color="auto"/>
              <w:left w:val="single" w:sz="4" w:space="0" w:color="auto"/>
              <w:bottom w:val="single" w:sz="4" w:space="0" w:color="auto"/>
              <w:right w:val="single" w:sz="4" w:space="0" w:color="auto"/>
            </w:tcBorders>
            <w:hideMark/>
          </w:tcPr>
          <w:p w14:paraId="23C0C6B2" w14:textId="77777777" w:rsidR="00DE584A" w:rsidRDefault="00DE584A">
            <w:pPr>
              <w:ind w:firstLine="0"/>
              <w:rPr>
                <w:rFonts w:ascii="Times New Roman" w:hAnsi="Times New Roman"/>
                <w:sz w:val="28"/>
                <w:szCs w:val="28"/>
                <w:lang w:eastAsia="ru-RU"/>
              </w:rPr>
            </w:pPr>
            <w:r>
              <w:rPr>
                <w:rFonts w:ascii="Times New Roman" w:hAnsi="Times New Roman"/>
                <w:bCs/>
                <w:sz w:val="24"/>
                <w:szCs w:val="24"/>
                <w:lang w:eastAsia="ru-RU"/>
              </w:rPr>
              <w:t>Опрос, дискуссия, расчетная работа с последующим анализом</w:t>
            </w:r>
          </w:p>
        </w:tc>
      </w:tr>
      <w:tr w:rsidR="00DE584A" w14:paraId="288559CA" w14:textId="77777777" w:rsidTr="00DE584A">
        <w:tc>
          <w:tcPr>
            <w:tcW w:w="2495" w:type="dxa"/>
            <w:tcBorders>
              <w:top w:val="single" w:sz="4" w:space="0" w:color="auto"/>
              <w:left w:val="single" w:sz="4" w:space="0" w:color="auto"/>
              <w:bottom w:val="single" w:sz="4" w:space="0" w:color="auto"/>
              <w:right w:val="single" w:sz="4" w:space="0" w:color="auto"/>
            </w:tcBorders>
            <w:hideMark/>
          </w:tcPr>
          <w:p w14:paraId="6FF2C3B2" w14:textId="030A9571" w:rsidR="00DE584A" w:rsidRDefault="00DE584A">
            <w:pPr>
              <w:ind w:firstLine="0"/>
              <w:rPr>
                <w:rFonts w:ascii="Times New Roman" w:hAnsi="Times New Roman"/>
                <w:bCs/>
                <w:sz w:val="24"/>
                <w:szCs w:val="24"/>
                <w:lang w:eastAsia="ru-RU"/>
              </w:rPr>
            </w:pPr>
            <w:r>
              <w:rPr>
                <w:rFonts w:ascii="Times New Roman" w:hAnsi="Times New Roman"/>
                <w:bCs/>
                <w:sz w:val="24"/>
                <w:szCs w:val="24"/>
                <w:lang w:eastAsia="ru-RU"/>
              </w:rPr>
              <w:t xml:space="preserve">Профилактика протестного активизма современной </w:t>
            </w:r>
            <w:r w:rsidR="00B15319">
              <w:rPr>
                <w:rFonts w:ascii="Times New Roman" w:hAnsi="Times New Roman"/>
                <w:bCs/>
                <w:sz w:val="24"/>
                <w:szCs w:val="24"/>
                <w:lang w:eastAsia="ru-RU"/>
              </w:rPr>
              <w:t xml:space="preserve">российской </w:t>
            </w:r>
            <w:r>
              <w:rPr>
                <w:rFonts w:ascii="Times New Roman" w:hAnsi="Times New Roman"/>
                <w:bCs/>
                <w:sz w:val="24"/>
                <w:szCs w:val="24"/>
                <w:lang w:eastAsia="ru-RU"/>
              </w:rPr>
              <w:t>молодежи</w:t>
            </w:r>
          </w:p>
        </w:tc>
        <w:tc>
          <w:tcPr>
            <w:tcW w:w="5430" w:type="dxa"/>
            <w:tcBorders>
              <w:top w:val="single" w:sz="4" w:space="0" w:color="auto"/>
              <w:left w:val="single" w:sz="4" w:space="0" w:color="auto"/>
              <w:bottom w:val="single" w:sz="4" w:space="0" w:color="auto"/>
              <w:right w:val="single" w:sz="4" w:space="0" w:color="auto"/>
            </w:tcBorders>
            <w:hideMark/>
          </w:tcPr>
          <w:p w14:paraId="665524B0" w14:textId="77777777" w:rsidR="00C6747A" w:rsidRDefault="00B15319" w:rsidP="00C6747A">
            <w:pPr>
              <w:spacing w:after="120"/>
              <w:rPr>
                <w:rFonts w:ascii="Times New Roman" w:hAnsi="Times New Roman"/>
                <w:bCs/>
                <w:sz w:val="24"/>
                <w:szCs w:val="24"/>
              </w:rPr>
            </w:pPr>
            <w:r>
              <w:rPr>
                <w:rFonts w:ascii="Times New Roman" w:hAnsi="Times New Roman"/>
                <w:bCs/>
                <w:sz w:val="24"/>
                <w:szCs w:val="24"/>
              </w:rPr>
              <w:t xml:space="preserve">Ценностные ориентации современной российской молодежи. Политическая самоидентификация современной Российской молодежи. Типологии политической идентичности: от крайне левых до крайне правых. Проблемы апатии и абсентеизма молодежи. Различия в идентификации в зависимости от дохода, образования, места проживания, гендера. Институты и каналы влияния на политическую самоидентификацию современной молодежи. Факторы политической социализации и молодежная политика. </w:t>
            </w:r>
            <w:r w:rsidR="00C6747A" w:rsidRPr="005B508C">
              <w:rPr>
                <w:rFonts w:ascii="Times New Roman" w:hAnsi="Times New Roman"/>
                <w:b/>
                <w:sz w:val="24"/>
                <w:szCs w:val="24"/>
                <w:lang w:eastAsia="ru-RU"/>
              </w:rPr>
              <w:t xml:space="preserve">Источники: 8:1, 2, 3, </w:t>
            </w:r>
            <w:r w:rsidR="00C6747A">
              <w:rPr>
                <w:rFonts w:ascii="Times New Roman" w:hAnsi="Times New Roman"/>
                <w:b/>
                <w:sz w:val="24"/>
                <w:szCs w:val="24"/>
                <w:lang w:eastAsia="ru-RU"/>
              </w:rPr>
              <w:t xml:space="preserve">4, 5, </w:t>
            </w:r>
            <w:r w:rsidR="00C6747A" w:rsidRPr="005B508C">
              <w:rPr>
                <w:rFonts w:ascii="Times New Roman" w:hAnsi="Times New Roman"/>
                <w:b/>
                <w:sz w:val="24"/>
                <w:szCs w:val="24"/>
                <w:lang w:eastAsia="ru-RU"/>
              </w:rPr>
              <w:t>6.1, 6.2, 9:1</w:t>
            </w:r>
          </w:p>
          <w:p w14:paraId="4F4A6F7C" w14:textId="6B6D5C4F" w:rsidR="00DE584A" w:rsidRDefault="00DE584A" w:rsidP="00B15319">
            <w:pPr>
              <w:ind w:firstLine="708"/>
              <w:rPr>
                <w:rFonts w:ascii="Times New Roman" w:hAnsi="Times New Roman"/>
                <w:b/>
                <w:sz w:val="24"/>
                <w:szCs w:val="24"/>
                <w:lang w:eastAsia="ru-RU"/>
              </w:rPr>
            </w:pPr>
          </w:p>
        </w:tc>
        <w:tc>
          <w:tcPr>
            <w:tcW w:w="1704" w:type="dxa"/>
            <w:tcBorders>
              <w:top w:val="single" w:sz="4" w:space="0" w:color="auto"/>
              <w:left w:val="single" w:sz="4" w:space="0" w:color="auto"/>
              <w:bottom w:val="single" w:sz="4" w:space="0" w:color="auto"/>
              <w:right w:val="single" w:sz="4" w:space="0" w:color="auto"/>
            </w:tcBorders>
            <w:hideMark/>
          </w:tcPr>
          <w:p w14:paraId="75A3D092" w14:textId="77777777" w:rsidR="00DE584A" w:rsidRDefault="00DE584A">
            <w:pPr>
              <w:ind w:firstLine="0"/>
              <w:rPr>
                <w:rFonts w:ascii="Times New Roman" w:hAnsi="Times New Roman"/>
                <w:sz w:val="28"/>
                <w:szCs w:val="28"/>
                <w:lang w:eastAsia="ru-RU"/>
              </w:rPr>
            </w:pPr>
            <w:r>
              <w:rPr>
                <w:rFonts w:ascii="Times New Roman" w:hAnsi="Times New Roman"/>
                <w:bCs/>
                <w:sz w:val="24"/>
                <w:szCs w:val="24"/>
                <w:lang w:eastAsia="ru-RU"/>
              </w:rPr>
              <w:t>Опрос, дискуссия, расчетная работа с последующим анализом</w:t>
            </w:r>
          </w:p>
        </w:tc>
      </w:tr>
    </w:tbl>
    <w:p w14:paraId="1ED271D4" w14:textId="77777777" w:rsidR="00DE584A" w:rsidRDefault="00DE584A" w:rsidP="00DE584A">
      <w:pPr>
        <w:rPr>
          <w:rFonts w:ascii="Times New Roman" w:hAnsi="Times New Roman"/>
          <w:sz w:val="28"/>
          <w:szCs w:val="28"/>
        </w:rPr>
      </w:pPr>
    </w:p>
    <w:p w14:paraId="0A658485" w14:textId="5E18A348" w:rsidR="00DE584A" w:rsidRPr="00106BB1" w:rsidRDefault="00DE584A" w:rsidP="00DE584A">
      <w:pPr>
        <w:tabs>
          <w:tab w:val="left" w:pos="709"/>
          <w:tab w:val="left" w:pos="993"/>
        </w:tabs>
        <w:ind w:firstLine="0"/>
        <w:rPr>
          <w:rFonts w:ascii="Times New Roman" w:hAnsi="Times New Roman"/>
          <w:b/>
          <w:sz w:val="28"/>
          <w:szCs w:val="28"/>
        </w:rPr>
      </w:pPr>
      <w:r>
        <w:rPr>
          <w:rFonts w:ascii="Times New Roman" w:hAnsi="Times New Roman"/>
          <w:b/>
          <w:bCs/>
          <w:color w:val="FF0000"/>
          <w:sz w:val="28"/>
          <w:szCs w:val="28"/>
        </w:rPr>
        <w:t xml:space="preserve"> </w:t>
      </w:r>
      <w:r>
        <w:rPr>
          <w:rFonts w:ascii="Times New Roman" w:hAnsi="Times New Roman"/>
          <w:b/>
          <w:sz w:val="28"/>
          <w:szCs w:val="28"/>
        </w:rPr>
        <w:t xml:space="preserve">6. </w:t>
      </w:r>
      <w:r w:rsidR="00106BB1" w:rsidRPr="00106BB1">
        <w:rPr>
          <w:rFonts w:ascii="Times New Roman" w:hAnsi="Times New Roman"/>
          <w:b/>
          <w:iCs/>
          <w:sz w:val="28"/>
          <w:szCs w:val="28"/>
        </w:rPr>
        <w:t>Перечень учебно-методического обеспечения для самостоятельной работы обучающихся по дисциплине</w:t>
      </w:r>
    </w:p>
    <w:p w14:paraId="7399A620" w14:textId="77777777" w:rsidR="00DE584A" w:rsidRDefault="00DE584A" w:rsidP="00DE584A">
      <w:pPr>
        <w:pStyle w:val="a6"/>
        <w:spacing w:before="0" w:beforeAutospacing="0" w:after="0" w:afterAutospacing="0"/>
        <w:jc w:val="both"/>
        <w:rPr>
          <w:b/>
          <w:sz w:val="28"/>
          <w:szCs w:val="28"/>
        </w:rPr>
      </w:pPr>
      <w:r w:rsidRPr="00106BB1">
        <w:rPr>
          <w:b/>
          <w:sz w:val="28"/>
          <w:szCs w:val="28"/>
        </w:rPr>
        <w:t>6.1. Перечень вопросов</w:t>
      </w:r>
      <w:r>
        <w:rPr>
          <w:b/>
          <w:sz w:val="28"/>
          <w:szCs w:val="28"/>
        </w:rPr>
        <w:t xml:space="preserve">, отводимых на самостоятельное освоение дисциплины, формы внеаудиторной самостоятельной работы. </w:t>
      </w:r>
    </w:p>
    <w:p w14:paraId="68870239" w14:textId="0E00F897" w:rsidR="00DE584A" w:rsidRDefault="00DE584A" w:rsidP="00DE584A">
      <w:pPr>
        <w:ind w:firstLine="0"/>
        <w:jc w:val="right"/>
        <w:rPr>
          <w:rFonts w:ascii="Times New Roman" w:hAnsi="Times New Roman"/>
          <w:sz w:val="28"/>
          <w:szCs w:val="28"/>
        </w:rPr>
      </w:pPr>
      <w:r>
        <w:rPr>
          <w:rFonts w:ascii="Times New Roman" w:hAnsi="Times New Roman"/>
          <w:sz w:val="28"/>
          <w:szCs w:val="28"/>
        </w:rPr>
        <w:t xml:space="preserve">Таблица </w:t>
      </w:r>
      <w:r w:rsidR="00AC4F77">
        <w:rPr>
          <w:rFonts w:ascii="Times New Roman" w:hAnsi="Times New Roman"/>
          <w:sz w:val="28"/>
          <w:szCs w:val="28"/>
          <w:lang w:val="en-US"/>
        </w:rPr>
        <w:t>6</w:t>
      </w:r>
      <w:r>
        <w:rPr>
          <w:rFonts w:ascii="Times New Roman" w:hAnsi="Times New Roman"/>
          <w:sz w:val="28"/>
          <w:szCs w:val="28"/>
        </w:rPr>
        <w:t xml:space="preserve">. </w:t>
      </w:r>
    </w:p>
    <w:tbl>
      <w:tblPr>
        <w:tblStyle w:val="afb"/>
        <w:tblW w:w="0" w:type="auto"/>
        <w:tblInd w:w="0" w:type="dxa"/>
        <w:tblLook w:val="04A0" w:firstRow="1" w:lastRow="0" w:firstColumn="1" w:lastColumn="0" w:noHBand="0" w:noVBand="1"/>
      </w:tblPr>
      <w:tblGrid>
        <w:gridCol w:w="2479"/>
        <w:gridCol w:w="3849"/>
        <w:gridCol w:w="3017"/>
      </w:tblGrid>
      <w:tr w:rsidR="00DE584A" w14:paraId="2E9BAF8B" w14:textId="77777777" w:rsidTr="00DE584A">
        <w:tc>
          <w:tcPr>
            <w:tcW w:w="2495" w:type="dxa"/>
            <w:tcBorders>
              <w:top w:val="single" w:sz="4" w:space="0" w:color="auto"/>
              <w:left w:val="single" w:sz="4" w:space="0" w:color="auto"/>
              <w:bottom w:val="single" w:sz="4" w:space="0" w:color="auto"/>
              <w:right w:val="single" w:sz="4" w:space="0" w:color="auto"/>
            </w:tcBorders>
            <w:hideMark/>
          </w:tcPr>
          <w:p w14:paraId="1E6D346D" w14:textId="77777777" w:rsidR="00DE584A" w:rsidRDefault="00DE584A">
            <w:pPr>
              <w:ind w:firstLine="0"/>
              <w:rPr>
                <w:rFonts w:ascii="Times New Roman" w:hAnsi="Times New Roman"/>
                <w:sz w:val="28"/>
                <w:szCs w:val="28"/>
                <w:lang w:eastAsia="ru-RU"/>
              </w:rPr>
            </w:pPr>
            <w:r>
              <w:rPr>
                <w:rFonts w:ascii="Times New Roman" w:hAnsi="Times New Roman"/>
                <w:b/>
                <w:sz w:val="24"/>
                <w:szCs w:val="24"/>
                <w:lang w:eastAsia="ru-RU"/>
              </w:rPr>
              <w:t>Наименование тем (разделов) дисциплины</w:t>
            </w:r>
          </w:p>
        </w:tc>
        <w:tc>
          <w:tcPr>
            <w:tcW w:w="4021" w:type="dxa"/>
            <w:tcBorders>
              <w:top w:val="single" w:sz="4" w:space="0" w:color="auto"/>
              <w:left w:val="single" w:sz="4" w:space="0" w:color="auto"/>
              <w:bottom w:val="single" w:sz="4" w:space="0" w:color="auto"/>
              <w:right w:val="single" w:sz="4" w:space="0" w:color="auto"/>
            </w:tcBorders>
            <w:hideMark/>
          </w:tcPr>
          <w:p w14:paraId="5E810CC4" w14:textId="77777777" w:rsidR="00DE584A" w:rsidRDefault="00DE584A">
            <w:pPr>
              <w:keepNext/>
              <w:widowControl w:val="0"/>
              <w:autoSpaceDE w:val="0"/>
              <w:autoSpaceDN w:val="0"/>
              <w:adjustRightInd w:val="0"/>
              <w:ind w:firstLine="0"/>
              <w:rPr>
                <w:rFonts w:ascii="Times New Roman" w:hAnsi="Times New Roman"/>
                <w:sz w:val="28"/>
                <w:szCs w:val="28"/>
                <w:lang w:eastAsia="ru-RU"/>
              </w:rPr>
            </w:pPr>
            <w:r>
              <w:rPr>
                <w:rFonts w:ascii="Times New Roman" w:hAnsi="Times New Roman"/>
                <w:b/>
                <w:sz w:val="24"/>
                <w:szCs w:val="24"/>
                <w:lang w:eastAsia="ru-RU"/>
              </w:rPr>
              <w:t>Перечень вопросов, отводимых на самостоятельное усвоение</w:t>
            </w:r>
          </w:p>
        </w:tc>
        <w:tc>
          <w:tcPr>
            <w:tcW w:w="3113" w:type="dxa"/>
            <w:tcBorders>
              <w:top w:val="single" w:sz="4" w:space="0" w:color="auto"/>
              <w:left w:val="single" w:sz="4" w:space="0" w:color="auto"/>
              <w:bottom w:val="single" w:sz="4" w:space="0" w:color="auto"/>
              <w:right w:val="single" w:sz="4" w:space="0" w:color="auto"/>
            </w:tcBorders>
            <w:hideMark/>
          </w:tcPr>
          <w:p w14:paraId="17D3ACDF" w14:textId="77777777" w:rsidR="00DE584A" w:rsidRDefault="00DE584A">
            <w:pPr>
              <w:ind w:firstLine="0"/>
              <w:rPr>
                <w:rFonts w:ascii="Times New Roman" w:hAnsi="Times New Roman"/>
                <w:sz w:val="28"/>
                <w:szCs w:val="28"/>
                <w:lang w:eastAsia="ru-RU"/>
              </w:rPr>
            </w:pPr>
            <w:r>
              <w:rPr>
                <w:rFonts w:ascii="Times New Roman" w:hAnsi="Times New Roman"/>
                <w:b/>
                <w:sz w:val="24"/>
                <w:szCs w:val="24"/>
                <w:lang w:eastAsia="ru-RU"/>
              </w:rPr>
              <w:t>Формы внеаудиторной самостоятельной работы</w:t>
            </w:r>
          </w:p>
        </w:tc>
      </w:tr>
      <w:tr w:rsidR="00DE584A" w14:paraId="1F4299DB" w14:textId="77777777" w:rsidTr="00DE584A">
        <w:tc>
          <w:tcPr>
            <w:tcW w:w="2495" w:type="dxa"/>
            <w:tcBorders>
              <w:top w:val="single" w:sz="4" w:space="0" w:color="auto"/>
              <w:left w:val="single" w:sz="4" w:space="0" w:color="auto"/>
              <w:bottom w:val="single" w:sz="4" w:space="0" w:color="auto"/>
              <w:right w:val="single" w:sz="4" w:space="0" w:color="auto"/>
            </w:tcBorders>
          </w:tcPr>
          <w:p w14:paraId="0E9C5D4C" w14:textId="376731F9" w:rsidR="00DE584A" w:rsidRDefault="00DE584A" w:rsidP="00DD7398">
            <w:pPr>
              <w:ind w:firstLine="708"/>
              <w:rPr>
                <w:rFonts w:ascii="Times New Roman" w:hAnsi="Times New Roman"/>
                <w:bCs/>
                <w:sz w:val="24"/>
                <w:szCs w:val="24"/>
                <w:lang w:eastAsia="ru-RU"/>
              </w:rPr>
            </w:pPr>
            <w:r>
              <w:rPr>
                <w:rFonts w:ascii="Times New Roman" w:hAnsi="Times New Roman"/>
                <w:bCs/>
                <w:sz w:val="24"/>
                <w:szCs w:val="24"/>
                <w:lang w:eastAsia="ru-RU"/>
              </w:rPr>
              <w:t xml:space="preserve">Факторы стабильности </w:t>
            </w:r>
            <w:r w:rsidR="00DD7398">
              <w:rPr>
                <w:rFonts w:ascii="Times New Roman" w:hAnsi="Times New Roman"/>
                <w:bCs/>
                <w:sz w:val="24"/>
                <w:szCs w:val="24"/>
                <w:lang w:eastAsia="ru-RU"/>
              </w:rPr>
              <w:t>политических режимов</w:t>
            </w:r>
          </w:p>
        </w:tc>
        <w:tc>
          <w:tcPr>
            <w:tcW w:w="4021" w:type="dxa"/>
            <w:tcBorders>
              <w:top w:val="single" w:sz="4" w:space="0" w:color="auto"/>
              <w:left w:val="single" w:sz="4" w:space="0" w:color="auto"/>
              <w:bottom w:val="single" w:sz="4" w:space="0" w:color="auto"/>
              <w:right w:val="single" w:sz="4" w:space="0" w:color="auto"/>
            </w:tcBorders>
          </w:tcPr>
          <w:p w14:paraId="1B8A986B" w14:textId="77777777" w:rsidR="00DD7398" w:rsidRDefault="00DE584A" w:rsidP="00DD7398">
            <w:pPr>
              <w:ind w:firstLine="708"/>
              <w:rPr>
                <w:rFonts w:ascii="Times New Roman" w:hAnsi="Times New Roman"/>
                <w:bCs/>
                <w:sz w:val="24"/>
                <w:szCs w:val="24"/>
              </w:rPr>
            </w:pPr>
            <w:r>
              <w:rPr>
                <w:rFonts w:ascii="Times New Roman" w:hAnsi="Times New Roman"/>
                <w:bCs/>
                <w:sz w:val="24"/>
                <w:szCs w:val="24"/>
                <w:lang w:eastAsia="ru-RU"/>
              </w:rPr>
              <w:t xml:space="preserve">Культурные факторы: предпочтение культурных образцов, взаимосвязь традиций и инноваций, этническое и конфессиональное разнообразие. </w:t>
            </w:r>
            <w:r w:rsidR="00DD7398">
              <w:rPr>
                <w:rFonts w:ascii="Times New Roman" w:hAnsi="Times New Roman"/>
                <w:bCs/>
                <w:sz w:val="24"/>
                <w:szCs w:val="24"/>
              </w:rPr>
              <w:t>Внешние факторы: шоки войны, международных санкций, глобальных кризисов.</w:t>
            </w:r>
          </w:p>
          <w:p w14:paraId="1FB3F105" w14:textId="2F05FF10" w:rsidR="00DE584A" w:rsidRDefault="00DE584A">
            <w:pPr>
              <w:ind w:firstLine="708"/>
              <w:rPr>
                <w:rFonts w:ascii="Times New Roman" w:hAnsi="Times New Roman"/>
                <w:bCs/>
                <w:sz w:val="24"/>
                <w:szCs w:val="24"/>
                <w:lang w:eastAsia="ru-RU"/>
              </w:rPr>
            </w:pPr>
          </w:p>
          <w:p w14:paraId="5532206F" w14:textId="77777777" w:rsidR="00DE584A" w:rsidRDefault="00DE584A">
            <w:pPr>
              <w:ind w:firstLine="708"/>
              <w:rPr>
                <w:rFonts w:ascii="Times New Roman" w:hAnsi="Times New Roman"/>
                <w:sz w:val="24"/>
                <w:szCs w:val="24"/>
                <w:lang w:eastAsia="ru-RU"/>
              </w:rPr>
            </w:pPr>
          </w:p>
        </w:tc>
        <w:tc>
          <w:tcPr>
            <w:tcW w:w="3113" w:type="dxa"/>
            <w:tcBorders>
              <w:top w:val="single" w:sz="4" w:space="0" w:color="auto"/>
              <w:left w:val="single" w:sz="4" w:space="0" w:color="auto"/>
              <w:bottom w:val="single" w:sz="4" w:space="0" w:color="auto"/>
              <w:right w:val="single" w:sz="4" w:space="0" w:color="auto"/>
            </w:tcBorders>
            <w:hideMark/>
          </w:tcPr>
          <w:p w14:paraId="7F13376F" w14:textId="77777777" w:rsidR="00DE584A" w:rsidRDefault="00DE584A">
            <w:pPr>
              <w:ind w:firstLine="0"/>
              <w:rPr>
                <w:rFonts w:ascii="Times New Roman" w:hAnsi="Times New Roman"/>
                <w:sz w:val="28"/>
                <w:szCs w:val="28"/>
                <w:lang w:eastAsia="ru-RU"/>
              </w:rPr>
            </w:pPr>
            <w:r>
              <w:rPr>
                <w:rFonts w:ascii="Times New Roman" w:hAnsi="Times New Roman"/>
                <w:bCs/>
                <w:sz w:val="24"/>
                <w:szCs w:val="24"/>
                <w:lang w:eastAsia="ru-RU"/>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DE584A" w14:paraId="5147A23D" w14:textId="77777777" w:rsidTr="00DE584A">
        <w:tc>
          <w:tcPr>
            <w:tcW w:w="2495" w:type="dxa"/>
            <w:tcBorders>
              <w:top w:val="single" w:sz="4" w:space="0" w:color="auto"/>
              <w:left w:val="single" w:sz="4" w:space="0" w:color="auto"/>
              <w:bottom w:val="single" w:sz="4" w:space="0" w:color="auto"/>
              <w:right w:val="single" w:sz="4" w:space="0" w:color="auto"/>
            </w:tcBorders>
            <w:hideMark/>
          </w:tcPr>
          <w:p w14:paraId="59153C33" w14:textId="60F928A5" w:rsidR="00DE584A" w:rsidRDefault="00DE584A">
            <w:pPr>
              <w:ind w:firstLine="0"/>
              <w:rPr>
                <w:rFonts w:ascii="Times New Roman" w:hAnsi="Times New Roman"/>
                <w:bCs/>
                <w:sz w:val="24"/>
                <w:szCs w:val="24"/>
                <w:lang w:eastAsia="ru-RU"/>
              </w:rPr>
            </w:pPr>
            <w:r>
              <w:rPr>
                <w:rFonts w:ascii="Times New Roman" w:hAnsi="Times New Roman"/>
                <w:bCs/>
                <w:sz w:val="24"/>
                <w:szCs w:val="24"/>
                <w:lang w:eastAsia="ru-RU"/>
              </w:rPr>
              <w:t>Механизмы дестабилизации политическ</w:t>
            </w:r>
            <w:r w:rsidR="00DD7398">
              <w:rPr>
                <w:rFonts w:ascii="Times New Roman" w:hAnsi="Times New Roman"/>
                <w:bCs/>
                <w:sz w:val="24"/>
                <w:szCs w:val="24"/>
                <w:lang w:eastAsia="ru-RU"/>
              </w:rPr>
              <w:t>их режимов</w:t>
            </w:r>
          </w:p>
        </w:tc>
        <w:tc>
          <w:tcPr>
            <w:tcW w:w="4021" w:type="dxa"/>
            <w:tcBorders>
              <w:top w:val="single" w:sz="4" w:space="0" w:color="auto"/>
              <w:left w:val="single" w:sz="4" w:space="0" w:color="auto"/>
              <w:bottom w:val="single" w:sz="4" w:space="0" w:color="auto"/>
              <w:right w:val="single" w:sz="4" w:space="0" w:color="auto"/>
            </w:tcBorders>
            <w:hideMark/>
          </w:tcPr>
          <w:p w14:paraId="1EB361F9" w14:textId="09488592" w:rsidR="00DE584A" w:rsidRDefault="00DB17C4">
            <w:pPr>
              <w:ind w:firstLine="0"/>
              <w:rPr>
                <w:rFonts w:ascii="Times New Roman" w:hAnsi="Times New Roman"/>
                <w:sz w:val="28"/>
                <w:szCs w:val="28"/>
                <w:lang w:eastAsia="ru-RU"/>
              </w:rPr>
            </w:pPr>
            <w:r>
              <w:rPr>
                <w:rFonts w:ascii="Times New Roman" w:hAnsi="Times New Roman"/>
                <w:bCs/>
                <w:sz w:val="24"/>
                <w:szCs w:val="24"/>
              </w:rPr>
              <w:t>Особенности использования интернет-технологии для дестабилизации политических режимов в разных странах мира.</w:t>
            </w:r>
          </w:p>
        </w:tc>
        <w:tc>
          <w:tcPr>
            <w:tcW w:w="3113" w:type="dxa"/>
            <w:tcBorders>
              <w:top w:val="single" w:sz="4" w:space="0" w:color="auto"/>
              <w:left w:val="single" w:sz="4" w:space="0" w:color="auto"/>
              <w:bottom w:val="single" w:sz="4" w:space="0" w:color="auto"/>
              <w:right w:val="single" w:sz="4" w:space="0" w:color="auto"/>
            </w:tcBorders>
            <w:hideMark/>
          </w:tcPr>
          <w:p w14:paraId="62C24115" w14:textId="77777777" w:rsidR="00DE584A" w:rsidRDefault="00DE584A">
            <w:pPr>
              <w:ind w:firstLine="0"/>
              <w:rPr>
                <w:rFonts w:ascii="Times New Roman" w:hAnsi="Times New Roman"/>
                <w:sz w:val="28"/>
                <w:szCs w:val="28"/>
                <w:lang w:eastAsia="ru-RU"/>
              </w:rPr>
            </w:pPr>
            <w:r>
              <w:rPr>
                <w:rFonts w:ascii="Times New Roman" w:hAnsi="Times New Roman"/>
                <w:bCs/>
                <w:sz w:val="24"/>
                <w:szCs w:val="24"/>
                <w:lang w:eastAsia="ru-RU"/>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DE584A" w14:paraId="3A889BDC" w14:textId="77777777" w:rsidTr="00DE584A">
        <w:tc>
          <w:tcPr>
            <w:tcW w:w="2495" w:type="dxa"/>
            <w:tcBorders>
              <w:top w:val="single" w:sz="4" w:space="0" w:color="auto"/>
              <w:left w:val="single" w:sz="4" w:space="0" w:color="auto"/>
              <w:bottom w:val="single" w:sz="4" w:space="0" w:color="auto"/>
              <w:right w:val="single" w:sz="4" w:space="0" w:color="auto"/>
            </w:tcBorders>
          </w:tcPr>
          <w:p w14:paraId="4427CF4F" w14:textId="6ADD3972" w:rsidR="00DE584A" w:rsidRDefault="00DE584A">
            <w:pPr>
              <w:spacing w:after="120"/>
              <w:ind w:firstLine="709"/>
              <w:rPr>
                <w:rFonts w:ascii="Times New Roman" w:hAnsi="Times New Roman"/>
                <w:bCs/>
                <w:sz w:val="24"/>
                <w:szCs w:val="24"/>
                <w:lang w:eastAsia="ru-RU"/>
              </w:rPr>
            </w:pPr>
            <w:r>
              <w:rPr>
                <w:rFonts w:ascii="Times New Roman" w:hAnsi="Times New Roman"/>
                <w:bCs/>
                <w:sz w:val="24"/>
                <w:szCs w:val="24"/>
                <w:lang w:eastAsia="ru-RU"/>
              </w:rPr>
              <w:t xml:space="preserve">Кейсы дестабилизации политических </w:t>
            </w:r>
            <w:r w:rsidR="00A21C1F">
              <w:rPr>
                <w:rFonts w:ascii="Times New Roman" w:hAnsi="Times New Roman"/>
                <w:bCs/>
                <w:sz w:val="24"/>
                <w:szCs w:val="24"/>
                <w:lang w:eastAsia="ru-RU"/>
              </w:rPr>
              <w:t>режимов</w:t>
            </w:r>
            <w:r>
              <w:rPr>
                <w:rFonts w:ascii="Times New Roman" w:hAnsi="Times New Roman"/>
                <w:bCs/>
                <w:sz w:val="24"/>
                <w:szCs w:val="24"/>
                <w:lang w:eastAsia="ru-RU"/>
              </w:rPr>
              <w:t xml:space="preserve"> на постсоветском пространстве</w:t>
            </w:r>
          </w:p>
          <w:p w14:paraId="4648D8AC" w14:textId="77777777" w:rsidR="00DE584A" w:rsidRDefault="00DE584A">
            <w:pPr>
              <w:ind w:firstLine="0"/>
              <w:rPr>
                <w:rFonts w:ascii="Times New Roman" w:hAnsi="Times New Roman"/>
                <w:bCs/>
                <w:sz w:val="24"/>
                <w:szCs w:val="24"/>
                <w:lang w:eastAsia="ru-RU"/>
              </w:rPr>
            </w:pPr>
          </w:p>
        </w:tc>
        <w:tc>
          <w:tcPr>
            <w:tcW w:w="4021" w:type="dxa"/>
            <w:tcBorders>
              <w:top w:val="single" w:sz="4" w:space="0" w:color="auto"/>
              <w:left w:val="single" w:sz="4" w:space="0" w:color="auto"/>
              <w:bottom w:val="single" w:sz="4" w:space="0" w:color="auto"/>
              <w:right w:val="single" w:sz="4" w:space="0" w:color="auto"/>
            </w:tcBorders>
          </w:tcPr>
          <w:p w14:paraId="43F1A81C" w14:textId="77777777" w:rsidR="00A21C1F" w:rsidRDefault="00A21C1F" w:rsidP="00A21C1F">
            <w:pPr>
              <w:spacing w:after="120"/>
              <w:rPr>
                <w:rFonts w:ascii="Times New Roman" w:hAnsi="Times New Roman"/>
                <w:bCs/>
                <w:sz w:val="24"/>
                <w:szCs w:val="24"/>
              </w:rPr>
            </w:pPr>
            <w:r>
              <w:rPr>
                <w:rFonts w:ascii="Times New Roman" w:hAnsi="Times New Roman"/>
                <w:bCs/>
                <w:sz w:val="24"/>
                <w:szCs w:val="24"/>
              </w:rPr>
              <w:t xml:space="preserve">Общее и особенное в кейсах дестабилизации политических режимов на постсоветском пространстве. Роль внешних факторов в дестабилизации политических режимов. Последствия дестабилизации политических режимов для элит, масс и страны. </w:t>
            </w:r>
          </w:p>
          <w:p w14:paraId="55201C14" w14:textId="77777777" w:rsidR="00DE584A" w:rsidRDefault="00DE584A" w:rsidP="00A21C1F">
            <w:pPr>
              <w:spacing w:after="120"/>
              <w:rPr>
                <w:rFonts w:ascii="Times New Roman" w:hAnsi="Times New Roman"/>
                <w:sz w:val="28"/>
                <w:szCs w:val="28"/>
                <w:lang w:eastAsia="ru-RU"/>
              </w:rPr>
            </w:pPr>
          </w:p>
        </w:tc>
        <w:tc>
          <w:tcPr>
            <w:tcW w:w="3113" w:type="dxa"/>
            <w:tcBorders>
              <w:top w:val="single" w:sz="4" w:space="0" w:color="auto"/>
              <w:left w:val="single" w:sz="4" w:space="0" w:color="auto"/>
              <w:bottom w:val="single" w:sz="4" w:space="0" w:color="auto"/>
              <w:right w:val="single" w:sz="4" w:space="0" w:color="auto"/>
            </w:tcBorders>
            <w:hideMark/>
          </w:tcPr>
          <w:p w14:paraId="4BE20FE5" w14:textId="77777777" w:rsidR="00DE584A" w:rsidRDefault="00DE584A">
            <w:pPr>
              <w:ind w:firstLine="0"/>
              <w:rPr>
                <w:rFonts w:ascii="Times New Roman" w:hAnsi="Times New Roman"/>
                <w:sz w:val="28"/>
                <w:szCs w:val="28"/>
                <w:lang w:eastAsia="ru-RU"/>
              </w:rPr>
            </w:pPr>
            <w:r>
              <w:rPr>
                <w:rFonts w:ascii="Times New Roman" w:hAnsi="Times New Roman"/>
                <w:bCs/>
                <w:sz w:val="24"/>
                <w:szCs w:val="24"/>
                <w:lang w:eastAsia="ru-RU"/>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DE584A" w14:paraId="6C64F249" w14:textId="77777777" w:rsidTr="00DE584A">
        <w:tc>
          <w:tcPr>
            <w:tcW w:w="2495" w:type="dxa"/>
            <w:tcBorders>
              <w:top w:val="single" w:sz="4" w:space="0" w:color="auto"/>
              <w:left w:val="single" w:sz="4" w:space="0" w:color="auto"/>
              <w:bottom w:val="single" w:sz="4" w:space="0" w:color="auto"/>
              <w:right w:val="single" w:sz="4" w:space="0" w:color="auto"/>
            </w:tcBorders>
          </w:tcPr>
          <w:p w14:paraId="25D00E55" w14:textId="384A3D2B" w:rsidR="00DE584A" w:rsidRDefault="00DE584A">
            <w:pPr>
              <w:spacing w:after="120"/>
              <w:ind w:firstLine="709"/>
              <w:rPr>
                <w:rFonts w:ascii="Times New Roman" w:hAnsi="Times New Roman"/>
                <w:bCs/>
                <w:sz w:val="24"/>
                <w:szCs w:val="24"/>
                <w:lang w:eastAsia="ru-RU"/>
              </w:rPr>
            </w:pPr>
            <w:r>
              <w:rPr>
                <w:rFonts w:ascii="Times New Roman" w:hAnsi="Times New Roman"/>
                <w:bCs/>
                <w:sz w:val="24"/>
                <w:szCs w:val="24"/>
                <w:lang w:eastAsia="ru-RU"/>
              </w:rPr>
              <w:t xml:space="preserve">Кейсы дестабилизации политических </w:t>
            </w:r>
            <w:r w:rsidR="00C8606C">
              <w:rPr>
                <w:rFonts w:ascii="Times New Roman" w:hAnsi="Times New Roman"/>
                <w:bCs/>
                <w:sz w:val="24"/>
                <w:szCs w:val="24"/>
                <w:lang w:eastAsia="ru-RU"/>
              </w:rPr>
              <w:t>режимов</w:t>
            </w:r>
            <w:r>
              <w:rPr>
                <w:rFonts w:ascii="Times New Roman" w:hAnsi="Times New Roman"/>
                <w:bCs/>
                <w:sz w:val="24"/>
                <w:szCs w:val="24"/>
                <w:lang w:eastAsia="ru-RU"/>
              </w:rPr>
              <w:t xml:space="preserve"> в странах мира</w:t>
            </w:r>
          </w:p>
          <w:p w14:paraId="39C28A54" w14:textId="77777777" w:rsidR="00DE584A" w:rsidRDefault="00DE584A">
            <w:pPr>
              <w:ind w:firstLine="0"/>
              <w:rPr>
                <w:rFonts w:ascii="Times New Roman" w:hAnsi="Times New Roman"/>
                <w:bCs/>
                <w:sz w:val="24"/>
                <w:szCs w:val="24"/>
                <w:lang w:eastAsia="ru-RU"/>
              </w:rPr>
            </w:pPr>
          </w:p>
        </w:tc>
        <w:tc>
          <w:tcPr>
            <w:tcW w:w="4021" w:type="dxa"/>
            <w:tcBorders>
              <w:top w:val="single" w:sz="4" w:space="0" w:color="auto"/>
              <w:left w:val="single" w:sz="4" w:space="0" w:color="auto"/>
              <w:bottom w:val="single" w:sz="4" w:space="0" w:color="auto"/>
              <w:right w:val="single" w:sz="4" w:space="0" w:color="auto"/>
            </w:tcBorders>
          </w:tcPr>
          <w:p w14:paraId="131959DD" w14:textId="77777777" w:rsidR="00C8606C" w:rsidRDefault="00C8606C" w:rsidP="00C8606C">
            <w:pPr>
              <w:spacing w:after="120"/>
              <w:rPr>
                <w:rFonts w:ascii="Times New Roman" w:hAnsi="Times New Roman"/>
                <w:bCs/>
                <w:sz w:val="24"/>
                <w:szCs w:val="24"/>
              </w:rPr>
            </w:pPr>
            <w:r>
              <w:rPr>
                <w:rFonts w:ascii="Times New Roman" w:hAnsi="Times New Roman"/>
                <w:bCs/>
                <w:sz w:val="24"/>
                <w:szCs w:val="24"/>
              </w:rPr>
              <w:t xml:space="preserve">Общее и особенное в кейсах дестабилизации политических режимов стран мира. Последствия дестабилизации политических режимов для элит, масс и страны. </w:t>
            </w:r>
          </w:p>
          <w:p w14:paraId="263A2588" w14:textId="77777777" w:rsidR="00DE584A" w:rsidRDefault="00DE584A" w:rsidP="00C8606C">
            <w:pPr>
              <w:spacing w:after="120"/>
              <w:rPr>
                <w:rFonts w:ascii="Times New Roman" w:hAnsi="Times New Roman"/>
                <w:sz w:val="24"/>
                <w:szCs w:val="24"/>
                <w:lang w:eastAsia="ru-RU"/>
              </w:rPr>
            </w:pPr>
          </w:p>
        </w:tc>
        <w:tc>
          <w:tcPr>
            <w:tcW w:w="3113" w:type="dxa"/>
            <w:tcBorders>
              <w:top w:val="single" w:sz="4" w:space="0" w:color="auto"/>
              <w:left w:val="single" w:sz="4" w:space="0" w:color="auto"/>
              <w:bottom w:val="single" w:sz="4" w:space="0" w:color="auto"/>
              <w:right w:val="single" w:sz="4" w:space="0" w:color="auto"/>
            </w:tcBorders>
            <w:hideMark/>
          </w:tcPr>
          <w:p w14:paraId="1FBE8E47" w14:textId="77777777" w:rsidR="00DE584A" w:rsidRDefault="00DE584A">
            <w:pPr>
              <w:ind w:firstLine="0"/>
              <w:rPr>
                <w:rFonts w:ascii="Times New Roman" w:hAnsi="Times New Roman"/>
                <w:sz w:val="28"/>
                <w:szCs w:val="28"/>
                <w:lang w:eastAsia="ru-RU"/>
              </w:rPr>
            </w:pPr>
            <w:r>
              <w:rPr>
                <w:rFonts w:ascii="Times New Roman" w:hAnsi="Times New Roman"/>
                <w:bCs/>
                <w:sz w:val="24"/>
                <w:szCs w:val="24"/>
                <w:lang w:eastAsia="ru-RU"/>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 контрольная работа</w:t>
            </w:r>
          </w:p>
        </w:tc>
      </w:tr>
      <w:tr w:rsidR="00DE584A" w14:paraId="034686B6" w14:textId="77777777" w:rsidTr="00DE584A">
        <w:tc>
          <w:tcPr>
            <w:tcW w:w="2495" w:type="dxa"/>
            <w:tcBorders>
              <w:top w:val="single" w:sz="4" w:space="0" w:color="auto"/>
              <w:left w:val="single" w:sz="4" w:space="0" w:color="auto"/>
              <w:bottom w:val="single" w:sz="4" w:space="0" w:color="auto"/>
              <w:right w:val="single" w:sz="4" w:space="0" w:color="auto"/>
            </w:tcBorders>
          </w:tcPr>
          <w:p w14:paraId="30277FCD" w14:textId="5C9E534E" w:rsidR="00DE584A" w:rsidRDefault="00DE584A" w:rsidP="009E2F60">
            <w:pPr>
              <w:ind w:firstLine="708"/>
              <w:rPr>
                <w:rFonts w:ascii="Times New Roman" w:hAnsi="Times New Roman"/>
                <w:bCs/>
                <w:sz w:val="24"/>
                <w:szCs w:val="24"/>
                <w:lang w:eastAsia="ru-RU"/>
              </w:rPr>
            </w:pPr>
            <w:r>
              <w:rPr>
                <w:rFonts w:ascii="Times New Roman" w:hAnsi="Times New Roman"/>
                <w:bCs/>
                <w:sz w:val="24"/>
                <w:szCs w:val="24"/>
                <w:lang w:eastAsia="ru-RU"/>
              </w:rPr>
              <w:t>Современные механизмы противодействия технологиям дестабилизации политическ</w:t>
            </w:r>
            <w:r w:rsidR="009E2F60">
              <w:rPr>
                <w:rFonts w:ascii="Times New Roman" w:hAnsi="Times New Roman"/>
                <w:bCs/>
                <w:sz w:val="24"/>
                <w:szCs w:val="24"/>
                <w:lang w:eastAsia="ru-RU"/>
              </w:rPr>
              <w:t>их режимов</w:t>
            </w:r>
          </w:p>
        </w:tc>
        <w:tc>
          <w:tcPr>
            <w:tcW w:w="4021" w:type="dxa"/>
            <w:tcBorders>
              <w:top w:val="single" w:sz="4" w:space="0" w:color="auto"/>
              <w:left w:val="single" w:sz="4" w:space="0" w:color="auto"/>
              <w:bottom w:val="single" w:sz="4" w:space="0" w:color="auto"/>
              <w:right w:val="single" w:sz="4" w:space="0" w:color="auto"/>
            </w:tcBorders>
            <w:hideMark/>
          </w:tcPr>
          <w:p w14:paraId="2099D6D0" w14:textId="77777777" w:rsidR="009E2F60" w:rsidRDefault="009E2F60" w:rsidP="009E2F60">
            <w:pPr>
              <w:ind w:firstLine="708"/>
              <w:rPr>
                <w:rFonts w:ascii="Times New Roman" w:hAnsi="Times New Roman"/>
                <w:bCs/>
                <w:sz w:val="24"/>
                <w:szCs w:val="24"/>
              </w:rPr>
            </w:pPr>
            <w:r>
              <w:rPr>
                <w:rFonts w:ascii="Times New Roman" w:hAnsi="Times New Roman"/>
                <w:bCs/>
                <w:sz w:val="24"/>
                <w:szCs w:val="24"/>
              </w:rPr>
              <w:t xml:space="preserve">Роль судебной системы в борьбе с нарушителями правопорядка. Современные технологии мобилизации сторонников политического режима в оффлайн и онлайн форматах.  </w:t>
            </w:r>
          </w:p>
          <w:p w14:paraId="765EA37A" w14:textId="40EEB4C6" w:rsidR="00DE584A" w:rsidRDefault="00DE584A">
            <w:pPr>
              <w:ind w:firstLine="0"/>
              <w:rPr>
                <w:rFonts w:ascii="Times New Roman" w:hAnsi="Times New Roman"/>
                <w:sz w:val="28"/>
                <w:szCs w:val="28"/>
                <w:lang w:eastAsia="ru-RU"/>
              </w:rPr>
            </w:pPr>
          </w:p>
        </w:tc>
        <w:tc>
          <w:tcPr>
            <w:tcW w:w="3113" w:type="dxa"/>
            <w:tcBorders>
              <w:top w:val="single" w:sz="4" w:space="0" w:color="auto"/>
              <w:left w:val="single" w:sz="4" w:space="0" w:color="auto"/>
              <w:bottom w:val="single" w:sz="4" w:space="0" w:color="auto"/>
              <w:right w:val="single" w:sz="4" w:space="0" w:color="auto"/>
            </w:tcBorders>
            <w:hideMark/>
          </w:tcPr>
          <w:p w14:paraId="27B26E84" w14:textId="77777777" w:rsidR="00DE584A" w:rsidRDefault="00DE584A">
            <w:pPr>
              <w:ind w:firstLine="0"/>
              <w:rPr>
                <w:rFonts w:ascii="Times New Roman" w:hAnsi="Times New Roman"/>
                <w:sz w:val="28"/>
                <w:szCs w:val="28"/>
                <w:lang w:eastAsia="ru-RU"/>
              </w:rPr>
            </w:pPr>
            <w:r>
              <w:rPr>
                <w:rFonts w:ascii="Times New Roman" w:hAnsi="Times New Roman"/>
                <w:bCs/>
                <w:sz w:val="24"/>
                <w:szCs w:val="24"/>
                <w:lang w:eastAsia="ru-RU"/>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DE584A" w14:paraId="3786F5B4" w14:textId="77777777" w:rsidTr="00DE584A">
        <w:tc>
          <w:tcPr>
            <w:tcW w:w="2495" w:type="dxa"/>
            <w:tcBorders>
              <w:top w:val="single" w:sz="4" w:space="0" w:color="auto"/>
              <w:left w:val="single" w:sz="4" w:space="0" w:color="auto"/>
              <w:bottom w:val="single" w:sz="4" w:space="0" w:color="auto"/>
              <w:right w:val="single" w:sz="4" w:space="0" w:color="auto"/>
            </w:tcBorders>
            <w:hideMark/>
          </w:tcPr>
          <w:p w14:paraId="43AAB5E8" w14:textId="5B075517" w:rsidR="00DE584A" w:rsidRDefault="00DE584A">
            <w:pPr>
              <w:ind w:firstLine="0"/>
              <w:rPr>
                <w:rFonts w:ascii="Times New Roman" w:hAnsi="Times New Roman"/>
                <w:bCs/>
                <w:sz w:val="24"/>
                <w:szCs w:val="24"/>
                <w:lang w:eastAsia="ru-RU"/>
              </w:rPr>
            </w:pPr>
            <w:r>
              <w:rPr>
                <w:rFonts w:ascii="Times New Roman" w:hAnsi="Times New Roman"/>
                <w:bCs/>
                <w:sz w:val="24"/>
                <w:szCs w:val="24"/>
                <w:lang w:eastAsia="ru-RU"/>
              </w:rPr>
              <w:t xml:space="preserve">Профилактика протестного активизма современной </w:t>
            </w:r>
            <w:r w:rsidR="00B15319">
              <w:rPr>
                <w:rFonts w:ascii="Times New Roman" w:hAnsi="Times New Roman"/>
                <w:bCs/>
                <w:sz w:val="24"/>
                <w:szCs w:val="24"/>
                <w:lang w:eastAsia="ru-RU"/>
              </w:rPr>
              <w:t xml:space="preserve">российской </w:t>
            </w:r>
            <w:r>
              <w:rPr>
                <w:rFonts w:ascii="Times New Roman" w:hAnsi="Times New Roman"/>
                <w:bCs/>
                <w:sz w:val="24"/>
                <w:szCs w:val="24"/>
                <w:lang w:eastAsia="ru-RU"/>
              </w:rPr>
              <w:t>молодежи</w:t>
            </w:r>
          </w:p>
        </w:tc>
        <w:tc>
          <w:tcPr>
            <w:tcW w:w="4021" w:type="dxa"/>
            <w:tcBorders>
              <w:top w:val="single" w:sz="4" w:space="0" w:color="auto"/>
              <w:left w:val="single" w:sz="4" w:space="0" w:color="auto"/>
              <w:bottom w:val="single" w:sz="4" w:space="0" w:color="auto"/>
              <w:right w:val="single" w:sz="4" w:space="0" w:color="auto"/>
            </w:tcBorders>
          </w:tcPr>
          <w:p w14:paraId="435849E4" w14:textId="77777777" w:rsidR="00B15319" w:rsidRDefault="00B15319" w:rsidP="00B15319">
            <w:pPr>
              <w:ind w:firstLine="708"/>
              <w:rPr>
                <w:rFonts w:ascii="Times New Roman" w:hAnsi="Times New Roman"/>
                <w:bCs/>
                <w:sz w:val="24"/>
                <w:szCs w:val="24"/>
              </w:rPr>
            </w:pPr>
            <w:r>
              <w:rPr>
                <w:rFonts w:ascii="Times New Roman" w:hAnsi="Times New Roman"/>
                <w:bCs/>
                <w:sz w:val="24"/>
                <w:szCs w:val="24"/>
              </w:rPr>
              <w:t xml:space="preserve">Формы протестного активизма современной молодежи. Технологии профилактики радикализма и экстремизма в молодежной среде. Позитивные и негативные кейсы профилактики радикализма и экстремизма в молодежной среде. </w:t>
            </w:r>
          </w:p>
          <w:p w14:paraId="3D7E7356" w14:textId="77777777" w:rsidR="00DE584A" w:rsidRDefault="00DE584A" w:rsidP="00B15319">
            <w:pPr>
              <w:ind w:firstLine="708"/>
              <w:rPr>
                <w:rFonts w:ascii="Times New Roman" w:hAnsi="Times New Roman"/>
                <w:sz w:val="28"/>
                <w:szCs w:val="28"/>
                <w:lang w:eastAsia="ru-RU"/>
              </w:rPr>
            </w:pPr>
          </w:p>
        </w:tc>
        <w:tc>
          <w:tcPr>
            <w:tcW w:w="3113" w:type="dxa"/>
            <w:tcBorders>
              <w:top w:val="single" w:sz="4" w:space="0" w:color="auto"/>
              <w:left w:val="single" w:sz="4" w:space="0" w:color="auto"/>
              <w:bottom w:val="single" w:sz="4" w:space="0" w:color="auto"/>
              <w:right w:val="single" w:sz="4" w:space="0" w:color="auto"/>
            </w:tcBorders>
            <w:hideMark/>
          </w:tcPr>
          <w:p w14:paraId="371B9098" w14:textId="77777777" w:rsidR="00DE584A" w:rsidRDefault="00DE584A">
            <w:pPr>
              <w:ind w:firstLine="0"/>
              <w:rPr>
                <w:rFonts w:ascii="Times New Roman" w:hAnsi="Times New Roman"/>
                <w:sz w:val="28"/>
                <w:szCs w:val="28"/>
                <w:lang w:eastAsia="ru-RU"/>
              </w:rPr>
            </w:pPr>
            <w:r>
              <w:rPr>
                <w:rFonts w:ascii="Times New Roman" w:hAnsi="Times New Roman"/>
                <w:bCs/>
                <w:sz w:val="24"/>
                <w:szCs w:val="24"/>
                <w:lang w:eastAsia="ru-RU"/>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bl>
    <w:p w14:paraId="4F8CD61A" w14:textId="77777777" w:rsidR="00DE584A" w:rsidRDefault="00DE584A" w:rsidP="00DE584A">
      <w:pPr>
        <w:pStyle w:val="a6"/>
        <w:spacing w:before="0" w:beforeAutospacing="0" w:after="0" w:afterAutospacing="0" w:line="360" w:lineRule="auto"/>
        <w:jc w:val="both"/>
        <w:rPr>
          <w:b/>
          <w:sz w:val="28"/>
          <w:szCs w:val="28"/>
        </w:rPr>
      </w:pPr>
    </w:p>
    <w:p w14:paraId="68FE89DF" w14:textId="77777777" w:rsidR="00DE584A" w:rsidRDefault="00DE584A" w:rsidP="00DE584A">
      <w:pPr>
        <w:tabs>
          <w:tab w:val="left" w:pos="709"/>
          <w:tab w:val="left" w:pos="993"/>
        </w:tabs>
        <w:spacing w:line="360" w:lineRule="auto"/>
        <w:ind w:firstLine="567"/>
        <w:rPr>
          <w:rFonts w:ascii="Times New Roman" w:hAnsi="Times New Roman"/>
          <w:b/>
          <w:iCs/>
          <w:sz w:val="28"/>
          <w:szCs w:val="28"/>
        </w:rPr>
      </w:pPr>
      <w:r>
        <w:rPr>
          <w:rFonts w:ascii="Times New Roman" w:hAnsi="Times New Roman"/>
          <w:b/>
          <w:iCs/>
          <w:sz w:val="28"/>
          <w:szCs w:val="28"/>
        </w:rPr>
        <w:t xml:space="preserve">6.2. Перечень вопросов, заданий, тем для подготовки к текущему контролю </w:t>
      </w:r>
    </w:p>
    <w:p w14:paraId="07FC1578" w14:textId="77777777" w:rsidR="00DE584A" w:rsidRDefault="00DE584A" w:rsidP="00DE584A">
      <w:pPr>
        <w:rPr>
          <w:rFonts w:ascii="Times New Roman" w:hAnsi="Times New Roman"/>
          <w:b/>
          <w:sz w:val="28"/>
          <w:szCs w:val="28"/>
        </w:rPr>
      </w:pPr>
      <w:r>
        <w:rPr>
          <w:rFonts w:ascii="Times New Roman" w:hAnsi="Times New Roman"/>
          <w:sz w:val="28"/>
          <w:szCs w:val="28"/>
        </w:rPr>
        <w:tab/>
      </w:r>
    </w:p>
    <w:p w14:paraId="6CD04DD2" w14:textId="77777777" w:rsidR="00DE584A" w:rsidRDefault="00DE584A" w:rsidP="00DE584A">
      <w:pPr>
        <w:rPr>
          <w:rFonts w:ascii="Times New Roman" w:hAnsi="Times New Roman"/>
          <w:b/>
          <w:sz w:val="28"/>
          <w:szCs w:val="28"/>
        </w:rPr>
      </w:pPr>
      <w:r>
        <w:rPr>
          <w:rFonts w:ascii="Times New Roman" w:hAnsi="Times New Roman"/>
          <w:sz w:val="28"/>
          <w:szCs w:val="28"/>
        </w:rPr>
        <w:tab/>
      </w:r>
      <w:r>
        <w:rPr>
          <w:rFonts w:ascii="Times New Roman" w:hAnsi="Times New Roman"/>
          <w:b/>
          <w:sz w:val="28"/>
          <w:szCs w:val="28"/>
        </w:rPr>
        <w:t>Примерная тематика контрольных работ</w:t>
      </w:r>
    </w:p>
    <w:p w14:paraId="0E465818" w14:textId="77777777" w:rsidR="00DE584A" w:rsidRDefault="00DE584A" w:rsidP="00DE584A">
      <w:pPr>
        <w:rPr>
          <w:rFonts w:ascii="Times New Roman" w:hAnsi="Times New Roman"/>
          <w:b/>
          <w:sz w:val="28"/>
          <w:szCs w:val="28"/>
        </w:rPr>
      </w:pPr>
    </w:p>
    <w:p w14:paraId="3BAE4C4A" w14:textId="77777777" w:rsidR="00DE584A" w:rsidRDefault="00DE584A" w:rsidP="00DE584A">
      <w:pPr>
        <w:rPr>
          <w:rFonts w:ascii="Times New Roman" w:hAnsi="Times New Roman"/>
          <w:b/>
          <w:sz w:val="28"/>
          <w:szCs w:val="28"/>
        </w:rPr>
      </w:pPr>
    </w:p>
    <w:p w14:paraId="28B175DF" w14:textId="77777777" w:rsidR="00DE584A" w:rsidRDefault="00DE584A" w:rsidP="00DE584A">
      <w:pPr>
        <w:pStyle w:val="af8"/>
        <w:numPr>
          <w:ilvl w:val="0"/>
          <w:numId w:val="8"/>
        </w:numPr>
        <w:spacing w:after="0" w:line="240" w:lineRule="auto"/>
        <w:rPr>
          <w:rFonts w:ascii="Times New Roman" w:hAnsi="Times New Roman"/>
          <w:bCs/>
          <w:sz w:val="28"/>
          <w:szCs w:val="28"/>
          <w:lang w:eastAsia="ru-RU"/>
        </w:rPr>
      </w:pPr>
      <w:r>
        <w:rPr>
          <w:rFonts w:ascii="Times New Roman" w:hAnsi="Times New Roman"/>
          <w:bCs/>
          <w:sz w:val="28"/>
          <w:szCs w:val="28"/>
          <w:lang w:eastAsia="ru-RU"/>
        </w:rPr>
        <w:t xml:space="preserve">Сравнительный анализ кейсов: </w:t>
      </w:r>
      <w:r>
        <w:rPr>
          <w:rFonts w:ascii="Times New Roman" w:hAnsi="Times New Roman"/>
          <w:bCs/>
          <w:sz w:val="28"/>
          <w:szCs w:val="28"/>
        </w:rPr>
        <w:t>«Революция роз» в Грузии (2003 г.) и первый майдан на Украине (2004 г.).</w:t>
      </w:r>
    </w:p>
    <w:p w14:paraId="3B03AE53" w14:textId="77777777" w:rsidR="00DE584A" w:rsidRDefault="00DE584A" w:rsidP="00DE584A">
      <w:pPr>
        <w:pStyle w:val="af8"/>
        <w:numPr>
          <w:ilvl w:val="0"/>
          <w:numId w:val="8"/>
        </w:numPr>
        <w:spacing w:after="0" w:line="240" w:lineRule="auto"/>
        <w:rPr>
          <w:rFonts w:ascii="Times New Roman" w:hAnsi="Times New Roman"/>
          <w:bCs/>
          <w:sz w:val="28"/>
          <w:szCs w:val="28"/>
          <w:lang w:eastAsia="ru-RU"/>
        </w:rPr>
      </w:pPr>
      <w:r>
        <w:rPr>
          <w:rFonts w:ascii="Times New Roman" w:hAnsi="Times New Roman"/>
          <w:bCs/>
          <w:sz w:val="28"/>
          <w:szCs w:val="28"/>
          <w:lang w:eastAsia="ru-RU"/>
        </w:rPr>
        <w:t xml:space="preserve">Сравнительный анализ кейсов: </w:t>
      </w:r>
      <w:r>
        <w:rPr>
          <w:rFonts w:ascii="Times New Roman" w:hAnsi="Times New Roman"/>
          <w:bCs/>
          <w:sz w:val="28"/>
          <w:szCs w:val="28"/>
        </w:rPr>
        <w:t>первый майдан на Украине (2004 г.) и «революция тюльпанов» в Кыргызстане (2005 г.).</w:t>
      </w:r>
    </w:p>
    <w:p w14:paraId="1743767A" w14:textId="77777777" w:rsidR="00DE584A" w:rsidRDefault="00DE584A" w:rsidP="00DE584A">
      <w:pPr>
        <w:pStyle w:val="af8"/>
        <w:numPr>
          <w:ilvl w:val="0"/>
          <w:numId w:val="8"/>
        </w:numPr>
        <w:spacing w:after="0" w:line="240" w:lineRule="auto"/>
        <w:rPr>
          <w:rFonts w:ascii="Times New Roman" w:hAnsi="Times New Roman"/>
          <w:bCs/>
          <w:sz w:val="28"/>
          <w:szCs w:val="28"/>
          <w:lang w:eastAsia="ru-RU"/>
        </w:rPr>
      </w:pPr>
      <w:r>
        <w:rPr>
          <w:rFonts w:ascii="Times New Roman" w:hAnsi="Times New Roman"/>
          <w:bCs/>
          <w:sz w:val="28"/>
          <w:szCs w:val="28"/>
          <w:lang w:eastAsia="ru-RU"/>
        </w:rPr>
        <w:t xml:space="preserve">Сравнительный анализ кейсов: </w:t>
      </w:r>
      <w:r>
        <w:rPr>
          <w:rFonts w:ascii="Times New Roman" w:hAnsi="Times New Roman"/>
          <w:bCs/>
          <w:sz w:val="28"/>
          <w:szCs w:val="28"/>
        </w:rPr>
        <w:t>«революция тюльпанов» в Кыргызстане (2005 г.) и «Васильковая революция» в Беларуси (2006 г.)</w:t>
      </w:r>
    </w:p>
    <w:p w14:paraId="1224F55F" w14:textId="77777777" w:rsidR="00DE584A" w:rsidRDefault="00DE584A" w:rsidP="00DE584A">
      <w:pPr>
        <w:pStyle w:val="af8"/>
        <w:numPr>
          <w:ilvl w:val="0"/>
          <w:numId w:val="8"/>
        </w:numPr>
        <w:spacing w:after="0" w:line="240" w:lineRule="auto"/>
        <w:rPr>
          <w:rFonts w:ascii="Times New Roman" w:hAnsi="Times New Roman"/>
          <w:bCs/>
          <w:sz w:val="28"/>
          <w:szCs w:val="28"/>
          <w:lang w:eastAsia="ru-RU"/>
        </w:rPr>
      </w:pPr>
      <w:r>
        <w:rPr>
          <w:rFonts w:ascii="Times New Roman" w:hAnsi="Times New Roman"/>
          <w:bCs/>
          <w:sz w:val="28"/>
          <w:szCs w:val="28"/>
          <w:lang w:eastAsia="ru-RU"/>
        </w:rPr>
        <w:t xml:space="preserve">Сравнительный анализ кейсов: </w:t>
      </w:r>
      <w:r>
        <w:rPr>
          <w:rFonts w:ascii="Times New Roman" w:hAnsi="Times New Roman"/>
          <w:bCs/>
          <w:sz w:val="28"/>
          <w:szCs w:val="28"/>
        </w:rPr>
        <w:t>«Васильковая революция» в Беларуси (2006 г.) и «Сиреневая революция» в Молдове (2009 г.).</w:t>
      </w:r>
    </w:p>
    <w:p w14:paraId="2EE60931" w14:textId="77777777" w:rsidR="00DE584A" w:rsidRDefault="00DE584A" w:rsidP="00DE584A">
      <w:pPr>
        <w:pStyle w:val="af8"/>
        <w:numPr>
          <w:ilvl w:val="0"/>
          <w:numId w:val="8"/>
        </w:numPr>
        <w:spacing w:after="0" w:line="240" w:lineRule="auto"/>
        <w:rPr>
          <w:rFonts w:ascii="Times New Roman" w:hAnsi="Times New Roman"/>
          <w:bCs/>
          <w:sz w:val="28"/>
          <w:szCs w:val="28"/>
          <w:lang w:eastAsia="ru-RU"/>
        </w:rPr>
      </w:pPr>
      <w:r>
        <w:rPr>
          <w:rFonts w:ascii="Times New Roman" w:hAnsi="Times New Roman"/>
          <w:bCs/>
          <w:sz w:val="28"/>
          <w:szCs w:val="28"/>
          <w:lang w:eastAsia="ru-RU"/>
        </w:rPr>
        <w:t xml:space="preserve">Сравнительный анализ кейсов: </w:t>
      </w:r>
      <w:r>
        <w:rPr>
          <w:rFonts w:ascii="Times New Roman" w:hAnsi="Times New Roman"/>
          <w:bCs/>
          <w:sz w:val="28"/>
          <w:szCs w:val="28"/>
        </w:rPr>
        <w:t>«Сиреневая революция» в Молдове (2009 г.) и «Дынная революция» в Кыргызстане (2010 г.).</w:t>
      </w:r>
    </w:p>
    <w:p w14:paraId="49FB61CF" w14:textId="77777777" w:rsidR="00DE584A" w:rsidRDefault="00DE584A" w:rsidP="00DE584A">
      <w:pPr>
        <w:pStyle w:val="af8"/>
        <w:numPr>
          <w:ilvl w:val="0"/>
          <w:numId w:val="8"/>
        </w:numPr>
        <w:spacing w:after="0" w:line="240" w:lineRule="auto"/>
        <w:rPr>
          <w:rFonts w:ascii="Times New Roman" w:hAnsi="Times New Roman"/>
          <w:bCs/>
          <w:sz w:val="28"/>
          <w:szCs w:val="28"/>
          <w:lang w:eastAsia="ru-RU"/>
        </w:rPr>
      </w:pPr>
      <w:r>
        <w:rPr>
          <w:rFonts w:ascii="Times New Roman" w:hAnsi="Times New Roman"/>
          <w:bCs/>
          <w:sz w:val="28"/>
          <w:szCs w:val="28"/>
          <w:lang w:eastAsia="ru-RU"/>
        </w:rPr>
        <w:t xml:space="preserve">Сравнительный анализ кейсов: </w:t>
      </w:r>
      <w:r>
        <w:rPr>
          <w:rFonts w:ascii="Times New Roman" w:hAnsi="Times New Roman"/>
          <w:bCs/>
          <w:sz w:val="28"/>
          <w:szCs w:val="28"/>
        </w:rPr>
        <w:t>«Дынная революция» в Кыргызстане (2010 г.) и протесты в России (2011–</w:t>
      </w:r>
      <w:proofErr w:type="gramStart"/>
      <w:r>
        <w:rPr>
          <w:rFonts w:ascii="Times New Roman" w:hAnsi="Times New Roman"/>
          <w:bCs/>
          <w:sz w:val="28"/>
          <w:szCs w:val="28"/>
        </w:rPr>
        <w:t>2012  гг.</w:t>
      </w:r>
      <w:proofErr w:type="gramEnd"/>
      <w:r>
        <w:rPr>
          <w:rFonts w:ascii="Times New Roman" w:hAnsi="Times New Roman"/>
          <w:bCs/>
          <w:sz w:val="28"/>
          <w:szCs w:val="28"/>
        </w:rPr>
        <w:t>).</w:t>
      </w:r>
    </w:p>
    <w:p w14:paraId="4BE42734" w14:textId="77777777" w:rsidR="00DE584A" w:rsidRDefault="00DE584A" w:rsidP="00DE584A">
      <w:pPr>
        <w:pStyle w:val="af8"/>
        <w:numPr>
          <w:ilvl w:val="0"/>
          <w:numId w:val="8"/>
        </w:numPr>
        <w:spacing w:after="0" w:line="240" w:lineRule="auto"/>
        <w:rPr>
          <w:rFonts w:ascii="Times New Roman" w:hAnsi="Times New Roman"/>
          <w:bCs/>
          <w:sz w:val="28"/>
          <w:szCs w:val="28"/>
          <w:lang w:eastAsia="ru-RU"/>
        </w:rPr>
      </w:pPr>
      <w:r>
        <w:rPr>
          <w:rFonts w:ascii="Times New Roman" w:hAnsi="Times New Roman"/>
          <w:bCs/>
          <w:sz w:val="28"/>
          <w:szCs w:val="28"/>
          <w:lang w:eastAsia="ru-RU"/>
        </w:rPr>
        <w:t xml:space="preserve">Сравнительный анализ кейсов: </w:t>
      </w:r>
      <w:r>
        <w:rPr>
          <w:rFonts w:ascii="Times New Roman" w:hAnsi="Times New Roman"/>
          <w:bCs/>
          <w:sz w:val="28"/>
          <w:szCs w:val="28"/>
        </w:rPr>
        <w:t>протесты в России (2011–</w:t>
      </w:r>
      <w:proofErr w:type="gramStart"/>
      <w:r>
        <w:rPr>
          <w:rFonts w:ascii="Times New Roman" w:hAnsi="Times New Roman"/>
          <w:bCs/>
          <w:sz w:val="28"/>
          <w:szCs w:val="28"/>
        </w:rPr>
        <w:t>2012  гг.</w:t>
      </w:r>
      <w:proofErr w:type="gramEnd"/>
      <w:r>
        <w:rPr>
          <w:rFonts w:ascii="Times New Roman" w:hAnsi="Times New Roman"/>
          <w:bCs/>
          <w:sz w:val="28"/>
          <w:szCs w:val="28"/>
        </w:rPr>
        <w:t>) и второй майдан на Украине (2013-2014 гг.).</w:t>
      </w:r>
    </w:p>
    <w:p w14:paraId="0AC0CA0A" w14:textId="77777777" w:rsidR="00DE584A" w:rsidRDefault="00DE584A" w:rsidP="00DE584A">
      <w:pPr>
        <w:pStyle w:val="af8"/>
        <w:numPr>
          <w:ilvl w:val="0"/>
          <w:numId w:val="8"/>
        </w:numPr>
        <w:spacing w:after="0" w:line="240" w:lineRule="auto"/>
        <w:rPr>
          <w:rFonts w:ascii="Times New Roman" w:hAnsi="Times New Roman"/>
          <w:bCs/>
          <w:sz w:val="28"/>
          <w:szCs w:val="28"/>
          <w:lang w:eastAsia="ru-RU"/>
        </w:rPr>
      </w:pPr>
      <w:r>
        <w:rPr>
          <w:rFonts w:ascii="Times New Roman" w:hAnsi="Times New Roman"/>
          <w:bCs/>
          <w:sz w:val="28"/>
          <w:szCs w:val="28"/>
          <w:lang w:eastAsia="ru-RU"/>
        </w:rPr>
        <w:t xml:space="preserve">Сравнительный анализ кейсов: </w:t>
      </w:r>
      <w:r>
        <w:rPr>
          <w:rFonts w:ascii="Times New Roman" w:hAnsi="Times New Roman"/>
          <w:bCs/>
          <w:sz w:val="28"/>
          <w:szCs w:val="28"/>
        </w:rPr>
        <w:t>второй майдан на Украине (2013-2014 гг.) и «бархатная революция» в Армении (2018 г.).</w:t>
      </w:r>
    </w:p>
    <w:p w14:paraId="21139470" w14:textId="77777777" w:rsidR="00DE584A" w:rsidRDefault="00DE584A" w:rsidP="00DE584A">
      <w:pPr>
        <w:pStyle w:val="af8"/>
        <w:numPr>
          <w:ilvl w:val="0"/>
          <w:numId w:val="8"/>
        </w:numPr>
        <w:spacing w:after="0" w:line="240" w:lineRule="auto"/>
        <w:rPr>
          <w:rFonts w:ascii="Times New Roman" w:hAnsi="Times New Roman"/>
          <w:bCs/>
          <w:sz w:val="28"/>
          <w:szCs w:val="28"/>
        </w:rPr>
      </w:pPr>
      <w:r>
        <w:rPr>
          <w:rFonts w:ascii="Times New Roman" w:hAnsi="Times New Roman"/>
          <w:bCs/>
          <w:sz w:val="28"/>
          <w:szCs w:val="28"/>
          <w:lang w:eastAsia="ru-RU"/>
        </w:rPr>
        <w:t xml:space="preserve">Сравнительный анализ кейсов: </w:t>
      </w:r>
      <w:r>
        <w:rPr>
          <w:rFonts w:ascii="Times New Roman" w:hAnsi="Times New Roman"/>
          <w:bCs/>
          <w:sz w:val="28"/>
          <w:szCs w:val="28"/>
        </w:rPr>
        <w:t xml:space="preserve">«бархатная революция» в Армении (2018 г.) и протесты в Беларуси (2020 г.). </w:t>
      </w:r>
    </w:p>
    <w:p w14:paraId="07324603" w14:textId="77777777" w:rsidR="00DE584A" w:rsidRDefault="00DE584A" w:rsidP="00DE584A">
      <w:pPr>
        <w:pStyle w:val="af8"/>
        <w:numPr>
          <w:ilvl w:val="0"/>
          <w:numId w:val="8"/>
        </w:numPr>
        <w:spacing w:after="0" w:line="240" w:lineRule="auto"/>
        <w:rPr>
          <w:rFonts w:ascii="Times New Roman" w:hAnsi="Times New Roman"/>
          <w:b/>
          <w:sz w:val="28"/>
          <w:szCs w:val="28"/>
        </w:rPr>
      </w:pPr>
      <w:r>
        <w:rPr>
          <w:rFonts w:ascii="Times New Roman" w:hAnsi="Times New Roman"/>
          <w:bCs/>
          <w:sz w:val="28"/>
          <w:szCs w:val="28"/>
          <w:lang w:eastAsia="ru-RU"/>
        </w:rPr>
        <w:t xml:space="preserve">Сравнительный анализ кейсов: </w:t>
      </w:r>
      <w:r>
        <w:rPr>
          <w:rFonts w:ascii="Times New Roman" w:hAnsi="Times New Roman"/>
          <w:bCs/>
          <w:sz w:val="28"/>
          <w:szCs w:val="28"/>
        </w:rPr>
        <w:t>протесты в Беларуси (2020 г.) и протесты в Казахстане (2022 г.).</w:t>
      </w:r>
    </w:p>
    <w:p w14:paraId="2EB492D8" w14:textId="77777777" w:rsidR="00DE584A" w:rsidRDefault="00DE584A" w:rsidP="00DE584A">
      <w:pPr>
        <w:pStyle w:val="af8"/>
        <w:numPr>
          <w:ilvl w:val="0"/>
          <w:numId w:val="8"/>
        </w:numPr>
        <w:spacing w:after="0" w:line="240" w:lineRule="auto"/>
        <w:rPr>
          <w:rFonts w:ascii="Times New Roman" w:hAnsi="Times New Roman"/>
          <w:bCs/>
          <w:sz w:val="28"/>
          <w:szCs w:val="28"/>
          <w:lang w:eastAsia="ru-RU"/>
        </w:rPr>
      </w:pPr>
      <w:r>
        <w:rPr>
          <w:rFonts w:ascii="Times New Roman" w:hAnsi="Times New Roman"/>
          <w:bCs/>
          <w:sz w:val="28"/>
          <w:szCs w:val="28"/>
          <w:lang w:eastAsia="ru-RU"/>
        </w:rPr>
        <w:t xml:space="preserve">Сравнительный анализ кейсов: </w:t>
      </w:r>
      <w:r>
        <w:rPr>
          <w:rFonts w:ascii="Times New Roman" w:hAnsi="Times New Roman"/>
          <w:bCs/>
          <w:sz w:val="28"/>
          <w:szCs w:val="28"/>
        </w:rPr>
        <w:t>«Бархатные революции» в Польше и Чехословакии.</w:t>
      </w:r>
    </w:p>
    <w:p w14:paraId="60723352" w14:textId="77777777" w:rsidR="00DE584A" w:rsidRDefault="00DE584A" w:rsidP="00DE584A">
      <w:pPr>
        <w:pStyle w:val="af8"/>
        <w:numPr>
          <w:ilvl w:val="0"/>
          <w:numId w:val="8"/>
        </w:numPr>
        <w:spacing w:after="0" w:line="240" w:lineRule="auto"/>
        <w:rPr>
          <w:rFonts w:ascii="Times New Roman" w:hAnsi="Times New Roman"/>
          <w:bCs/>
          <w:sz w:val="28"/>
          <w:szCs w:val="28"/>
          <w:lang w:eastAsia="ru-RU"/>
        </w:rPr>
      </w:pPr>
      <w:r>
        <w:rPr>
          <w:rFonts w:ascii="Times New Roman" w:hAnsi="Times New Roman"/>
          <w:bCs/>
          <w:sz w:val="28"/>
          <w:szCs w:val="28"/>
          <w:lang w:eastAsia="ru-RU"/>
        </w:rPr>
        <w:t xml:space="preserve">Сравнительный анализ кейсов: </w:t>
      </w:r>
      <w:r>
        <w:rPr>
          <w:rFonts w:ascii="Times New Roman" w:hAnsi="Times New Roman"/>
          <w:bCs/>
          <w:sz w:val="28"/>
          <w:szCs w:val="28"/>
        </w:rPr>
        <w:t>«Бархатные революции» в Румынии и ГДР.</w:t>
      </w:r>
    </w:p>
    <w:p w14:paraId="1827BC3D" w14:textId="77777777" w:rsidR="00DE584A" w:rsidRDefault="00DE584A" w:rsidP="00DE584A">
      <w:pPr>
        <w:pStyle w:val="af8"/>
        <w:numPr>
          <w:ilvl w:val="0"/>
          <w:numId w:val="8"/>
        </w:numPr>
        <w:spacing w:after="0" w:line="240" w:lineRule="auto"/>
        <w:rPr>
          <w:rFonts w:ascii="Times New Roman" w:hAnsi="Times New Roman"/>
          <w:bCs/>
          <w:sz w:val="28"/>
          <w:szCs w:val="28"/>
          <w:lang w:eastAsia="ru-RU"/>
        </w:rPr>
      </w:pPr>
      <w:r>
        <w:rPr>
          <w:rFonts w:ascii="Times New Roman" w:hAnsi="Times New Roman"/>
          <w:bCs/>
          <w:sz w:val="28"/>
          <w:szCs w:val="28"/>
          <w:lang w:eastAsia="ru-RU"/>
        </w:rPr>
        <w:t xml:space="preserve">Сравнительный анализ кейсов: </w:t>
      </w:r>
      <w:r>
        <w:rPr>
          <w:rFonts w:ascii="Times New Roman" w:hAnsi="Times New Roman"/>
          <w:bCs/>
          <w:sz w:val="28"/>
          <w:szCs w:val="28"/>
        </w:rPr>
        <w:t>«Бульдозерная революция» в Югославии (2000 г.) и протесты в Иране (2009 г.).</w:t>
      </w:r>
    </w:p>
    <w:p w14:paraId="476D35C5" w14:textId="77777777" w:rsidR="00DE584A" w:rsidRDefault="00DE584A" w:rsidP="00DE584A">
      <w:pPr>
        <w:pStyle w:val="af8"/>
        <w:numPr>
          <w:ilvl w:val="0"/>
          <w:numId w:val="8"/>
        </w:numPr>
        <w:spacing w:after="0" w:line="240" w:lineRule="auto"/>
        <w:rPr>
          <w:rFonts w:ascii="Times New Roman" w:hAnsi="Times New Roman"/>
          <w:bCs/>
          <w:sz w:val="28"/>
          <w:szCs w:val="28"/>
          <w:lang w:eastAsia="ru-RU"/>
        </w:rPr>
      </w:pPr>
      <w:r>
        <w:rPr>
          <w:rFonts w:ascii="Times New Roman" w:hAnsi="Times New Roman"/>
          <w:bCs/>
          <w:sz w:val="28"/>
          <w:szCs w:val="28"/>
          <w:lang w:eastAsia="ru-RU"/>
        </w:rPr>
        <w:t xml:space="preserve">Сравнительный анализ кейсов: </w:t>
      </w:r>
      <w:r>
        <w:rPr>
          <w:rFonts w:ascii="Times New Roman" w:hAnsi="Times New Roman"/>
          <w:bCs/>
          <w:sz w:val="28"/>
          <w:szCs w:val="28"/>
        </w:rPr>
        <w:t>протесты в Иране (2009 г.) и «Арабская весна» в Тунисе.</w:t>
      </w:r>
    </w:p>
    <w:p w14:paraId="43B49697" w14:textId="77777777" w:rsidR="00DE584A" w:rsidRDefault="00DE584A" w:rsidP="00DE584A">
      <w:pPr>
        <w:pStyle w:val="af8"/>
        <w:numPr>
          <w:ilvl w:val="0"/>
          <w:numId w:val="8"/>
        </w:numPr>
        <w:spacing w:after="0" w:line="240" w:lineRule="auto"/>
        <w:rPr>
          <w:rFonts w:ascii="Times New Roman" w:hAnsi="Times New Roman"/>
          <w:bCs/>
          <w:sz w:val="28"/>
          <w:szCs w:val="28"/>
          <w:lang w:eastAsia="ru-RU"/>
        </w:rPr>
      </w:pPr>
      <w:r>
        <w:rPr>
          <w:rFonts w:ascii="Times New Roman" w:hAnsi="Times New Roman"/>
          <w:bCs/>
          <w:sz w:val="28"/>
          <w:szCs w:val="28"/>
          <w:lang w:eastAsia="ru-RU"/>
        </w:rPr>
        <w:t xml:space="preserve">Сравнительный анализ кейсов: </w:t>
      </w:r>
      <w:r>
        <w:rPr>
          <w:rFonts w:ascii="Times New Roman" w:hAnsi="Times New Roman"/>
          <w:bCs/>
          <w:sz w:val="28"/>
          <w:szCs w:val="28"/>
        </w:rPr>
        <w:t>«Арабская весна» в Тунисе и «Арабская весна» в Египте.</w:t>
      </w:r>
    </w:p>
    <w:p w14:paraId="0201F866" w14:textId="77777777" w:rsidR="00DE584A" w:rsidRDefault="00DE584A" w:rsidP="00DE584A">
      <w:pPr>
        <w:pStyle w:val="af8"/>
        <w:numPr>
          <w:ilvl w:val="0"/>
          <w:numId w:val="8"/>
        </w:numPr>
        <w:spacing w:after="0" w:line="240" w:lineRule="auto"/>
        <w:rPr>
          <w:rFonts w:ascii="Times New Roman" w:hAnsi="Times New Roman"/>
          <w:bCs/>
          <w:sz w:val="28"/>
          <w:szCs w:val="28"/>
          <w:lang w:eastAsia="ru-RU"/>
        </w:rPr>
      </w:pPr>
      <w:r>
        <w:rPr>
          <w:rFonts w:ascii="Times New Roman" w:hAnsi="Times New Roman"/>
          <w:bCs/>
          <w:sz w:val="28"/>
          <w:szCs w:val="28"/>
          <w:lang w:eastAsia="ru-RU"/>
        </w:rPr>
        <w:t xml:space="preserve">Сравнительный анализ кейсов: </w:t>
      </w:r>
      <w:r>
        <w:rPr>
          <w:rFonts w:ascii="Times New Roman" w:hAnsi="Times New Roman"/>
          <w:bCs/>
          <w:sz w:val="28"/>
          <w:szCs w:val="28"/>
        </w:rPr>
        <w:t xml:space="preserve">«Арабская весна» в Египте и «Арабская весна» в Ливии. </w:t>
      </w:r>
    </w:p>
    <w:p w14:paraId="20A316DB" w14:textId="77777777" w:rsidR="00DE584A" w:rsidRDefault="00DE584A" w:rsidP="00DE584A">
      <w:pPr>
        <w:pStyle w:val="af8"/>
        <w:numPr>
          <w:ilvl w:val="0"/>
          <w:numId w:val="8"/>
        </w:numPr>
        <w:spacing w:after="0" w:line="240" w:lineRule="auto"/>
        <w:rPr>
          <w:rFonts w:ascii="Times New Roman" w:hAnsi="Times New Roman"/>
          <w:bCs/>
          <w:sz w:val="28"/>
          <w:szCs w:val="28"/>
          <w:lang w:eastAsia="ru-RU"/>
        </w:rPr>
      </w:pPr>
      <w:r>
        <w:rPr>
          <w:rFonts w:ascii="Times New Roman" w:hAnsi="Times New Roman"/>
          <w:bCs/>
          <w:sz w:val="28"/>
          <w:szCs w:val="28"/>
          <w:lang w:eastAsia="ru-RU"/>
        </w:rPr>
        <w:t xml:space="preserve">Сравнительный анализ кейсов: </w:t>
      </w:r>
      <w:r>
        <w:rPr>
          <w:rFonts w:ascii="Times New Roman" w:hAnsi="Times New Roman"/>
          <w:bCs/>
          <w:sz w:val="28"/>
          <w:szCs w:val="28"/>
        </w:rPr>
        <w:t xml:space="preserve">«Арабская весна» в Ливии и </w:t>
      </w:r>
      <w:bookmarkStart w:id="6" w:name="_Hlk110783884"/>
      <w:r>
        <w:rPr>
          <w:rFonts w:ascii="Times New Roman" w:hAnsi="Times New Roman"/>
          <w:bCs/>
          <w:sz w:val="28"/>
          <w:szCs w:val="28"/>
        </w:rPr>
        <w:t xml:space="preserve">«Арабская весна» в Сирии. </w:t>
      </w:r>
    </w:p>
    <w:bookmarkEnd w:id="6"/>
    <w:p w14:paraId="2BB09313" w14:textId="77777777" w:rsidR="00DE584A" w:rsidRDefault="00DE584A" w:rsidP="00DE584A">
      <w:pPr>
        <w:pStyle w:val="af8"/>
        <w:numPr>
          <w:ilvl w:val="0"/>
          <w:numId w:val="8"/>
        </w:numPr>
        <w:spacing w:after="0" w:line="240" w:lineRule="auto"/>
        <w:rPr>
          <w:rFonts w:ascii="Times New Roman" w:hAnsi="Times New Roman"/>
          <w:bCs/>
          <w:sz w:val="28"/>
          <w:szCs w:val="28"/>
          <w:lang w:eastAsia="ru-RU"/>
        </w:rPr>
      </w:pPr>
      <w:r>
        <w:rPr>
          <w:rFonts w:ascii="Times New Roman" w:hAnsi="Times New Roman"/>
          <w:bCs/>
          <w:sz w:val="28"/>
          <w:szCs w:val="28"/>
        </w:rPr>
        <w:t xml:space="preserve"> </w:t>
      </w:r>
      <w:r>
        <w:rPr>
          <w:rFonts w:ascii="Times New Roman" w:hAnsi="Times New Roman"/>
          <w:bCs/>
          <w:sz w:val="28"/>
          <w:szCs w:val="28"/>
          <w:lang w:eastAsia="ru-RU"/>
        </w:rPr>
        <w:t xml:space="preserve">Сравнительный анализ кейсов: </w:t>
      </w:r>
      <w:r>
        <w:rPr>
          <w:rFonts w:ascii="Times New Roman" w:hAnsi="Times New Roman"/>
          <w:bCs/>
          <w:sz w:val="28"/>
          <w:szCs w:val="28"/>
        </w:rPr>
        <w:t xml:space="preserve">«Арабская весна» в Сирии и «Арабская весна» в Йемене. </w:t>
      </w:r>
    </w:p>
    <w:p w14:paraId="3006FD45" w14:textId="77777777" w:rsidR="00DE584A" w:rsidRDefault="00DE584A" w:rsidP="00DE584A">
      <w:pPr>
        <w:pStyle w:val="af8"/>
        <w:numPr>
          <w:ilvl w:val="0"/>
          <w:numId w:val="8"/>
        </w:numPr>
        <w:spacing w:after="0" w:line="240" w:lineRule="auto"/>
        <w:rPr>
          <w:rFonts w:ascii="Times New Roman" w:hAnsi="Times New Roman"/>
          <w:bCs/>
          <w:sz w:val="28"/>
          <w:szCs w:val="28"/>
          <w:lang w:eastAsia="ru-RU"/>
        </w:rPr>
      </w:pPr>
      <w:r>
        <w:rPr>
          <w:rFonts w:ascii="Times New Roman" w:hAnsi="Times New Roman"/>
          <w:bCs/>
          <w:sz w:val="28"/>
          <w:szCs w:val="28"/>
          <w:lang w:eastAsia="ru-RU"/>
        </w:rPr>
        <w:t xml:space="preserve"> Сравнительный анализ кейсов: </w:t>
      </w:r>
      <w:r>
        <w:rPr>
          <w:rFonts w:ascii="Times New Roman" w:hAnsi="Times New Roman"/>
          <w:bCs/>
          <w:sz w:val="28"/>
          <w:szCs w:val="28"/>
        </w:rPr>
        <w:t>военный путч в Турции (2016 г.) и протесты в Венесуэле (2014–2020 гг.).</w:t>
      </w:r>
    </w:p>
    <w:p w14:paraId="172F10D8" w14:textId="77777777" w:rsidR="00DE584A" w:rsidRDefault="00DE584A" w:rsidP="00DE584A">
      <w:pPr>
        <w:pStyle w:val="af8"/>
        <w:numPr>
          <w:ilvl w:val="0"/>
          <w:numId w:val="8"/>
        </w:numPr>
        <w:spacing w:after="0" w:line="240" w:lineRule="auto"/>
        <w:rPr>
          <w:rFonts w:ascii="Times New Roman" w:hAnsi="Times New Roman"/>
          <w:bCs/>
          <w:sz w:val="28"/>
          <w:szCs w:val="28"/>
          <w:lang w:eastAsia="ru-RU"/>
        </w:rPr>
      </w:pPr>
      <w:r>
        <w:rPr>
          <w:rFonts w:ascii="Times New Roman" w:hAnsi="Times New Roman"/>
          <w:bCs/>
          <w:sz w:val="28"/>
          <w:szCs w:val="28"/>
          <w:lang w:eastAsia="ru-RU"/>
        </w:rPr>
        <w:t xml:space="preserve">Сравнительный анализ кейсов: цветные революции на постсоветском пространстве и в других частях мира. </w:t>
      </w:r>
    </w:p>
    <w:p w14:paraId="70B3C6EA" w14:textId="77777777" w:rsidR="004A616E" w:rsidRDefault="004A616E" w:rsidP="00DE584A">
      <w:pPr>
        <w:rPr>
          <w:rFonts w:ascii="Times New Roman" w:hAnsi="Times New Roman"/>
          <w:bCs/>
          <w:sz w:val="28"/>
          <w:szCs w:val="28"/>
          <w:lang w:eastAsia="ru-RU"/>
        </w:rPr>
      </w:pPr>
    </w:p>
    <w:p w14:paraId="6AAB1C60" w14:textId="7B7CF80C" w:rsidR="00144064" w:rsidRDefault="00144064" w:rsidP="00144064">
      <w:pPr>
        <w:rPr>
          <w:rFonts w:ascii="Times New Roman" w:hAnsi="Times New Roman"/>
          <w:b/>
          <w:sz w:val="28"/>
          <w:szCs w:val="28"/>
        </w:rPr>
      </w:pPr>
      <w:r>
        <w:rPr>
          <w:rFonts w:ascii="Times New Roman" w:hAnsi="Times New Roman"/>
          <w:b/>
          <w:sz w:val="28"/>
          <w:szCs w:val="28"/>
        </w:rPr>
        <w:t>Примеры заданий к контрольной работе</w:t>
      </w:r>
    </w:p>
    <w:p w14:paraId="416C77C6" w14:textId="77777777" w:rsidR="00144064" w:rsidRDefault="00144064" w:rsidP="00144064">
      <w:pPr>
        <w:rPr>
          <w:rFonts w:ascii="Times New Roman" w:hAnsi="Times New Roman"/>
          <w:b/>
          <w:sz w:val="28"/>
          <w:szCs w:val="28"/>
        </w:rPr>
      </w:pPr>
    </w:p>
    <w:p w14:paraId="793BCC28" w14:textId="77777777" w:rsidR="00144064" w:rsidRDefault="00144064" w:rsidP="00144064">
      <w:pPr>
        <w:rPr>
          <w:rFonts w:ascii="Times New Roman" w:hAnsi="Times New Roman"/>
          <w:b/>
          <w:sz w:val="28"/>
          <w:szCs w:val="28"/>
        </w:rPr>
      </w:pPr>
    </w:p>
    <w:p w14:paraId="06140396" w14:textId="1257CEA7" w:rsidR="00144064" w:rsidRDefault="00144064" w:rsidP="00144064">
      <w:pPr>
        <w:pStyle w:val="af8"/>
        <w:numPr>
          <w:ilvl w:val="0"/>
          <w:numId w:val="33"/>
        </w:numPr>
        <w:spacing w:after="0" w:line="240" w:lineRule="auto"/>
        <w:rPr>
          <w:rFonts w:ascii="Times New Roman" w:hAnsi="Times New Roman"/>
          <w:bCs/>
          <w:sz w:val="28"/>
          <w:szCs w:val="28"/>
          <w:lang w:eastAsia="ru-RU"/>
        </w:rPr>
      </w:pPr>
      <w:bookmarkStart w:id="7" w:name="_Hlk111814819"/>
      <w:r>
        <w:rPr>
          <w:rFonts w:ascii="Times New Roman" w:hAnsi="Times New Roman"/>
          <w:bCs/>
          <w:sz w:val="28"/>
          <w:szCs w:val="28"/>
          <w:lang w:eastAsia="ru-RU"/>
        </w:rPr>
        <w:t xml:space="preserve">Сравните кейсы: </w:t>
      </w:r>
      <w:bookmarkEnd w:id="7"/>
      <w:r>
        <w:rPr>
          <w:rFonts w:ascii="Times New Roman" w:hAnsi="Times New Roman"/>
          <w:bCs/>
          <w:sz w:val="28"/>
          <w:szCs w:val="28"/>
        </w:rPr>
        <w:t>«Революция роз» в Грузии (2003 г.) и первый майдан на Украине (2004 г.).</w:t>
      </w:r>
    </w:p>
    <w:p w14:paraId="48DA3814" w14:textId="304D1FDA" w:rsidR="00144064" w:rsidRDefault="00144064" w:rsidP="00144064">
      <w:pPr>
        <w:pStyle w:val="af8"/>
        <w:numPr>
          <w:ilvl w:val="0"/>
          <w:numId w:val="33"/>
        </w:numPr>
        <w:spacing w:after="0" w:line="240" w:lineRule="auto"/>
        <w:rPr>
          <w:rFonts w:ascii="Times New Roman" w:hAnsi="Times New Roman"/>
          <w:bCs/>
          <w:sz w:val="28"/>
          <w:szCs w:val="28"/>
          <w:lang w:eastAsia="ru-RU"/>
        </w:rPr>
      </w:pPr>
      <w:r>
        <w:rPr>
          <w:rFonts w:ascii="Times New Roman" w:hAnsi="Times New Roman"/>
          <w:bCs/>
          <w:sz w:val="28"/>
          <w:szCs w:val="28"/>
          <w:lang w:eastAsia="ru-RU"/>
        </w:rPr>
        <w:t xml:space="preserve">Сравните кейсы: </w:t>
      </w:r>
      <w:r>
        <w:rPr>
          <w:rFonts w:ascii="Times New Roman" w:hAnsi="Times New Roman"/>
          <w:bCs/>
          <w:sz w:val="28"/>
          <w:szCs w:val="28"/>
        </w:rPr>
        <w:t>первый майдан на Украине (2004 г.) и «революция тюльпанов» в Кыргызстане (2005 г.).</w:t>
      </w:r>
    </w:p>
    <w:p w14:paraId="76A64602" w14:textId="1910A406" w:rsidR="00144064" w:rsidRDefault="00144064" w:rsidP="00144064">
      <w:pPr>
        <w:pStyle w:val="af8"/>
        <w:numPr>
          <w:ilvl w:val="0"/>
          <w:numId w:val="33"/>
        </w:numPr>
        <w:spacing w:after="0" w:line="240" w:lineRule="auto"/>
        <w:rPr>
          <w:rFonts w:ascii="Times New Roman" w:hAnsi="Times New Roman"/>
          <w:bCs/>
          <w:sz w:val="28"/>
          <w:szCs w:val="28"/>
          <w:lang w:eastAsia="ru-RU"/>
        </w:rPr>
      </w:pPr>
      <w:r>
        <w:rPr>
          <w:rFonts w:ascii="Times New Roman" w:hAnsi="Times New Roman"/>
          <w:bCs/>
          <w:sz w:val="28"/>
          <w:szCs w:val="28"/>
          <w:lang w:eastAsia="ru-RU"/>
        </w:rPr>
        <w:t xml:space="preserve">Сравните кейсы: </w:t>
      </w:r>
      <w:r>
        <w:rPr>
          <w:rFonts w:ascii="Times New Roman" w:hAnsi="Times New Roman"/>
          <w:bCs/>
          <w:sz w:val="28"/>
          <w:szCs w:val="28"/>
        </w:rPr>
        <w:t>«революция тюльпанов» в Кыргызстане (2005 г.) и «Васильковая революция» в Беларуси (2006 г.)</w:t>
      </w:r>
    </w:p>
    <w:p w14:paraId="63D8A666" w14:textId="14870239" w:rsidR="00144064" w:rsidRDefault="00144064" w:rsidP="00144064">
      <w:pPr>
        <w:pStyle w:val="af8"/>
        <w:numPr>
          <w:ilvl w:val="0"/>
          <w:numId w:val="33"/>
        </w:numPr>
        <w:spacing w:after="0" w:line="240" w:lineRule="auto"/>
        <w:rPr>
          <w:rFonts w:ascii="Times New Roman" w:hAnsi="Times New Roman"/>
          <w:bCs/>
          <w:sz w:val="28"/>
          <w:szCs w:val="28"/>
          <w:lang w:eastAsia="ru-RU"/>
        </w:rPr>
      </w:pPr>
      <w:r>
        <w:rPr>
          <w:rFonts w:ascii="Times New Roman" w:hAnsi="Times New Roman"/>
          <w:bCs/>
          <w:sz w:val="28"/>
          <w:szCs w:val="28"/>
          <w:lang w:eastAsia="ru-RU"/>
        </w:rPr>
        <w:t xml:space="preserve">Сравните кейсы: </w:t>
      </w:r>
      <w:r>
        <w:rPr>
          <w:rFonts w:ascii="Times New Roman" w:hAnsi="Times New Roman"/>
          <w:bCs/>
          <w:sz w:val="28"/>
          <w:szCs w:val="28"/>
        </w:rPr>
        <w:t>«Васильковая революция» в Беларуси (2006 г.) и «Сиреневая революция» в Молдове (2009 г.).</w:t>
      </w:r>
    </w:p>
    <w:p w14:paraId="097471A6" w14:textId="368AAC68" w:rsidR="00144064" w:rsidRDefault="005B508C" w:rsidP="00144064">
      <w:pPr>
        <w:pStyle w:val="af8"/>
        <w:numPr>
          <w:ilvl w:val="0"/>
          <w:numId w:val="33"/>
        </w:numPr>
        <w:spacing w:after="0" w:line="240" w:lineRule="auto"/>
        <w:rPr>
          <w:rFonts w:ascii="Times New Roman" w:hAnsi="Times New Roman"/>
          <w:bCs/>
          <w:sz w:val="28"/>
          <w:szCs w:val="28"/>
          <w:lang w:eastAsia="ru-RU"/>
        </w:rPr>
      </w:pPr>
      <w:r>
        <w:rPr>
          <w:rFonts w:ascii="Times New Roman" w:hAnsi="Times New Roman"/>
          <w:bCs/>
          <w:sz w:val="28"/>
          <w:szCs w:val="28"/>
          <w:lang w:eastAsia="ru-RU"/>
        </w:rPr>
        <w:t xml:space="preserve">Сравните кейсы: </w:t>
      </w:r>
      <w:r w:rsidR="00144064">
        <w:rPr>
          <w:rFonts w:ascii="Times New Roman" w:hAnsi="Times New Roman"/>
          <w:bCs/>
          <w:sz w:val="28"/>
          <w:szCs w:val="28"/>
        </w:rPr>
        <w:t>«Сиреневая революция» в Молдове (2009 г.) и «Дынная революция» в Кыргызстане (2010 г.).</w:t>
      </w:r>
    </w:p>
    <w:p w14:paraId="53389192" w14:textId="4D6B6DFE" w:rsidR="00144064" w:rsidRDefault="005B508C" w:rsidP="00144064">
      <w:pPr>
        <w:pStyle w:val="af8"/>
        <w:numPr>
          <w:ilvl w:val="0"/>
          <w:numId w:val="33"/>
        </w:numPr>
        <w:spacing w:after="0" w:line="240" w:lineRule="auto"/>
        <w:rPr>
          <w:rFonts w:ascii="Times New Roman" w:hAnsi="Times New Roman"/>
          <w:bCs/>
          <w:sz w:val="28"/>
          <w:szCs w:val="28"/>
          <w:lang w:eastAsia="ru-RU"/>
        </w:rPr>
      </w:pPr>
      <w:r>
        <w:rPr>
          <w:rFonts w:ascii="Times New Roman" w:hAnsi="Times New Roman"/>
          <w:bCs/>
          <w:sz w:val="28"/>
          <w:szCs w:val="28"/>
          <w:lang w:eastAsia="ru-RU"/>
        </w:rPr>
        <w:t xml:space="preserve">Сравните кейсы: </w:t>
      </w:r>
      <w:r w:rsidR="00144064">
        <w:rPr>
          <w:rFonts w:ascii="Times New Roman" w:hAnsi="Times New Roman"/>
          <w:bCs/>
          <w:sz w:val="28"/>
          <w:szCs w:val="28"/>
        </w:rPr>
        <w:t>«Дынная революция» в Кыргызстане (2010 г.) и протесты в России (2011–</w:t>
      </w:r>
      <w:proofErr w:type="gramStart"/>
      <w:r w:rsidR="00144064">
        <w:rPr>
          <w:rFonts w:ascii="Times New Roman" w:hAnsi="Times New Roman"/>
          <w:bCs/>
          <w:sz w:val="28"/>
          <w:szCs w:val="28"/>
        </w:rPr>
        <w:t>2012  гг.</w:t>
      </w:r>
      <w:proofErr w:type="gramEnd"/>
      <w:r w:rsidR="00144064">
        <w:rPr>
          <w:rFonts w:ascii="Times New Roman" w:hAnsi="Times New Roman"/>
          <w:bCs/>
          <w:sz w:val="28"/>
          <w:szCs w:val="28"/>
        </w:rPr>
        <w:t>).</w:t>
      </w:r>
    </w:p>
    <w:p w14:paraId="3C356495" w14:textId="5A952F2D" w:rsidR="00144064" w:rsidRDefault="005B508C" w:rsidP="00144064">
      <w:pPr>
        <w:pStyle w:val="af8"/>
        <w:numPr>
          <w:ilvl w:val="0"/>
          <w:numId w:val="33"/>
        </w:numPr>
        <w:spacing w:after="0" w:line="240" w:lineRule="auto"/>
        <w:rPr>
          <w:rFonts w:ascii="Times New Roman" w:hAnsi="Times New Roman"/>
          <w:bCs/>
          <w:sz w:val="28"/>
          <w:szCs w:val="28"/>
          <w:lang w:eastAsia="ru-RU"/>
        </w:rPr>
      </w:pPr>
      <w:r>
        <w:rPr>
          <w:rFonts w:ascii="Times New Roman" w:hAnsi="Times New Roman"/>
          <w:bCs/>
          <w:sz w:val="28"/>
          <w:szCs w:val="28"/>
          <w:lang w:eastAsia="ru-RU"/>
        </w:rPr>
        <w:t xml:space="preserve">Сравните кейсы: </w:t>
      </w:r>
      <w:r w:rsidR="00144064">
        <w:rPr>
          <w:rFonts w:ascii="Times New Roman" w:hAnsi="Times New Roman"/>
          <w:bCs/>
          <w:sz w:val="28"/>
          <w:szCs w:val="28"/>
        </w:rPr>
        <w:t>протесты в России (2011–</w:t>
      </w:r>
      <w:proofErr w:type="gramStart"/>
      <w:r w:rsidR="00144064">
        <w:rPr>
          <w:rFonts w:ascii="Times New Roman" w:hAnsi="Times New Roman"/>
          <w:bCs/>
          <w:sz w:val="28"/>
          <w:szCs w:val="28"/>
        </w:rPr>
        <w:t>2012  гг.</w:t>
      </w:r>
      <w:proofErr w:type="gramEnd"/>
      <w:r w:rsidR="00144064">
        <w:rPr>
          <w:rFonts w:ascii="Times New Roman" w:hAnsi="Times New Roman"/>
          <w:bCs/>
          <w:sz w:val="28"/>
          <w:szCs w:val="28"/>
        </w:rPr>
        <w:t>) и второй майдан на Украине (2013-2014 гг.).</w:t>
      </w:r>
    </w:p>
    <w:p w14:paraId="67607A19" w14:textId="5B4B80AE" w:rsidR="00144064" w:rsidRDefault="005B508C" w:rsidP="00144064">
      <w:pPr>
        <w:pStyle w:val="af8"/>
        <w:numPr>
          <w:ilvl w:val="0"/>
          <w:numId w:val="33"/>
        </w:numPr>
        <w:spacing w:after="0" w:line="240" w:lineRule="auto"/>
        <w:rPr>
          <w:rFonts w:ascii="Times New Roman" w:hAnsi="Times New Roman"/>
          <w:bCs/>
          <w:sz w:val="28"/>
          <w:szCs w:val="28"/>
          <w:lang w:eastAsia="ru-RU"/>
        </w:rPr>
      </w:pPr>
      <w:r>
        <w:rPr>
          <w:rFonts w:ascii="Times New Roman" w:hAnsi="Times New Roman"/>
          <w:bCs/>
          <w:sz w:val="28"/>
          <w:szCs w:val="28"/>
          <w:lang w:eastAsia="ru-RU"/>
        </w:rPr>
        <w:t xml:space="preserve">Сравните кейсы: </w:t>
      </w:r>
      <w:r w:rsidR="00144064">
        <w:rPr>
          <w:rFonts w:ascii="Times New Roman" w:hAnsi="Times New Roman"/>
          <w:bCs/>
          <w:sz w:val="28"/>
          <w:szCs w:val="28"/>
        </w:rPr>
        <w:t>второй майдан на Украине (2013-2014 гг.) и «бархатная революция» в Армении (2018 г.).</w:t>
      </w:r>
    </w:p>
    <w:p w14:paraId="7B390657" w14:textId="0A4FD4E3" w:rsidR="00144064" w:rsidRDefault="005B508C" w:rsidP="00144064">
      <w:pPr>
        <w:pStyle w:val="af8"/>
        <w:numPr>
          <w:ilvl w:val="0"/>
          <w:numId w:val="33"/>
        </w:numPr>
        <w:spacing w:after="0" w:line="240" w:lineRule="auto"/>
        <w:rPr>
          <w:rFonts w:ascii="Times New Roman" w:hAnsi="Times New Roman"/>
          <w:bCs/>
          <w:sz w:val="28"/>
          <w:szCs w:val="28"/>
        </w:rPr>
      </w:pPr>
      <w:r>
        <w:rPr>
          <w:rFonts w:ascii="Times New Roman" w:hAnsi="Times New Roman"/>
          <w:bCs/>
          <w:sz w:val="28"/>
          <w:szCs w:val="28"/>
          <w:lang w:eastAsia="ru-RU"/>
        </w:rPr>
        <w:t xml:space="preserve">Сравните кейсы: </w:t>
      </w:r>
      <w:r w:rsidR="00144064">
        <w:rPr>
          <w:rFonts w:ascii="Times New Roman" w:hAnsi="Times New Roman"/>
          <w:bCs/>
          <w:sz w:val="28"/>
          <w:szCs w:val="28"/>
        </w:rPr>
        <w:t xml:space="preserve">«бархатная революция» в Армении (2018 г.) и протесты в Беларуси (2020 г.). </w:t>
      </w:r>
    </w:p>
    <w:p w14:paraId="55B54212" w14:textId="21211660" w:rsidR="00144064" w:rsidRDefault="005B508C" w:rsidP="00144064">
      <w:pPr>
        <w:pStyle w:val="af8"/>
        <w:numPr>
          <w:ilvl w:val="0"/>
          <w:numId w:val="33"/>
        </w:numPr>
        <w:spacing w:after="0" w:line="240" w:lineRule="auto"/>
        <w:rPr>
          <w:rFonts w:ascii="Times New Roman" w:hAnsi="Times New Roman"/>
          <w:b/>
          <w:sz w:val="28"/>
          <w:szCs w:val="28"/>
        </w:rPr>
      </w:pPr>
      <w:r>
        <w:rPr>
          <w:rFonts w:ascii="Times New Roman" w:hAnsi="Times New Roman"/>
          <w:bCs/>
          <w:sz w:val="28"/>
          <w:szCs w:val="28"/>
          <w:lang w:eastAsia="ru-RU"/>
        </w:rPr>
        <w:t xml:space="preserve">Сравните кейсы: </w:t>
      </w:r>
      <w:r w:rsidR="00144064">
        <w:rPr>
          <w:rFonts w:ascii="Times New Roman" w:hAnsi="Times New Roman"/>
          <w:bCs/>
          <w:sz w:val="28"/>
          <w:szCs w:val="28"/>
        </w:rPr>
        <w:t>протесты в Беларуси (2020 г.) и протесты в Казахстане (2022 г.).</w:t>
      </w:r>
    </w:p>
    <w:p w14:paraId="25B4A028" w14:textId="6CFB939F" w:rsidR="00144064" w:rsidRDefault="005B508C" w:rsidP="00144064">
      <w:pPr>
        <w:pStyle w:val="af8"/>
        <w:numPr>
          <w:ilvl w:val="0"/>
          <w:numId w:val="33"/>
        </w:numPr>
        <w:spacing w:after="0" w:line="240" w:lineRule="auto"/>
        <w:rPr>
          <w:rFonts w:ascii="Times New Roman" w:hAnsi="Times New Roman"/>
          <w:bCs/>
          <w:sz w:val="28"/>
          <w:szCs w:val="28"/>
          <w:lang w:eastAsia="ru-RU"/>
        </w:rPr>
      </w:pPr>
      <w:r>
        <w:rPr>
          <w:rFonts w:ascii="Times New Roman" w:hAnsi="Times New Roman"/>
          <w:bCs/>
          <w:sz w:val="28"/>
          <w:szCs w:val="28"/>
          <w:lang w:eastAsia="ru-RU"/>
        </w:rPr>
        <w:t xml:space="preserve">Сравните кейсы: </w:t>
      </w:r>
      <w:r w:rsidR="00144064">
        <w:rPr>
          <w:rFonts w:ascii="Times New Roman" w:hAnsi="Times New Roman"/>
          <w:bCs/>
          <w:sz w:val="28"/>
          <w:szCs w:val="28"/>
        </w:rPr>
        <w:t>«Бархатные революции» в Польше и Чехословакии.</w:t>
      </w:r>
    </w:p>
    <w:p w14:paraId="1D70DC6D" w14:textId="003CA6F0" w:rsidR="00144064" w:rsidRDefault="005B508C" w:rsidP="00144064">
      <w:pPr>
        <w:pStyle w:val="af8"/>
        <w:numPr>
          <w:ilvl w:val="0"/>
          <w:numId w:val="33"/>
        </w:numPr>
        <w:spacing w:after="0" w:line="240" w:lineRule="auto"/>
        <w:rPr>
          <w:rFonts w:ascii="Times New Roman" w:hAnsi="Times New Roman"/>
          <w:bCs/>
          <w:sz w:val="28"/>
          <w:szCs w:val="28"/>
          <w:lang w:eastAsia="ru-RU"/>
        </w:rPr>
      </w:pPr>
      <w:r>
        <w:rPr>
          <w:rFonts w:ascii="Times New Roman" w:hAnsi="Times New Roman"/>
          <w:bCs/>
          <w:sz w:val="28"/>
          <w:szCs w:val="28"/>
          <w:lang w:eastAsia="ru-RU"/>
        </w:rPr>
        <w:t xml:space="preserve"> Сравните кейсы: </w:t>
      </w:r>
      <w:r w:rsidR="00144064">
        <w:rPr>
          <w:rFonts w:ascii="Times New Roman" w:hAnsi="Times New Roman"/>
          <w:bCs/>
          <w:sz w:val="28"/>
          <w:szCs w:val="28"/>
        </w:rPr>
        <w:t>«Бархатные революции» в Румынии и ГДР.</w:t>
      </w:r>
    </w:p>
    <w:p w14:paraId="0DC4F66D" w14:textId="449D3B5C" w:rsidR="00144064" w:rsidRDefault="005B508C" w:rsidP="00144064">
      <w:pPr>
        <w:pStyle w:val="af8"/>
        <w:numPr>
          <w:ilvl w:val="0"/>
          <w:numId w:val="33"/>
        </w:numPr>
        <w:spacing w:after="0" w:line="240" w:lineRule="auto"/>
        <w:rPr>
          <w:rFonts w:ascii="Times New Roman" w:hAnsi="Times New Roman"/>
          <w:bCs/>
          <w:sz w:val="28"/>
          <w:szCs w:val="28"/>
          <w:lang w:eastAsia="ru-RU"/>
        </w:rPr>
      </w:pPr>
      <w:r>
        <w:rPr>
          <w:rFonts w:ascii="Times New Roman" w:hAnsi="Times New Roman"/>
          <w:bCs/>
          <w:sz w:val="28"/>
          <w:szCs w:val="28"/>
          <w:lang w:eastAsia="ru-RU"/>
        </w:rPr>
        <w:t xml:space="preserve"> Сравните кейсы: </w:t>
      </w:r>
      <w:r w:rsidR="00144064">
        <w:rPr>
          <w:rFonts w:ascii="Times New Roman" w:hAnsi="Times New Roman"/>
          <w:bCs/>
          <w:sz w:val="28"/>
          <w:szCs w:val="28"/>
        </w:rPr>
        <w:t>«Бульдозерная революция» в Югославии (2000 г.) и протесты в Иране (2009 г.).</w:t>
      </w:r>
    </w:p>
    <w:p w14:paraId="582E693F" w14:textId="028849AD" w:rsidR="00144064" w:rsidRDefault="005B508C" w:rsidP="00144064">
      <w:pPr>
        <w:pStyle w:val="af8"/>
        <w:numPr>
          <w:ilvl w:val="0"/>
          <w:numId w:val="33"/>
        </w:numPr>
        <w:spacing w:after="0" w:line="240" w:lineRule="auto"/>
        <w:rPr>
          <w:rFonts w:ascii="Times New Roman" w:hAnsi="Times New Roman"/>
          <w:bCs/>
          <w:sz w:val="28"/>
          <w:szCs w:val="28"/>
          <w:lang w:eastAsia="ru-RU"/>
        </w:rPr>
      </w:pPr>
      <w:r>
        <w:rPr>
          <w:rFonts w:ascii="Times New Roman" w:hAnsi="Times New Roman"/>
          <w:bCs/>
          <w:sz w:val="28"/>
          <w:szCs w:val="28"/>
          <w:lang w:eastAsia="ru-RU"/>
        </w:rPr>
        <w:t xml:space="preserve"> Сравните кейсы: </w:t>
      </w:r>
      <w:r w:rsidR="00144064">
        <w:rPr>
          <w:rFonts w:ascii="Times New Roman" w:hAnsi="Times New Roman"/>
          <w:bCs/>
          <w:sz w:val="28"/>
          <w:szCs w:val="28"/>
        </w:rPr>
        <w:t>протесты в Иране (2009 г.) и «Арабская весна» в Тунисе.</w:t>
      </w:r>
    </w:p>
    <w:p w14:paraId="078871D4" w14:textId="2E137F62" w:rsidR="00144064" w:rsidRDefault="005B508C" w:rsidP="00144064">
      <w:pPr>
        <w:pStyle w:val="af8"/>
        <w:numPr>
          <w:ilvl w:val="0"/>
          <w:numId w:val="33"/>
        </w:numPr>
        <w:spacing w:after="0" w:line="240" w:lineRule="auto"/>
        <w:rPr>
          <w:rFonts w:ascii="Times New Roman" w:hAnsi="Times New Roman"/>
          <w:bCs/>
          <w:sz w:val="28"/>
          <w:szCs w:val="28"/>
          <w:lang w:eastAsia="ru-RU"/>
        </w:rPr>
      </w:pPr>
      <w:r>
        <w:rPr>
          <w:rFonts w:ascii="Times New Roman" w:hAnsi="Times New Roman"/>
          <w:bCs/>
          <w:sz w:val="28"/>
          <w:szCs w:val="28"/>
          <w:lang w:eastAsia="ru-RU"/>
        </w:rPr>
        <w:t xml:space="preserve"> Сравните кейсы: </w:t>
      </w:r>
      <w:r w:rsidR="00144064">
        <w:rPr>
          <w:rFonts w:ascii="Times New Roman" w:hAnsi="Times New Roman"/>
          <w:bCs/>
          <w:sz w:val="28"/>
          <w:szCs w:val="28"/>
        </w:rPr>
        <w:t>«Арабская весна» в Тунисе и «Арабская весна» в Египте.</w:t>
      </w:r>
    </w:p>
    <w:p w14:paraId="188380A0" w14:textId="5F96F02C" w:rsidR="00144064" w:rsidRDefault="005B508C" w:rsidP="00144064">
      <w:pPr>
        <w:pStyle w:val="af8"/>
        <w:numPr>
          <w:ilvl w:val="0"/>
          <w:numId w:val="33"/>
        </w:numPr>
        <w:spacing w:after="0" w:line="240" w:lineRule="auto"/>
        <w:rPr>
          <w:rFonts w:ascii="Times New Roman" w:hAnsi="Times New Roman"/>
          <w:bCs/>
          <w:sz w:val="28"/>
          <w:szCs w:val="28"/>
          <w:lang w:eastAsia="ru-RU"/>
        </w:rPr>
      </w:pPr>
      <w:r>
        <w:rPr>
          <w:rFonts w:ascii="Times New Roman" w:hAnsi="Times New Roman"/>
          <w:bCs/>
          <w:sz w:val="28"/>
          <w:szCs w:val="28"/>
          <w:lang w:eastAsia="ru-RU"/>
        </w:rPr>
        <w:t xml:space="preserve"> Сравните кейсы: </w:t>
      </w:r>
      <w:r w:rsidR="00144064">
        <w:rPr>
          <w:rFonts w:ascii="Times New Roman" w:hAnsi="Times New Roman"/>
          <w:bCs/>
          <w:sz w:val="28"/>
          <w:szCs w:val="28"/>
        </w:rPr>
        <w:t xml:space="preserve">«Арабская весна» в Египте и «Арабская весна» в Ливии. </w:t>
      </w:r>
    </w:p>
    <w:p w14:paraId="07EA2CDB" w14:textId="27B061F5" w:rsidR="00144064" w:rsidRDefault="005B508C" w:rsidP="00144064">
      <w:pPr>
        <w:pStyle w:val="af8"/>
        <w:numPr>
          <w:ilvl w:val="0"/>
          <w:numId w:val="33"/>
        </w:numPr>
        <w:spacing w:after="0" w:line="240" w:lineRule="auto"/>
        <w:rPr>
          <w:rFonts w:ascii="Times New Roman" w:hAnsi="Times New Roman"/>
          <w:bCs/>
          <w:sz w:val="28"/>
          <w:szCs w:val="28"/>
          <w:lang w:eastAsia="ru-RU"/>
        </w:rPr>
      </w:pPr>
      <w:r>
        <w:rPr>
          <w:rFonts w:ascii="Times New Roman" w:hAnsi="Times New Roman"/>
          <w:bCs/>
          <w:sz w:val="28"/>
          <w:szCs w:val="28"/>
          <w:lang w:eastAsia="ru-RU"/>
        </w:rPr>
        <w:t xml:space="preserve"> Сравните кейсы: </w:t>
      </w:r>
      <w:r w:rsidR="00144064">
        <w:rPr>
          <w:rFonts w:ascii="Times New Roman" w:hAnsi="Times New Roman"/>
          <w:bCs/>
          <w:sz w:val="28"/>
          <w:szCs w:val="28"/>
        </w:rPr>
        <w:t xml:space="preserve">«Арабская весна» в Ливии и «Арабская весна» в Сирии. </w:t>
      </w:r>
    </w:p>
    <w:p w14:paraId="3DC77FE9" w14:textId="523B8B34" w:rsidR="00144064" w:rsidRDefault="00144064" w:rsidP="00144064">
      <w:pPr>
        <w:pStyle w:val="af8"/>
        <w:numPr>
          <w:ilvl w:val="0"/>
          <w:numId w:val="33"/>
        </w:numPr>
        <w:spacing w:after="0" w:line="240" w:lineRule="auto"/>
        <w:rPr>
          <w:rFonts w:ascii="Times New Roman" w:hAnsi="Times New Roman"/>
          <w:bCs/>
          <w:sz w:val="28"/>
          <w:szCs w:val="28"/>
          <w:lang w:eastAsia="ru-RU"/>
        </w:rPr>
      </w:pPr>
      <w:r>
        <w:rPr>
          <w:rFonts w:ascii="Times New Roman" w:hAnsi="Times New Roman"/>
          <w:bCs/>
          <w:sz w:val="28"/>
          <w:szCs w:val="28"/>
        </w:rPr>
        <w:t xml:space="preserve"> </w:t>
      </w:r>
      <w:r w:rsidR="005B508C">
        <w:rPr>
          <w:rFonts w:ascii="Times New Roman" w:hAnsi="Times New Roman"/>
          <w:bCs/>
          <w:sz w:val="28"/>
          <w:szCs w:val="28"/>
          <w:lang w:eastAsia="ru-RU"/>
        </w:rPr>
        <w:t xml:space="preserve">Сравните кейсы: </w:t>
      </w:r>
      <w:r>
        <w:rPr>
          <w:rFonts w:ascii="Times New Roman" w:hAnsi="Times New Roman"/>
          <w:bCs/>
          <w:sz w:val="28"/>
          <w:szCs w:val="28"/>
        </w:rPr>
        <w:t xml:space="preserve">«Арабская весна» в Сирии и «Арабская весна» в Йемене. </w:t>
      </w:r>
    </w:p>
    <w:p w14:paraId="2982E9E2" w14:textId="7FE7F989" w:rsidR="00144064" w:rsidRDefault="00144064" w:rsidP="00144064">
      <w:pPr>
        <w:pStyle w:val="af8"/>
        <w:numPr>
          <w:ilvl w:val="0"/>
          <w:numId w:val="33"/>
        </w:numPr>
        <w:spacing w:after="0" w:line="240" w:lineRule="auto"/>
        <w:rPr>
          <w:rFonts w:ascii="Times New Roman" w:hAnsi="Times New Roman"/>
          <w:bCs/>
          <w:sz w:val="28"/>
          <w:szCs w:val="28"/>
          <w:lang w:eastAsia="ru-RU"/>
        </w:rPr>
      </w:pPr>
      <w:r>
        <w:rPr>
          <w:rFonts w:ascii="Times New Roman" w:hAnsi="Times New Roman"/>
          <w:bCs/>
          <w:sz w:val="28"/>
          <w:szCs w:val="28"/>
          <w:lang w:eastAsia="ru-RU"/>
        </w:rPr>
        <w:t xml:space="preserve"> </w:t>
      </w:r>
      <w:r w:rsidR="005B508C">
        <w:rPr>
          <w:rFonts w:ascii="Times New Roman" w:hAnsi="Times New Roman"/>
          <w:bCs/>
          <w:sz w:val="28"/>
          <w:szCs w:val="28"/>
          <w:lang w:eastAsia="ru-RU"/>
        </w:rPr>
        <w:t xml:space="preserve">Сравните кейсы: </w:t>
      </w:r>
      <w:r>
        <w:rPr>
          <w:rFonts w:ascii="Times New Roman" w:hAnsi="Times New Roman"/>
          <w:bCs/>
          <w:sz w:val="28"/>
          <w:szCs w:val="28"/>
        </w:rPr>
        <w:t>военный путч в Турции (2016 г.) и протесты в Венесуэле (2014–2020 гг.).</w:t>
      </w:r>
    </w:p>
    <w:p w14:paraId="1E534D95" w14:textId="7C98D306" w:rsidR="00144064" w:rsidRDefault="005B508C" w:rsidP="00144064">
      <w:pPr>
        <w:pStyle w:val="af8"/>
        <w:numPr>
          <w:ilvl w:val="0"/>
          <w:numId w:val="33"/>
        </w:numPr>
        <w:spacing w:after="0" w:line="240" w:lineRule="auto"/>
        <w:rPr>
          <w:rFonts w:ascii="Times New Roman" w:hAnsi="Times New Roman"/>
          <w:bCs/>
          <w:sz w:val="28"/>
          <w:szCs w:val="28"/>
          <w:lang w:eastAsia="ru-RU"/>
        </w:rPr>
      </w:pPr>
      <w:r>
        <w:rPr>
          <w:rFonts w:ascii="Times New Roman" w:hAnsi="Times New Roman"/>
          <w:bCs/>
          <w:sz w:val="28"/>
          <w:szCs w:val="28"/>
          <w:lang w:eastAsia="ru-RU"/>
        </w:rPr>
        <w:t xml:space="preserve"> Сравните кейсы: </w:t>
      </w:r>
      <w:r w:rsidR="00144064">
        <w:rPr>
          <w:rFonts w:ascii="Times New Roman" w:hAnsi="Times New Roman"/>
          <w:bCs/>
          <w:sz w:val="28"/>
          <w:szCs w:val="28"/>
          <w:lang w:eastAsia="ru-RU"/>
        </w:rPr>
        <w:t xml:space="preserve">цветные революции на постсоветском пространстве и в других частях мира. </w:t>
      </w:r>
    </w:p>
    <w:p w14:paraId="7CD415BB" w14:textId="77777777" w:rsidR="00144064" w:rsidRDefault="00144064" w:rsidP="00144064">
      <w:pPr>
        <w:rPr>
          <w:rFonts w:ascii="Times New Roman" w:hAnsi="Times New Roman"/>
          <w:bCs/>
          <w:sz w:val="28"/>
          <w:szCs w:val="28"/>
          <w:lang w:eastAsia="ru-RU"/>
        </w:rPr>
      </w:pPr>
    </w:p>
    <w:p w14:paraId="4C18B380" w14:textId="77777777" w:rsidR="00144064" w:rsidRDefault="00144064" w:rsidP="00DE584A">
      <w:pPr>
        <w:rPr>
          <w:rFonts w:ascii="Times New Roman" w:hAnsi="Times New Roman"/>
          <w:b/>
          <w:bCs/>
          <w:color w:val="FF0000"/>
          <w:sz w:val="28"/>
          <w:szCs w:val="28"/>
          <w:lang w:eastAsia="ru-RU"/>
        </w:rPr>
      </w:pPr>
    </w:p>
    <w:p w14:paraId="73802DB2" w14:textId="77777777" w:rsidR="004A616E" w:rsidRPr="004A616E" w:rsidRDefault="004A616E" w:rsidP="00DE584A">
      <w:pPr>
        <w:rPr>
          <w:rFonts w:ascii="Times New Roman" w:hAnsi="Times New Roman"/>
          <w:b/>
          <w:bCs/>
          <w:color w:val="FF0000"/>
          <w:sz w:val="28"/>
          <w:szCs w:val="28"/>
          <w:lang w:eastAsia="ru-RU"/>
        </w:rPr>
      </w:pPr>
    </w:p>
    <w:p w14:paraId="0CC01F43" w14:textId="77777777" w:rsidR="00DE584A" w:rsidRDefault="00DE584A" w:rsidP="00DE584A">
      <w:pPr>
        <w:pStyle w:val="af8"/>
        <w:spacing w:after="0" w:line="240" w:lineRule="auto"/>
        <w:rPr>
          <w:rFonts w:ascii="Times New Roman" w:hAnsi="Times New Roman"/>
          <w:b/>
          <w:sz w:val="28"/>
          <w:szCs w:val="28"/>
        </w:rPr>
      </w:pPr>
      <w:r>
        <w:rPr>
          <w:rFonts w:ascii="Times New Roman" w:hAnsi="Times New Roman"/>
          <w:b/>
          <w:sz w:val="28"/>
          <w:szCs w:val="28"/>
        </w:rPr>
        <w:t>Перечень вопросов для подготовки к дискуссии</w:t>
      </w:r>
    </w:p>
    <w:p w14:paraId="417C1499" w14:textId="77777777" w:rsidR="00DE584A" w:rsidRDefault="00DE584A" w:rsidP="00DE584A">
      <w:pPr>
        <w:pStyle w:val="af8"/>
        <w:numPr>
          <w:ilvl w:val="0"/>
          <w:numId w:val="10"/>
        </w:numPr>
        <w:rPr>
          <w:rFonts w:ascii="Times New Roman" w:hAnsi="Times New Roman"/>
          <w:sz w:val="28"/>
          <w:szCs w:val="28"/>
        </w:rPr>
      </w:pPr>
      <w:bookmarkStart w:id="8" w:name="_Hlk110784186"/>
      <w:r>
        <w:rPr>
          <w:rFonts w:ascii="Times New Roman" w:hAnsi="Times New Roman"/>
          <w:sz w:val="28"/>
          <w:szCs w:val="28"/>
        </w:rPr>
        <w:t xml:space="preserve">Анализ критических значений индикаторов для протестов: </w:t>
      </w:r>
      <w:bookmarkEnd w:id="8"/>
      <w:r>
        <w:rPr>
          <w:rFonts w:ascii="Times New Roman" w:hAnsi="Times New Roman"/>
          <w:sz w:val="28"/>
          <w:szCs w:val="28"/>
        </w:rPr>
        <w:t xml:space="preserve">уровень ВВП, фаза экономического цикла. </w:t>
      </w:r>
    </w:p>
    <w:p w14:paraId="502F0174" w14:textId="77777777" w:rsidR="00DE584A" w:rsidRDefault="00DE584A" w:rsidP="00DE584A">
      <w:pPr>
        <w:pStyle w:val="af8"/>
        <w:numPr>
          <w:ilvl w:val="0"/>
          <w:numId w:val="10"/>
        </w:numPr>
        <w:spacing w:after="0" w:line="240" w:lineRule="auto"/>
        <w:rPr>
          <w:rFonts w:ascii="Times New Roman" w:hAnsi="Times New Roman"/>
          <w:sz w:val="28"/>
          <w:szCs w:val="28"/>
        </w:rPr>
      </w:pPr>
      <w:r>
        <w:rPr>
          <w:rFonts w:ascii="Times New Roman" w:hAnsi="Times New Roman"/>
          <w:sz w:val="28"/>
          <w:szCs w:val="28"/>
        </w:rPr>
        <w:t>Анализ критических значений индикаторов для протестов: безработица, инфляция</w:t>
      </w:r>
    </w:p>
    <w:p w14:paraId="3657B11C" w14:textId="77777777" w:rsidR="00DE584A" w:rsidRDefault="00DE584A" w:rsidP="00DE584A">
      <w:pPr>
        <w:pStyle w:val="af8"/>
        <w:numPr>
          <w:ilvl w:val="0"/>
          <w:numId w:val="10"/>
        </w:numPr>
        <w:spacing w:after="0" w:line="240" w:lineRule="auto"/>
        <w:rPr>
          <w:rFonts w:ascii="Times New Roman" w:hAnsi="Times New Roman"/>
          <w:sz w:val="28"/>
          <w:szCs w:val="28"/>
        </w:rPr>
      </w:pPr>
      <w:r>
        <w:rPr>
          <w:rFonts w:ascii="Times New Roman" w:hAnsi="Times New Roman"/>
          <w:sz w:val="28"/>
          <w:szCs w:val="28"/>
        </w:rPr>
        <w:t xml:space="preserve">Анализ критических значений индикаторов для протестов: гарантия частной собственности. </w:t>
      </w:r>
    </w:p>
    <w:p w14:paraId="5D323D36" w14:textId="77777777" w:rsidR="00DE584A" w:rsidRDefault="00DE584A" w:rsidP="00DE584A">
      <w:pPr>
        <w:pStyle w:val="af8"/>
        <w:numPr>
          <w:ilvl w:val="0"/>
          <w:numId w:val="10"/>
        </w:numPr>
        <w:spacing w:after="0" w:line="240" w:lineRule="auto"/>
        <w:rPr>
          <w:rFonts w:ascii="Times New Roman" w:hAnsi="Times New Roman"/>
          <w:sz w:val="28"/>
          <w:szCs w:val="28"/>
        </w:rPr>
      </w:pPr>
      <w:r>
        <w:rPr>
          <w:rFonts w:ascii="Times New Roman" w:hAnsi="Times New Roman"/>
          <w:sz w:val="28"/>
          <w:szCs w:val="28"/>
        </w:rPr>
        <w:t xml:space="preserve">Анализ критических значений индикаторов для протестов: легитимность политического режима. </w:t>
      </w:r>
    </w:p>
    <w:p w14:paraId="6B6329BD" w14:textId="77777777" w:rsidR="00DE584A" w:rsidRDefault="00DE584A" w:rsidP="00DE584A">
      <w:pPr>
        <w:pStyle w:val="af8"/>
        <w:numPr>
          <w:ilvl w:val="0"/>
          <w:numId w:val="10"/>
        </w:numPr>
        <w:spacing w:after="0" w:line="240" w:lineRule="auto"/>
        <w:rPr>
          <w:rFonts w:ascii="Times New Roman" w:hAnsi="Times New Roman"/>
          <w:sz w:val="28"/>
          <w:szCs w:val="28"/>
        </w:rPr>
      </w:pPr>
      <w:r>
        <w:rPr>
          <w:rFonts w:ascii="Times New Roman" w:hAnsi="Times New Roman"/>
          <w:sz w:val="28"/>
          <w:szCs w:val="28"/>
        </w:rPr>
        <w:t>Анализ критических значений индикаторов для протестов: взаимоотношения внутри элит.</w:t>
      </w:r>
    </w:p>
    <w:p w14:paraId="564531CB" w14:textId="77777777" w:rsidR="00DE584A" w:rsidRDefault="00DE584A" w:rsidP="00DE584A">
      <w:pPr>
        <w:pStyle w:val="af8"/>
        <w:numPr>
          <w:ilvl w:val="0"/>
          <w:numId w:val="10"/>
        </w:numPr>
        <w:spacing w:after="0" w:line="240" w:lineRule="auto"/>
        <w:rPr>
          <w:rFonts w:ascii="Times New Roman" w:hAnsi="Times New Roman"/>
          <w:sz w:val="28"/>
          <w:szCs w:val="28"/>
        </w:rPr>
      </w:pPr>
      <w:r>
        <w:rPr>
          <w:rFonts w:ascii="Times New Roman" w:hAnsi="Times New Roman"/>
          <w:sz w:val="28"/>
          <w:szCs w:val="28"/>
        </w:rPr>
        <w:t xml:space="preserve"> Анализ критических значений индикаторов для протестов: эффективность государственного управления, авторитет политиков.</w:t>
      </w:r>
    </w:p>
    <w:p w14:paraId="37941595" w14:textId="77777777" w:rsidR="00DE584A" w:rsidRDefault="00DE584A" w:rsidP="00DE584A">
      <w:pPr>
        <w:pStyle w:val="af8"/>
        <w:numPr>
          <w:ilvl w:val="0"/>
          <w:numId w:val="10"/>
        </w:numPr>
        <w:spacing w:after="0" w:line="240" w:lineRule="auto"/>
        <w:rPr>
          <w:rFonts w:ascii="Times New Roman" w:hAnsi="Times New Roman"/>
          <w:sz w:val="28"/>
          <w:szCs w:val="28"/>
        </w:rPr>
      </w:pPr>
      <w:r>
        <w:rPr>
          <w:rFonts w:ascii="Times New Roman" w:hAnsi="Times New Roman"/>
          <w:sz w:val="28"/>
          <w:szCs w:val="28"/>
        </w:rPr>
        <w:t xml:space="preserve"> Анализ критических значений индикаторов для протестов: неравенство, эффективность «социальных лифтов».</w:t>
      </w:r>
    </w:p>
    <w:p w14:paraId="470CD0FE" w14:textId="77777777" w:rsidR="00DE584A" w:rsidRDefault="00DE584A" w:rsidP="00DE584A">
      <w:pPr>
        <w:pStyle w:val="af8"/>
        <w:numPr>
          <w:ilvl w:val="0"/>
          <w:numId w:val="10"/>
        </w:numPr>
        <w:spacing w:after="0" w:line="240" w:lineRule="auto"/>
        <w:rPr>
          <w:rFonts w:ascii="Times New Roman" w:hAnsi="Times New Roman"/>
          <w:sz w:val="28"/>
          <w:szCs w:val="28"/>
        </w:rPr>
      </w:pPr>
      <w:r>
        <w:rPr>
          <w:rFonts w:ascii="Times New Roman" w:hAnsi="Times New Roman"/>
          <w:sz w:val="28"/>
          <w:szCs w:val="28"/>
        </w:rPr>
        <w:t xml:space="preserve"> Анализ критических значений индикаторов для протестов: демография, миграция. </w:t>
      </w:r>
    </w:p>
    <w:p w14:paraId="51BA6E46" w14:textId="77777777" w:rsidR="00DE584A" w:rsidRDefault="00DE584A" w:rsidP="00DE584A">
      <w:pPr>
        <w:pStyle w:val="af8"/>
        <w:numPr>
          <w:ilvl w:val="0"/>
          <w:numId w:val="10"/>
        </w:numPr>
        <w:spacing w:after="0" w:line="240" w:lineRule="auto"/>
        <w:rPr>
          <w:rFonts w:ascii="Times New Roman" w:hAnsi="Times New Roman"/>
          <w:sz w:val="28"/>
          <w:szCs w:val="28"/>
        </w:rPr>
      </w:pPr>
      <w:r>
        <w:rPr>
          <w:rFonts w:ascii="Times New Roman" w:hAnsi="Times New Roman"/>
          <w:sz w:val="28"/>
          <w:szCs w:val="28"/>
        </w:rPr>
        <w:t xml:space="preserve">Анализ критических значений индикаторов для протестов: предпочтение культурных образцов, взаимосвязь традиций и инноваций. </w:t>
      </w:r>
    </w:p>
    <w:p w14:paraId="782550A3" w14:textId="77777777" w:rsidR="00DE584A" w:rsidRDefault="00DE584A" w:rsidP="00DE584A">
      <w:pPr>
        <w:pStyle w:val="af8"/>
        <w:numPr>
          <w:ilvl w:val="0"/>
          <w:numId w:val="10"/>
        </w:numPr>
        <w:spacing w:after="0" w:line="240" w:lineRule="auto"/>
        <w:rPr>
          <w:rFonts w:ascii="Times New Roman" w:hAnsi="Times New Roman"/>
          <w:sz w:val="28"/>
          <w:szCs w:val="28"/>
        </w:rPr>
      </w:pPr>
      <w:r>
        <w:rPr>
          <w:rFonts w:ascii="Times New Roman" w:hAnsi="Times New Roman"/>
          <w:sz w:val="28"/>
          <w:szCs w:val="28"/>
        </w:rPr>
        <w:t xml:space="preserve">Анализ критических значений индикаторов для протестов: этническое и конфессиональное разнообразие.  </w:t>
      </w:r>
    </w:p>
    <w:p w14:paraId="4A937BEB" w14:textId="77777777" w:rsidR="00DE584A" w:rsidRDefault="00DE584A" w:rsidP="00DE584A">
      <w:pPr>
        <w:rPr>
          <w:rFonts w:ascii="Times New Roman" w:hAnsi="Times New Roman"/>
          <w:sz w:val="28"/>
          <w:szCs w:val="28"/>
        </w:rPr>
      </w:pPr>
    </w:p>
    <w:p w14:paraId="1705C635" w14:textId="77777777" w:rsidR="00DE584A" w:rsidRDefault="00DE584A" w:rsidP="00DE584A">
      <w:pPr>
        <w:pStyle w:val="af8"/>
        <w:spacing w:after="0" w:line="240" w:lineRule="auto"/>
        <w:ind w:left="1080"/>
        <w:rPr>
          <w:rFonts w:ascii="Times New Roman" w:hAnsi="Times New Roman"/>
          <w:b/>
          <w:sz w:val="28"/>
          <w:szCs w:val="28"/>
        </w:rPr>
      </w:pPr>
    </w:p>
    <w:p w14:paraId="53919EF1" w14:textId="77777777" w:rsidR="00DE584A" w:rsidRDefault="00DE584A" w:rsidP="00DE584A">
      <w:pPr>
        <w:pStyle w:val="af8"/>
        <w:spacing w:after="0" w:line="240" w:lineRule="auto"/>
        <w:ind w:left="1080"/>
        <w:rPr>
          <w:rFonts w:ascii="Times New Roman" w:hAnsi="Times New Roman"/>
          <w:b/>
          <w:sz w:val="28"/>
          <w:szCs w:val="28"/>
        </w:rPr>
      </w:pPr>
      <w:r>
        <w:rPr>
          <w:rFonts w:ascii="Times New Roman" w:hAnsi="Times New Roman"/>
          <w:b/>
          <w:sz w:val="28"/>
          <w:szCs w:val="28"/>
        </w:rPr>
        <w:t>Перечень тем для самостоятельных работ</w:t>
      </w:r>
    </w:p>
    <w:p w14:paraId="148B6C87" w14:textId="77777777" w:rsidR="00DE584A" w:rsidRDefault="00DE584A" w:rsidP="00DE584A">
      <w:pPr>
        <w:pStyle w:val="af8"/>
        <w:spacing w:after="0" w:line="240" w:lineRule="auto"/>
        <w:ind w:left="1080"/>
        <w:rPr>
          <w:rFonts w:ascii="Times New Roman" w:hAnsi="Times New Roman"/>
          <w:b/>
          <w:sz w:val="28"/>
          <w:szCs w:val="28"/>
        </w:rPr>
      </w:pPr>
    </w:p>
    <w:p w14:paraId="43CF3CE0" w14:textId="77777777" w:rsidR="00DE584A" w:rsidRDefault="00DE584A" w:rsidP="00DE584A">
      <w:pPr>
        <w:pStyle w:val="af8"/>
        <w:numPr>
          <w:ilvl w:val="0"/>
          <w:numId w:val="12"/>
        </w:numPr>
        <w:ind w:left="0" w:firstLine="851"/>
        <w:rPr>
          <w:rFonts w:ascii="Times New Roman" w:hAnsi="Times New Roman"/>
          <w:sz w:val="28"/>
          <w:szCs w:val="28"/>
        </w:rPr>
      </w:pPr>
      <w:bookmarkStart w:id="9" w:name="_Hlk110784882"/>
      <w:r>
        <w:rPr>
          <w:rFonts w:ascii="Times New Roman" w:hAnsi="Times New Roman"/>
          <w:sz w:val="28"/>
          <w:szCs w:val="28"/>
        </w:rPr>
        <w:t>Проанализируйте</w:t>
      </w:r>
      <w:bookmarkEnd w:id="9"/>
      <w:r>
        <w:rPr>
          <w:rFonts w:ascii="Times New Roman" w:hAnsi="Times New Roman"/>
          <w:sz w:val="28"/>
          <w:szCs w:val="28"/>
        </w:rPr>
        <w:t xml:space="preserve"> культурные факторы: предпочтение культурных образцов, взаимосвязь традиций и инноваций, этническое и конфессиональное разнообразие. </w:t>
      </w:r>
    </w:p>
    <w:p w14:paraId="005F424F" w14:textId="18FA4BDC" w:rsidR="00DE584A" w:rsidRDefault="00DE584A" w:rsidP="00DE584A">
      <w:pPr>
        <w:pStyle w:val="af8"/>
        <w:numPr>
          <w:ilvl w:val="0"/>
          <w:numId w:val="12"/>
        </w:numPr>
        <w:ind w:left="0" w:firstLine="851"/>
        <w:rPr>
          <w:rFonts w:ascii="Times New Roman" w:hAnsi="Times New Roman"/>
          <w:sz w:val="28"/>
          <w:szCs w:val="28"/>
        </w:rPr>
      </w:pPr>
      <w:r>
        <w:rPr>
          <w:rFonts w:ascii="Times New Roman" w:hAnsi="Times New Roman"/>
          <w:sz w:val="28"/>
          <w:szCs w:val="28"/>
        </w:rPr>
        <w:t xml:space="preserve">Проанализируйте </w:t>
      </w:r>
      <w:r w:rsidR="00DB17C4">
        <w:rPr>
          <w:rFonts w:ascii="Times New Roman" w:hAnsi="Times New Roman"/>
          <w:sz w:val="28"/>
          <w:szCs w:val="28"/>
        </w:rPr>
        <w:t>о</w:t>
      </w:r>
      <w:r w:rsidR="00DB17C4" w:rsidRPr="00DB17C4">
        <w:rPr>
          <w:rFonts w:ascii="Times New Roman" w:hAnsi="Times New Roman"/>
          <w:sz w:val="28"/>
          <w:szCs w:val="28"/>
        </w:rPr>
        <w:t>собенности использования интернет-технологии для дестабилизации политических режимов в разных странах мира</w:t>
      </w:r>
      <w:r w:rsidR="00DB17C4">
        <w:rPr>
          <w:rFonts w:ascii="Times New Roman" w:hAnsi="Times New Roman"/>
          <w:bCs/>
          <w:sz w:val="24"/>
          <w:szCs w:val="24"/>
        </w:rPr>
        <w:t xml:space="preserve">. </w:t>
      </w:r>
    </w:p>
    <w:p w14:paraId="617F7783" w14:textId="451B53CE" w:rsidR="00DE584A" w:rsidRDefault="00DE584A" w:rsidP="00DE584A">
      <w:pPr>
        <w:pStyle w:val="af8"/>
        <w:numPr>
          <w:ilvl w:val="0"/>
          <w:numId w:val="12"/>
        </w:numPr>
        <w:ind w:left="0" w:firstLine="851"/>
        <w:rPr>
          <w:rFonts w:ascii="Times New Roman" w:hAnsi="Times New Roman"/>
          <w:sz w:val="28"/>
          <w:szCs w:val="28"/>
        </w:rPr>
      </w:pPr>
      <w:r>
        <w:rPr>
          <w:rFonts w:ascii="Times New Roman" w:hAnsi="Times New Roman"/>
          <w:sz w:val="28"/>
          <w:szCs w:val="28"/>
        </w:rPr>
        <w:t xml:space="preserve">Проанализируйте общее и особенное в кейсах дестабилизации политических </w:t>
      </w:r>
      <w:r w:rsidR="00A21C1F">
        <w:rPr>
          <w:rFonts w:ascii="Times New Roman" w:hAnsi="Times New Roman"/>
          <w:sz w:val="28"/>
          <w:szCs w:val="28"/>
        </w:rPr>
        <w:t>режимов</w:t>
      </w:r>
      <w:r>
        <w:rPr>
          <w:rFonts w:ascii="Times New Roman" w:hAnsi="Times New Roman"/>
          <w:sz w:val="28"/>
          <w:szCs w:val="28"/>
        </w:rPr>
        <w:t xml:space="preserve"> на постсоветском пространстве. </w:t>
      </w:r>
    </w:p>
    <w:p w14:paraId="7218B9E0" w14:textId="2187EA09" w:rsidR="00DE584A" w:rsidRDefault="00DE584A" w:rsidP="00DE584A">
      <w:pPr>
        <w:pStyle w:val="af8"/>
        <w:numPr>
          <w:ilvl w:val="0"/>
          <w:numId w:val="12"/>
        </w:numPr>
        <w:ind w:left="0" w:firstLine="851"/>
        <w:rPr>
          <w:rFonts w:ascii="Times New Roman" w:hAnsi="Times New Roman"/>
          <w:sz w:val="28"/>
          <w:szCs w:val="28"/>
        </w:rPr>
      </w:pPr>
      <w:r>
        <w:rPr>
          <w:rFonts w:ascii="Times New Roman" w:hAnsi="Times New Roman"/>
          <w:sz w:val="28"/>
          <w:szCs w:val="28"/>
        </w:rPr>
        <w:t xml:space="preserve">Проанализируйте роль внешних факторов в дестабилизации политических </w:t>
      </w:r>
      <w:r w:rsidR="00A21C1F">
        <w:rPr>
          <w:rFonts w:ascii="Times New Roman" w:hAnsi="Times New Roman"/>
          <w:sz w:val="28"/>
          <w:szCs w:val="28"/>
        </w:rPr>
        <w:t>режимов</w:t>
      </w:r>
      <w:r>
        <w:rPr>
          <w:rFonts w:ascii="Times New Roman" w:hAnsi="Times New Roman"/>
          <w:sz w:val="28"/>
          <w:szCs w:val="28"/>
        </w:rPr>
        <w:t xml:space="preserve">. </w:t>
      </w:r>
    </w:p>
    <w:p w14:paraId="399FB412" w14:textId="2C455075" w:rsidR="00DE584A" w:rsidRDefault="00DE584A" w:rsidP="00DE584A">
      <w:pPr>
        <w:pStyle w:val="af8"/>
        <w:numPr>
          <w:ilvl w:val="0"/>
          <w:numId w:val="12"/>
        </w:numPr>
        <w:ind w:left="0" w:firstLine="851"/>
        <w:rPr>
          <w:rFonts w:ascii="Times New Roman" w:hAnsi="Times New Roman"/>
          <w:sz w:val="28"/>
          <w:szCs w:val="28"/>
        </w:rPr>
      </w:pPr>
      <w:r>
        <w:rPr>
          <w:rFonts w:ascii="Times New Roman" w:hAnsi="Times New Roman"/>
          <w:sz w:val="28"/>
          <w:szCs w:val="28"/>
        </w:rPr>
        <w:t xml:space="preserve">Проанализируйте последствия дестабилизации политических </w:t>
      </w:r>
      <w:r w:rsidR="00A21C1F">
        <w:rPr>
          <w:rFonts w:ascii="Times New Roman" w:hAnsi="Times New Roman"/>
          <w:sz w:val="28"/>
          <w:szCs w:val="28"/>
        </w:rPr>
        <w:t>режимов для элит, масс, страны</w:t>
      </w:r>
      <w:r>
        <w:rPr>
          <w:rFonts w:ascii="Times New Roman" w:hAnsi="Times New Roman"/>
          <w:sz w:val="28"/>
          <w:szCs w:val="28"/>
        </w:rPr>
        <w:t xml:space="preserve">. </w:t>
      </w:r>
    </w:p>
    <w:p w14:paraId="3ECBED62" w14:textId="60DD035B" w:rsidR="00DE584A" w:rsidRDefault="00DE584A" w:rsidP="00DE584A">
      <w:pPr>
        <w:pStyle w:val="af8"/>
        <w:numPr>
          <w:ilvl w:val="0"/>
          <w:numId w:val="12"/>
        </w:numPr>
        <w:ind w:left="0" w:firstLine="851"/>
        <w:rPr>
          <w:rFonts w:ascii="Times New Roman" w:hAnsi="Times New Roman"/>
          <w:sz w:val="28"/>
          <w:szCs w:val="28"/>
        </w:rPr>
      </w:pPr>
      <w:r>
        <w:rPr>
          <w:rFonts w:ascii="Times New Roman" w:hAnsi="Times New Roman"/>
          <w:sz w:val="28"/>
          <w:szCs w:val="28"/>
        </w:rPr>
        <w:t xml:space="preserve">Проанализируйте общее и особенное в кейсах дестабилизации политических </w:t>
      </w:r>
      <w:r w:rsidR="00A21C1F">
        <w:rPr>
          <w:rFonts w:ascii="Times New Roman" w:hAnsi="Times New Roman"/>
          <w:sz w:val="28"/>
          <w:szCs w:val="28"/>
        </w:rPr>
        <w:t>режимов</w:t>
      </w:r>
      <w:r>
        <w:rPr>
          <w:rFonts w:ascii="Times New Roman" w:hAnsi="Times New Roman"/>
          <w:sz w:val="28"/>
          <w:szCs w:val="28"/>
        </w:rPr>
        <w:t xml:space="preserve"> стран мира. </w:t>
      </w:r>
    </w:p>
    <w:p w14:paraId="305E9016" w14:textId="5A319172" w:rsidR="00DE584A" w:rsidRDefault="00DE584A" w:rsidP="00DE584A">
      <w:pPr>
        <w:pStyle w:val="af8"/>
        <w:numPr>
          <w:ilvl w:val="0"/>
          <w:numId w:val="12"/>
        </w:numPr>
        <w:ind w:left="0" w:firstLine="851"/>
        <w:rPr>
          <w:rFonts w:ascii="Times New Roman" w:hAnsi="Times New Roman"/>
          <w:sz w:val="28"/>
          <w:szCs w:val="28"/>
        </w:rPr>
      </w:pPr>
      <w:r>
        <w:rPr>
          <w:rFonts w:ascii="Times New Roman" w:hAnsi="Times New Roman"/>
          <w:sz w:val="28"/>
          <w:szCs w:val="28"/>
        </w:rPr>
        <w:t xml:space="preserve">Проанализируйте последствия дестабилизации политических </w:t>
      </w:r>
      <w:r w:rsidR="00A21C1F">
        <w:rPr>
          <w:rFonts w:ascii="Times New Roman" w:hAnsi="Times New Roman"/>
          <w:sz w:val="28"/>
          <w:szCs w:val="28"/>
        </w:rPr>
        <w:t>режимов</w:t>
      </w:r>
      <w:r>
        <w:rPr>
          <w:rFonts w:ascii="Times New Roman" w:hAnsi="Times New Roman"/>
          <w:sz w:val="28"/>
          <w:szCs w:val="28"/>
        </w:rPr>
        <w:t xml:space="preserve"> общества</w:t>
      </w:r>
      <w:r w:rsidR="00A21C1F">
        <w:rPr>
          <w:rFonts w:ascii="Times New Roman" w:hAnsi="Times New Roman"/>
          <w:sz w:val="28"/>
          <w:szCs w:val="28"/>
        </w:rPr>
        <w:t xml:space="preserve"> с точки зрения геополитики</w:t>
      </w:r>
      <w:r>
        <w:rPr>
          <w:rFonts w:ascii="Times New Roman" w:hAnsi="Times New Roman"/>
          <w:sz w:val="28"/>
          <w:szCs w:val="28"/>
        </w:rPr>
        <w:t xml:space="preserve">. </w:t>
      </w:r>
    </w:p>
    <w:p w14:paraId="36CA5A69" w14:textId="0BC98B3C" w:rsidR="00DE584A" w:rsidRDefault="00DE584A" w:rsidP="00DE584A">
      <w:pPr>
        <w:pStyle w:val="af8"/>
        <w:numPr>
          <w:ilvl w:val="0"/>
          <w:numId w:val="12"/>
        </w:numPr>
        <w:ind w:left="0" w:firstLine="851"/>
        <w:rPr>
          <w:rFonts w:ascii="Times New Roman" w:hAnsi="Times New Roman"/>
          <w:sz w:val="28"/>
          <w:szCs w:val="28"/>
        </w:rPr>
      </w:pPr>
      <w:r>
        <w:rPr>
          <w:rFonts w:ascii="Times New Roman" w:hAnsi="Times New Roman"/>
          <w:sz w:val="28"/>
          <w:szCs w:val="28"/>
        </w:rPr>
        <w:t xml:space="preserve">Проанализируйте технологии мобилизации сторонников политической </w:t>
      </w:r>
      <w:r w:rsidR="00A21C1F">
        <w:rPr>
          <w:rFonts w:ascii="Times New Roman" w:hAnsi="Times New Roman"/>
          <w:sz w:val="28"/>
          <w:szCs w:val="28"/>
        </w:rPr>
        <w:t>режимов (оффлайн и онлайн).</w:t>
      </w:r>
    </w:p>
    <w:p w14:paraId="0BFB2D63" w14:textId="5E32C3D5" w:rsidR="00DE584A" w:rsidRDefault="00DE584A" w:rsidP="00DE584A">
      <w:pPr>
        <w:pStyle w:val="af8"/>
        <w:numPr>
          <w:ilvl w:val="0"/>
          <w:numId w:val="12"/>
        </w:numPr>
        <w:ind w:left="0" w:firstLine="851"/>
        <w:rPr>
          <w:rFonts w:ascii="Times New Roman" w:hAnsi="Times New Roman"/>
          <w:sz w:val="28"/>
          <w:szCs w:val="28"/>
        </w:rPr>
      </w:pPr>
      <w:r>
        <w:rPr>
          <w:rFonts w:ascii="Times New Roman" w:hAnsi="Times New Roman"/>
          <w:sz w:val="28"/>
          <w:szCs w:val="28"/>
        </w:rPr>
        <w:t xml:space="preserve">Проанализируйте формы протестного активизма современной молодежи. </w:t>
      </w:r>
      <w:r w:rsidR="00A21C1F">
        <w:rPr>
          <w:rFonts w:ascii="Times New Roman" w:hAnsi="Times New Roman"/>
          <w:sz w:val="28"/>
          <w:szCs w:val="28"/>
        </w:rPr>
        <w:t xml:space="preserve">Чем отличается протестная активность поколений </w:t>
      </w:r>
      <w:r w:rsidR="00A21C1F">
        <w:rPr>
          <w:rFonts w:ascii="Times New Roman" w:hAnsi="Times New Roman"/>
          <w:sz w:val="28"/>
          <w:szCs w:val="28"/>
          <w:lang w:val="en-US"/>
        </w:rPr>
        <w:t>X, Y, Z.</w:t>
      </w:r>
    </w:p>
    <w:p w14:paraId="3E08EE21" w14:textId="0C728E76" w:rsidR="00DE584A" w:rsidRDefault="00DE584A" w:rsidP="00DE584A">
      <w:pPr>
        <w:pStyle w:val="af8"/>
        <w:numPr>
          <w:ilvl w:val="0"/>
          <w:numId w:val="12"/>
        </w:numPr>
        <w:ind w:left="0" w:firstLine="851"/>
        <w:rPr>
          <w:rFonts w:ascii="Times New Roman" w:hAnsi="Times New Roman"/>
          <w:sz w:val="28"/>
          <w:szCs w:val="28"/>
        </w:rPr>
      </w:pPr>
      <w:r>
        <w:rPr>
          <w:rFonts w:ascii="Times New Roman" w:hAnsi="Times New Roman"/>
          <w:sz w:val="28"/>
          <w:szCs w:val="28"/>
        </w:rPr>
        <w:t>Проанализируйте технологии профилактики радикализма и экстремизма в молодежной среде</w:t>
      </w:r>
      <w:r w:rsidR="00A21C1F">
        <w:rPr>
          <w:rFonts w:ascii="Times New Roman" w:hAnsi="Times New Roman"/>
          <w:sz w:val="28"/>
          <w:szCs w:val="28"/>
        </w:rPr>
        <w:t xml:space="preserve"> на примере российских кейсов.</w:t>
      </w:r>
      <w:r>
        <w:rPr>
          <w:rFonts w:ascii="Times New Roman" w:hAnsi="Times New Roman"/>
          <w:sz w:val="28"/>
          <w:szCs w:val="28"/>
        </w:rPr>
        <w:t xml:space="preserve"> </w:t>
      </w:r>
    </w:p>
    <w:p w14:paraId="77A4468B" w14:textId="69A94CB8" w:rsidR="00DE584A" w:rsidRDefault="00DE584A" w:rsidP="00DE584A">
      <w:pPr>
        <w:ind w:firstLine="0"/>
        <w:rPr>
          <w:rFonts w:ascii="Times New Roman" w:eastAsia="Calibri" w:hAnsi="Times New Roman"/>
          <w:sz w:val="28"/>
          <w:szCs w:val="28"/>
        </w:rPr>
      </w:pPr>
    </w:p>
    <w:p w14:paraId="1EF10FCE" w14:textId="77777777" w:rsidR="00106BB1" w:rsidRDefault="00106BB1" w:rsidP="00DE584A">
      <w:pPr>
        <w:ind w:firstLine="0"/>
        <w:rPr>
          <w:rFonts w:ascii="Times New Roman" w:eastAsia="Calibri" w:hAnsi="Times New Roman"/>
          <w:sz w:val="28"/>
          <w:szCs w:val="28"/>
        </w:rPr>
      </w:pPr>
    </w:p>
    <w:p w14:paraId="74334B89" w14:textId="77777777" w:rsidR="00DE584A" w:rsidRDefault="00DE584A" w:rsidP="00DE584A">
      <w:pPr>
        <w:jc w:val="center"/>
        <w:outlineLvl w:val="0"/>
        <w:rPr>
          <w:rFonts w:ascii="Times New Roman" w:hAnsi="Times New Roman"/>
          <w:b/>
          <w:sz w:val="28"/>
          <w:szCs w:val="28"/>
        </w:rPr>
      </w:pPr>
      <w:bookmarkStart w:id="10" w:name="_Toc421450594"/>
      <w:r>
        <w:rPr>
          <w:rFonts w:ascii="Times New Roman" w:hAnsi="Times New Roman"/>
          <w:b/>
          <w:sz w:val="28"/>
          <w:szCs w:val="28"/>
        </w:rPr>
        <w:t xml:space="preserve">7. </w:t>
      </w:r>
      <w:bookmarkStart w:id="11" w:name="_Toc507078044"/>
      <w:r>
        <w:rPr>
          <w:rFonts w:ascii="Times New Roman" w:hAnsi="Times New Roman"/>
          <w:b/>
          <w:sz w:val="28"/>
          <w:szCs w:val="28"/>
        </w:rPr>
        <w:t>Фонд оценочных средств для проведения промежуточной аттестации обучающихся по дисциплине</w:t>
      </w:r>
      <w:bookmarkEnd w:id="11"/>
    </w:p>
    <w:p w14:paraId="6EE5CF83" w14:textId="77777777" w:rsidR="00DE584A" w:rsidRDefault="00DE584A" w:rsidP="00DE584A">
      <w:pPr>
        <w:jc w:val="center"/>
        <w:outlineLvl w:val="0"/>
        <w:rPr>
          <w:rFonts w:ascii="Times New Roman" w:hAnsi="Times New Roman"/>
          <w:b/>
          <w:sz w:val="28"/>
          <w:szCs w:val="28"/>
        </w:rPr>
      </w:pPr>
    </w:p>
    <w:bookmarkEnd w:id="10"/>
    <w:p w14:paraId="0156C177" w14:textId="77777777" w:rsidR="00DE584A" w:rsidRDefault="00DE584A" w:rsidP="00DE584A">
      <w:pPr>
        <w:widowControl w:val="0"/>
        <w:tabs>
          <w:tab w:val="left" w:pos="540"/>
        </w:tabs>
        <w:autoSpaceDE w:val="0"/>
        <w:autoSpaceDN w:val="0"/>
        <w:adjustRightInd w:val="0"/>
        <w:ind w:firstLine="709"/>
        <w:rPr>
          <w:rFonts w:ascii="Times New Roman" w:hAnsi="Times New Roman"/>
          <w:sz w:val="28"/>
          <w:szCs w:val="28"/>
          <w:lang w:eastAsia="ru-RU"/>
        </w:rPr>
      </w:pPr>
      <w:r>
        <w:rPr>
          <w:rFonts w:ascii="Times New Roman" w:hAnsi="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Pr>
          <w:rFonts w:ascii="Times New Roman" w:hAnsi="Times New Roman"/>
          <w:b/>
          <w:sz w:val="28"/>
          <w:szCs w:val="28"/>
          <w:lang w:eastAsia="ru-RU"/>
        </w:rPr>
        <w:t xml:space="preserve"> </w:t>
      </w:r>
      <w:r>
        <w:rPr>
          <w:rFonts w:ascii="Times New Roman" w:hAnsi="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848A2DB" w14:textId="77777777" w:rsidR="00DE584A" w:rsidRDefault="00DE584A" w:rsidP="00DE584A">
      <w:pPr>
        <w:spacing w:line="360" w:lineRule="auto"/>
        <w:ind w:firstLine="0"/>
        <w:rPr>
          <w:rFonts w:ascii="Times New Roman" w:hAnsi="Times New Roman"/>
          <w:b/>
          <w:sz w:val="28"/>
          <w:szCs w:val="28"/>
        </w:rPr>
      </w:pPr>
    </w:p>
    <w:p w14:paraId="159CA758" w14:textId="77777777" w:rsidR="00DE584A" w:rsidRDefault="00DE584A" w:rsidP="00DE584A">
      <w:pPr>
        <w:pStyle w:val="12"/>
        <w:ind w:left="357" w:firstLine="0"/>
        <w:jc w:val="center"/>
        <w:outlineLvl w:val="1"/>
        <w:rPr>
          <w:rFonts w:ascii="Times New Roman" w:hAnsi="Times New Roman"/>
          <w:b/>
          <w:sz w:val="28"/>
          <w:szCs w:val="28"/>
        </w:rPr>
      </w:pPr>
      <w:bookmarkStart w:id="12" w:name="_Toc507078046"/>
      <w:r>
        <w:rPr>
          <w:rFonts w:ascii="Times New Roman" w:hAnsi="Times New Roman"/>
          <w:b/>
          <w:sz w:val="28"/>
          <w:szCs w:val="28"/>
        </w:rPr>
        <w:t xml:space="preserve">Типовые контрольные задания или иные материалы, необходимые для оценки </w:t>
      </w:r>
      <w:bookmarkEnd w:id="12"/>
      <w:r>
        <w:rPr>
          <w:rFonts w:ascii="Times New Roman" w:hAnsi="Times New Roman"/>
          <w:b/>
          <w:sz w:val="28"/>
          <w:szCs w:val="28"/>
        </w:rPr>
        <w:t>индикаторов достижения компетенций, умений и знаний</w:t>
      </w:r>
    </w:p>
    <w:p w14:paraId="35CC9CAF" w14:textId="77777777" w:rsidR="00DE584A" w:rsidRDefault="00DE584A" w:rsidP="00DE584A">
      <w:pPr>
        <w:pStyle w:val="12"/>
        <w:ind w:left="450" w:firstLine="258"/>
        <w:rPr>
          <w:rFonts w:ascii="Times New Roman" w:hAnsi="Times New Roman"/>
          <w:b/>
          <w:sz w:val="28"/>
          <w:szCs w:val="28"/>
        </w:rPr>
      </w:pPr>
    </w:p>
    <w:p w14:paraId="05A3A485" w14:textId="77777777" w:rsidR="00DE584A" w:rsidRDefault="00DE584A" w:rsidP="00DE584A">
      <w:pPr>
        <w:pStyle w:val="12"/>
        <w:ind w:left="450" w:firstLine="258"/>
        <w:rPr>
          <w:rFonts w:ascii="Times New Roman" w:hAnsi="Times New Roman"/>
          <w:b/>
          <w:sz w:val="28"/>
          <w:szCs w:val="28"/>
        </w:rPr>
      </w:pPr>
      <w:r>
        <w:rPr>
          <w:rFonts w:ascii="Times New Roman" w:hAnsi="Times New Roman"/>
          <w:b/>
          <w:sz w:val="28"/>
          <w:szCs w:val="28"/>
        </w:rPr>
        <w:t xml:space="preserve">Примерный перечень вопросов для подготовки к зачету </w:t>
      </w:r>
    </w:p>
    <w:p w14:paraId="71EB259B" w14:textId="1BE40707" w:rsidR="00DE584A" w:rsidRDefault="00DE584A" w:rsidP="00DE584A">
      <w:pPr>
        <w:pStyle w:val="af8"/>
        <w:numPr>
          <w:ilvl w:val="0"/>
          <w:numId w:val="14"/>
        </w:numPr>
        <w:ind w:left="0" w:firstLine="851"/>
        <w:jc w:val="both"/>
        <w:rPr>
          <w:rFonts w:ascii="Times New Roman" w:hAnsi="Times New Roman"/>
          <w:bCs/>
          <w:sz w:val="24"/>
          <w:szCs w:val="24"/>
        </w:rPr>
      </w:pPr>
      <w:bookmarkStart w:id="13" w:name="_Hlk110785104"/>
      <w:r>
        <w:rPr>
          <w:rFonts w:ascii="Times New Roman" w:hAnsi="Times New Roman"/>
          <w:sz w:val="28"/>
          <w:szCs w:val="28"/>
        </w:rPr>
        <w:t>Проанализируйте экономические</w:t>
      </w:r>
      <w:r>
        <w:rPr>
          <w:rFonts w:ascii="Times New Roman" w:hAnsi="Times New Roman"/>
          <w:bCs/>
          <w:sz w:val="24"/>
          <w:szCs w:val="24"/>
        </w:rPr>
        <w:t xml:space="preserve"> </w:t>
      </w:r>
      <w:r>
        <w:rPr>
          <w:rFonts w:ascii="Times New Roman" w:hAnsi="Times New Roman"/>
          <w:sz w:val="28"/>
          <w:szCs w:val="28"/>
        </w:rPr>
        <w:t xml:space="preserve">факторы стабильности </w:t>
      </w:r>
      <w:r w:rsidR="00E8202D">
        <w:rPr>
          <w:rFonts w:ascii="Times New Roman" w:hAnsi="Times New Roman"/>
          <w:sz w:val="28"/>
          <w:szCs w:val="28"/>
        </w:rPr>
        <w:t>политического режима</w:t>
      </w:r>
      <w:bookmarkEnd w:id="13"/>
      <w:r>
        <w:rPr>
          <w:rFonts w:ascii="Times New Roman" w:hAnsi="Times New Roman"/>
          <w:sz w:val="28"/>
          <w:szCs w:val="28"/>
        </w:rPr>
        <w:t xml:space="preserve">: уровень ВВП, фаза экономического цикла, </w:t>
      </w:r>
      <w:r w:rsidR="00E8202D">
        <w:rPr>
          <w:rFonts w:ascii="Times New Roman" w:hAnsi="Times New Roman"/>
          <w:sz w:val="28"/>
          <w:szCs w:val="28"/>
        </w:rPr>
        <w:t xml:space="preserve">уровень </w:t>
      </w:r>
      <w:r>
        <w:rPr>
          <w:rFonts w:ascii="Times New Roman" w:hAnsi="Times New Roman"/>
          <w:sz w:val="28"/>
          <w:szCs w:val="28"/>
        </w:rPr>
        <w:t>безработиц</w:t>
      </w:r>
      <w:r w:rsidR="00E8202D">
        <w:rPr>
          <w:rFonts w:ascii="Times New Roman" w:hAnsi="Times New Roman"/>
          <w:sz w:val="28"/>
          <w:szCs w:val="28"/>
        </w:rPr>
        <w:t>ы</w:t>
      </w:r>
      <w:r>
        <w:rPr>
          <w:rFonts w:ascii="Times New Roman" w:hAnsi="Times New Roman"/>
          <w:bCs/>
          <w:sz w:val="24"/>
          <w:szCs w:val="24"/>
        </w:rPr>
        <w:t>.</w:t>
      </w:r>
    </w:p>
    <w:p w14:paraId="650E9A5A" w14:textId="3D0E066E" w:rsidR="00DE584A" w:rsidRDefault="00DE584A" w:rsidP="00DE584A">
      <w:pPr>
        <w:pStyle w:val="af8"/>
        <w:numPr>
          <w:ilvl w:val="0"/>
          <w:numId w:val="14"/>
        </w:numPr>
        <w:ind w:left="0" w:firstLine="851"/>
        <w:jc w:val="both"/>
        <w:rPr>
          <w:rFonts w:ascii="Times New Roman" w:hAnsi="Times New Roman"/>
          <w:bCs/>
          <w:sz w:val="24"/>
          <w:szCs w:val="24"/>
        </w:rPr>
      </w:pPr>
      <w:r>
        <w:rPr>
          <w:rFonts w:ascii="Times New Roman" w:hAnsi="Times New Roman"/>
          <w:sz w:val="28"/>
          <w:szCs w:val="28"/>
        </w:rPr>
        <w:t>Проанализируйте экономические</w:t>
      </w:r>
      <w:r>
        <w:rPr>
          <w:rFonts w:ascii="Times New Roman" w:hAnsi="Times New Roman"/>
          <w:bCs/>
          <w:sz w:val="24"/>
          <w:szCs w:val="24"/>
        </w:rPr>
        <w:t xml:space="preserve"> </w:t>
      </w:r>
      <w:r>
        <w:rPr>
          <w:rFonts w:ascii="Times New Roman" w:hAnsi="Times New Roman"/>
          <w:sz w:val="28"/>
          <w:szCs w:val="28"/>
        </w:rPr>
        <w:t xml:space="preserve">факторы стабильности </w:t>
      </w:r>
      <w:r w:rsidR="00E8202D">
        <w:rPr>
          <w:rFonts w:ascii="Times New Roman" w:hAnsi="Times New Roman"/>
          <w:sz w:val="28"/>
          <w:szCs w:val="28"/>
        </w:rPr>
        <w:t>политического режима</w:t>
      </w:r>
      <w:r>
        <w:rPr>
          <w:rFonts w:ascii="Times New Roman" w:hAnsi="Times New Roman"/>
          <w:sz w:val="28"/>
          <w:szCs w:val="28"/>
        </w:rPr>
        <w:t xml:space="preserve">: </w:t>
      </w:r>
      <w:r w:rsidR="00E8202D">
        <w:rPr>
          <w:rFonts w:ascii="Times New Roman" w:hAnsi="Times New Roman"/>
          <w:sz w:val="28"/>
          <w:szCs w:val="28"/>
        </w:rPr>
        <w:t xml:space="preserve">уровень </w:t>
      </w:r>
      <w:r>
        <w:rPr>
          <w:rFonts w:ascii="Times New Roman" w:hAnsi="Times New Roman"/>
          <w:sz w:val="28"/>
          <w:szCs w:val="28"/>
        </w:rPr>
        <w:t>инфляци</w:t>
      </w:r>
      <w:r w:rsidR="00E8202D">
        <w:rPr>
          <w:rFonts w:ascii="Times New Roman" w:hAnsi="Times New Roman"/>
          <w:sz w:val="28"/>
          <w:szCs w:val="28"/>
        </w:rPr>
        <w:t>и</w:t>
      </w:r>
      <w:r>
        <w:rPr>
          <w:rFonts w:ascii="Times New Roman" w:hAnsi="Times New Roman"/>
          <w:sz w:val="28"/>
          <w:szCs w:val="28"/>
        </w:rPr>
        <w:t>, гаранти</w:t>
      </w:r>
      <w:r w:rsidR="00E8202D">
        <w:rPr>
          <w:rFonts w:ascii="Times New Roman" w:hAnsi="Times New Roman"/>
          <w:sz w:val="28"/>
          <w:szCs w:val="28"/>
        </w:rPr>
        <w:t>и</w:t>
      </w:r>
      <w:r>
        <w:rPr>
          <w:rFonts w:ascii="Times New Roman" w:hAnsi="Times New Roman"/>
          <w:sz w:val="28"/>
          <w:szCs w:val="28"/>
        </w:rPr>
        <w:t xml:space="preserve"> частной собственности, </w:t>
      </w:r>
      <w:r w:rsidR="00E8202D">
        <w:rPr>
          <w:rFonts w:ascii="Times New Roman" w:hAnsi="Times New Roman"/>
          <w:sz w:val="28"/>
          <w:szCs w:val="28"/>
        </w:rPr>
        <w:t xml:space="preserve">эффект </w:t>
      </w:r>
      <w:r>
        <w:rPr>
          <w:rFonts w:ascii="Times New Roman" w:hAnsi="Times New Roman"/>
          <w:sz w:val="28"/>
          <w:szCs w:val="28"/>
        </w:rPr>
        <w:t>международны</w:t>
      </w:r>
      <w:r w:rsidR="00E8202D">
        <w:rPr>
          <w:rFonts w:ascii="Times New Roman" w:hAnsi="Times New Roman"/>
          <w:sz w:val="28"/>
          <w:szCs w:val="28"/>
        </w:rPr>
        <w:t>х</w:t>
      </w:r>
      <w:r>
        <w:rPr>
          <w:rFonts w:ascii="Times New Roman" w:hAnsi="Times New Roman"/>
          <w:sz w:val="28"/>
          <w:szCs w:val="28"/>
        </w:rPr>
        <w:t xml:space="preserve"> санкци</w:t>
      </w:r>
      <w:r w:rsidR="00E8202D">
        <w:rPr>
          <w:rFonts w:ascii="Times New Roman" w:hAnsi="Times New Roman"/>
          <w:sz w:val="28"/>
          <w:szCs w:val="28"/>
        </w:rPr>
        <w:t>й</w:t>
      </w:r>
      <w:r>
        <w:rPr>
          <w:rFonts w:ascii="Times New Roman" w:hAnsi="Times New Roman"/>
          <w:sz w:val="28"/>
          <w:szCs w:val="28"/>
        </w:rPr>
        <w:t>.</w:t>
      </w:r>
    </w:p>
    <w:p w14:paraId="7C445006" w14:textId="64F6C87A" w:rsidR="00DE584A" w:rsidRDefault="00DE584A" w:rsidP="00DE584A">
      <w:pPr>
        <w:pStyle w:val="af8"/>
        <w:numPr>
          <w:ilvl w:val="0"/>
          <w:numId w:val="14"/>
        </w:numPr>
        <w:ind w:left="0" w:firstLine="851"/>
        <w:jc w:val="both"/>
        <w:rPr>
          <w:rFonts w:ascii="Times New Roman" w:hAnsi="Times New Roman"/>
          <w:bCs/>
          <w:sz w:val="24"/>
          <w:szCs w:val="24"/>
        </w:rPr>
      </w:pPr>
      <w:r>
        <w:rPr>
          <w:rFonts w:ascii="Times New Roman" w:hAnsi="Times New Roman"/>
          <w:sz w:val="28"/>
          <w:szCs w:val="28"/>
        </w:rPr>
        <w:t>Проанализируйте политические</w:t>
      </w:r>
      <w:r>
        <w:rPr>
          <w:rFonts w:ascii="Times New Roman" w:hAnsi="Times New Roman"/>
          <w:bCs/>
          <w:sz w:val="24"/>
          <w:szCs w:val="24"/>
        </w:rPr>
        <w:t xml:space="preserve"> </w:t>
      </w:r>
      <w:r>
        <w:rPr>
          <w:rFonts w:ascii="Times New Roman" w:hAnsi="Times New Roman"/>
          <w:sz w:val="28"/>
          <w:szCs w:val="28"/>
        </w:rPr>
        <w:t xml:space="preserve">факторы стабильности </w:t>
      </w:r>
      <w:r w:rsidR="00E8202D">
        <w:rPr>
          <w:rFonts w:ascii="Times New Roman" w:hAnsi="Times New Roman"/>
          <w:sz w:val="28"/>
          <w:szCs w:val="28"/>
        </w:rPr>
        <w:t>политического режима</w:t>
      </w:r>
      <w:r>
        <w:rPr>
          <w:rFonts w:ascii="Times New Roman" w:hAnsi="Times New Roman"/>
          <w:sz w:val="28"/>
          <w:szCs w:val="28"/>
        </w:rPr>
        <w:t>: легитимность политического режима, взаимоотношения внутри элит.</w:t>
      </w:r>
    </w:p>
    <w:p w14:paraId="63BEF482" w14:textId="79C03F3A" w:rsidR="00DE584A" w:rsidRDefault="00DE584A" w:rsidP="00DE584A">
      <w:pPr>
        <w:pStyle w:val="af8"/>
        <w:numPr>
          <w:ilvl w:val="0"/>
          <w:numId w:val="14"/>
        </w:numPr>
        <w:ind w:left="0" w:firstLine="851"/>
        <w:jc w:val="both"/>
        <w:rPr>
          <w:rFonts w:ascii="Times New Roman" w:hAnsi="Times New Roman"/>
          <w:bCs/>
          <w:sz w:val="24"/>
          <w:szCs w:val="24"/>
        </w:rPr>
      </w:pPr>
      <w:r>
        <w:rPr>
          <w:rFonts w:ascii="Times New Roman" w:hAnsi="Times New Roman"/>
          <w:sz w:val="28"/>
          <w:szCs w:val="28"/>
        </w:rPr>
        <w:t>Проанализируйте политические</w:t>
      </w:r>
      <w:r>
        <w:rPr>
          <w:rFonts w:ascii="Times New Roman" w:hAnsi="Times New Roman"/>
          <w:bCs/>
          <w:sz w:val="24"/>
          <w:szCs w:val="24"/>
        </w:rPr>
        <w:t xml:space="preserve"> </w:t>
      </w:r>
      <w:r>
        <w:rPr>
          <w:rFonts w:ascii="Times New Roman" w:hAnsi="Times New Roman"/>
          <w:sz w:val="28"/>
          <w:szCs w:val="28"/>
        </w:rPr>
        <w:t xml:space="preserve">факторы стабильности </w:t>
      </w:r>
      <w:r w:rsidR="00E8202D">
        <w:rPr>
          <w:rFonts w:ascii="Times New Roman" w:hAnsi="Times New Roman"/>
          <w:sz w:val="28"/>
          <w:szCs w:val="28"/>
        </w:rPr>
        <w:t>политического режима</w:t>
      </w:r>
      <w:r>
        <w:rPr>
          <w:rFonts w:ascii="Times New Roman" w:hAnsi="Times New Roman"/>
          <w:sz w:val="28"/>
          <w:szCs w:val="28"/>
        </w:rPr>
        <w:t>: эффективность государственного управления, авторитет политиков, гарантия прав и свобод</w:t>
      </w:r>
      <w:r w:rsidR="00CF4011">
        <w:rPr>
          <w:rFonts w:ascii="Times New Roman" w:hAnsi="Times New Roman"/>
          <w:sz w:val="28"/>
          <w:szCs w:val="28"/>
        </w:rPr>
        <w:t xml:space="preserve"> человека</w:t>
      </w:r>
      <w:r>
        <w:rPr>
          <w:rFonts w:ascii="Times New Roman" w:hAnsi="Times New Roman"/>
          <w:sz w:val="28"/>
          <w:szCs w:val="28"/>
        </w:rPr>
        <w:t>.</w:t>
      </w:r>
    </w:p>
    <w:p w14:paraId="2FB702A8" w14:textId="2DFA762A" w:rsidR="00DE584A" w:rsidRDefault="00DE584A" w:rsidP="00DE584A">
      <w:pPr>
        <w:pStyle w:val="af8"/>
        <w:numPr>
          <w:ilvl w:val="0"/>
          <w:numId w:val="14"/>
        </w:numPr>
        <w:ind w:left="0" w:firstLine="851"/>
        <w:jc w:val="both"/>
        <w:rPr>
          <w:rFonts w:ascii="Times New Roman" w:hAnsi="Times New Roman"/>
          <w:bCs/>
          <w:sz w:val="24"/>
          <w:szCs w:val="24"/>
        </w:rPr>
      </w:pPr>
      <w:r>
        <w:rPr>
          <w:rFonts w:ascii="Times New Roman" w:hAnsi="Times New Roman"/>
          <w:sz w:val="28"/>
          <w:szCs w:val="28"/>
        </w:rPr>
        <w:t>Проанализируйте социальные</w:t>
      </w:r>
      <w:r>
        <w:rPr>
          <w:rFonts w:ascii="Times New Roman" w:hAnsi="Times New Roman"/>
          <w:bCs/>
          <w:sz w:val="24"/>
          <w:szCs w:val="24"/>
        </w:rPr>
        <w:t xml:space="preserve"> </w:t>
      </w:r>
      <w:r>
        <w:rPr>
          <w:rFonts w:ascii="Times New Roman" w:hAnsi="Times New Roman"/>
          <w:sz w:val="28"/>
          <w:szCs w:val="28"/>
        </w:rPr>
        <w:t xml:space="preserve">факторы стабильности </w:t>
      </w:r>
      <w:r w:rsidR="00CF4011">
        <w:rPr>
          <w:rFonts w:ascii="Times New Roman" w:hAnsi="Times New Roman"/>
          <w:sz w:val="28"/>
          <w:szCs w:val="28"/>
        </w:rPr>
        <w:t>политического режима</w:t>
      </w:r>
      <w:r>
        <w:rPr>
          <w:rFonts w:ascii="Times New Roman" w:hAnsi="Times New Roman"/>
          <w:sz w:val="28"/>
          <w:szCs w:val="28"/>
        </w:rPr>
        <w:t xml:space="preserve">: </w:t>
      </w:r>
      <w:r w:rsidR="00CF4011">
        <w:rPr>
          <w:rFonts w:ascii="Times New Roman" w:hAnsi="Times New Roman"/>
          <w:sz w:val="28"/>
          <w:szCs w:val="28"/>
        </w:rPr>
        <w:t xml:space="preserve">уровень </w:t>
      </w:r>
      <w:r>
        <w:rPr>
          <w:rFonts w:ascii="Times New Roman" w:hAnsi="Times New Roman"/>
          <w:bCs/>
          <w:sz w:val="28"/>
          <w:szCs w:val="28"/>
        </w:rPr>
        <w:t>неравенств</w:t>
      </w:r>
      <w:r w:rsidR="00CF4011">
        <w:rPr>
          <w:rFonts w:ascii="Times New Roman" w:hAnsi="Times New Roman"/>
          <w:bCs/>
          <w:sz w:val="28"/>
          <w:szCs w:val="28"/>
        </w:rPr>
        <w:t>а</w:t>
      </w:r>
      <w:r>
        <w:rPr>
          <w:rFonts w:ascii="Times New Roman" w:hAnsi="Times New Roman"/>
          <w:bCs/>
          <w:sz w:val="28"/>
          <w:szCs w:val="28"/>
        </w:rPr>
        <w:t>, эффективность «социальных лифтов».</w:t>
      </w:r>
    </w:p>
    <w:p w14:paraId="1AEDC24C" w14:textId="38AE681B" w:rsidR="00DE584A" w:rsidRDefault="00DE584A" w:rsidP="00DE584A">
      <w:pPr>
        <w:pStyle w:val="af8"/>
        <w:numPr>
          <w:ilvl w:val="0"/>
          <w:numId w:val="14"/>
        </w:numPr>
        <w:ind w:left="0" w:firstLine="851"/>
        <w:jc w:val="both"/>
        <w:rPr>
          <w:rFonts w:ascii="Times New Roman" w:hAnsi="Times New Roman"/>
          <w:bCs/>
          <w:sz w:val="24"/>
          <w:szCs w:val="24"/>
        </w:rPr>
      </w:pPr>
      <w:bookmarkStart w:id="14" w:name="_Hlk110785304"/>
      <w:r>
        <w:rPr>
          <w:rFonts w:ascii="Times New Roman" w:hAnsi="Times New Roman"/>
          <w:sz w:val="28"/>
          <w:szCs w:val="28"/>
        </w:rPr>
        <w:t>Проанализируйте социальные</w:t>
      </w:r>
      <w:r>
        <w:rPr>
          <w:rFonts w:ascii="Times New Roman" w:hAnsi="Times New Roman"/>
          <w:bCs/>
          <w:sz w:val="24"/>
          <w:szCs w:val="24"/>
        </w:rPr>
        <w:t xml:space="preserve"> </w:t>
      </w:r>
      <w:r>
        <w:rPr>
          <w:rFonts w:ascii="Times New Roman" w:hAnsi="Times New Roman"/>
          <w:sz w:val="28"/>
          <w:szCs w:val="28"/>
        </w:rPr>
        <w:t xml:space="preserve">факторы стабильности </w:t>
      </w:r>
      <w:r w:rsidR="00CF4011">
        <w:rPr>
          <w:rFonts w:ascii="Times New Roman" w:hAnsi="Times New Roman"/>
          <w:sz w:val="28"/>
          <w:szCs w:val="28"/>
        </w:rPr>
        <w:t>политического режима</w:t>
      </w:r>
      <w:r>
        <w:rPr>
          <w:rFonts w:ascii="Times New Roman" w:hAnsi="Times New Roman"/>
          <w:sz w:val="28"/>
          <w:szCs w:val="28"/>
        </w:rPr>
        <w:t>:</w:t>
      </w:r>
      <w:bookmarkEnd w:id="14"/>
      <w:r>
        <w:rPr>
          <w:rFonts w:ascii="Times New Roman" w:hAnsi="Times New Roman"/>
          <w:sz w:val="28"/>
          <w:szCs w:val="28"/>
        </w:rPr>
        <w:t xml:space="preserve"> </w:t>
      </w:r>
      <w:r>
        <w:rPr>
          <w:rFonts w:ascii="Times New Roman" w:hAnsi="Times New Roman"/>
          <w:bCs/>
          <w:sz w:val="28"/>
          <w:szCs w:val="28"/>
        </w:rPr>
        <w:t>демографи</w:t>
      </w:r>
      <w:r w:rsidR="00CF4011">
        <w:rPr>
          <w:rFonts w:ascii="Times New Roman" w:hAnsi="Times New Roman"/>
          <w:bCs/>
          <w:sz w:val="28"/>
          <w:szCs w:val="28"/>
        </w:rPr>
        <w:t>ческие тренды</w:t>
      </w:r>
      <w:r>
        <w:rPr>
          <w:rFonts w:ascii="Times New Roman" w:hAnsi="Times New Roman"/>
          <w:bCs/>
          <w:sz w:val="28"/>
          <w:szCs w:val="28"/>
        </w:rPr>
        <w:t xml:space="preserve">, </w:t>
      </w:r>
      <w:r w:rsidR="00CF4011">
        <w:rPr>
          <w:rFonts w:ascii="Times New Roman" w:hAnsi="Times New Roman"/>
          <w:bCs/>
          <w:sz w:val="28"/>
          <w:szCs w:val="28"/>
        </w:rPr>
        <w:t>баланс эмиграции и им</w:t>
      </w:r>
      <w:r>
        <w:rPr>
          <w:rFonts w:ascii="Times New Roman" w:hAnsi="Times New Roman"/>
          <w:bCs/>
          <w:sz w:val="28"/>
          <w:szCs w:val="28"/>
        </w:rPr>
        <w:t>миграци</w:t>
      </w:r>
      <w:r w:rsidR="00CF4011">
        <w:rPr>
          <w:rFonts w:ascii="Times New Roman" w:hAnsi="Times New Roman"/>
          <w:bCs/>
          <w:sz w:val="28"/>
          <w:szCs w:val="28"/>
        </w:rPr>
        <w:t>и</w:t>
      </w:r>
      <w:r>
        <w:rPr>
          <w:rFonts w:ascii="Times New Roman" w:hAnsi="Times New Roman"/>
          <w:bCs/>
          <w:sz w:val="28"/>
          <w:szCs w:val="28"/>
        </w:rPr>
        <w:t>.</w:t>
      </w:r>
    </w:p>
    <w:p w14:paraId="2E439A3A" w14:textId="52935CCA" w:rsidR="00DE584A" w:rsidRDefault="00DE584A" w:rsidP="00DE584A">
      <w:pPr>
        <w:pStyle w:val="af8"/>
        <w:numPr>
          <w:ilvl w:val="0"/>
          <w:numId w:val="14"/>
        </w:numPr>
        <w:ind w:left="0" w:firstLine="851"/>
        <w:jc w:val="both"/>
        <w:rPr>
          <w:rFonts w:ascii="Times New Roman" w:hAnsi="Times New Roman"/>
          <w:bCs/>
          <w:sz w:val="24"/>
          <w:szCs w:val="24"/>
        </w:rPr>
      </w:pPr>
      <w:r>
        <w:rPr>
          <w:rFonts w:ascii="Times New Roman" w:hAnsi="Times New Roman"/>
          <w:sz w:val="28"/>
          <w:szCs w:val="28"/>
        </w:rPr>
        <w:t>Проанализируйте культурные</w:t>
      </w:r>
      <w:r>
        <w:rPr>
          <w:rFonts w:ascii="Times New Roman" w:hAnsi="Times New Roman"/>
          <w:bCs/>
          <w:sz w:val="24"/>
          <w:szCs w:val="24"/>
        </w:rPr>
        <w:t xml:space="preserve"> </w:t>
      </w:r>
      <w:r>
        <w:rPr>
          <w:rFonts w:ascii="Times New Roman" w:hAnsi="Times New Roman"/>
          <w:sz w:val="28"/>
          <w:szCs w:val="28"/>
        </w:rPr>
        <w:t xml:space="preserve">факторы стабильности </w:t>
      </w:r>
      <w:r w:rsidR="00CF4011">
        <w:rPr>
          <w:rFonts w:ascii="Times New Roman" w:hAnsi="Times New Roman"/>
          <w:sz w:val="28"/>
          <w:szCs w:val="28"/>
        </w:rPr>
        <w:t>политического режима</w:t>
      </w:r>
      <w:r>
        <w:rPr>
          <w:rFonts w:ascii="Times New Roman" w:hAnsi="Times New Roman"/>
          <w:sz w:val="28"/>
          <w:szCs w:val="28"/>
        </w:rPr>
        <w:t>:</w:t>
      </w:r>
      <w:r>
        <w:rPr>
          <w:rFonts w:ascii="Times New Roman" w:hAnsi="Times New Roman"/>
          <w:bCs/>
          <w:sz w:val="28"/>
          <w:szCs w:val="28"/>
        </w:rPr>
        <w:t xml:space="preserve"> предпочтение культурных образцов, взаимосвязь традиций и инноваций.</w:t>
      </w:r>
    </w:p>
    <w:p w14:paraId="72807AE2" w14:textId="5DBD8DCE" w:rsidR="00DE584A" w:rsidRDefault="00DE584A" w:rsidP="00DE584A">
      <w:pPr>
        <w:pStyle w:val="af8"/>
        <w:numPr>
          <w:ilvl w:val="0"/>
          <w:numId w:val="14"/>
        </w:numPr>
        <w:ind w:left="0" w:firstLine="851"/>
        <w:jc w:val="both"/>
        <w:rPr>
          <w:rFonts w:ascii="Times New Roman" w:hAnsi="Times New Roman"/>
          <w:bCs/>
          <w:sz w:val="24"/>
          <w:szCs w:val="24"/>
        </w:rPr>
      </w:pPr>
      <w:r>
        <w:rPr>
          <w:rFonts w:ascii="Times New Roman" w:hAnsi="Times New Roman"/>
          <w:sz w:val="28"/>
          <w:szCs w:val="28"/>
        </w:rPr>
        <w:t>Проанализируйте культурные</w:t>
      </w:r>
      <w:r>
        <w:rPr>
          <w:rFonts w:ascii="Times New Roman" w:hAnsi="Times New Roman"/>
          <w:bCs/>
          <w:sz w:val="24"/>
          <w:szCs w:val="24"/>
        </w:rPr>
        <w:t xml:space="preserve"> </w:t>
      </w:r>
      <w:r>
        <w:rPr>
          <w:rFonts w:ascii="Times New Roman" w:hAnsi="Times New Roman"/>
          <w:sz w:val="28"/>
          <w:szCs w:val="28"/>
        </w:rPr>
        <w:t xml:space="preserve">факторы стабильности </w:t>
      </w:r>
      <w:r w:rsidR="00CF4011">
        <w:rPr>
          <w:rFonts w:ascii="Times New Roman" w:hAnsi="Times New Roman"/>
          <w:sz w:val="28"/>
          <w:szCs w:val="28"/>
        </w:rPr>
        <w:t>политического режима</w:t>
      </w:r>
      <w:r>
        <w:rPr>
          <w:rFonts w:ascii="Times New Roman" w:hAnsi="Times New Roman"/>
          <w:sz w:val="28"/>
          <w:szCs w:val="28"/>
        </w:rPr>
        <w:t xml:space="preserve">: </w:t>
      </w:r>
      <w:r w:rsidR="00815C0D">
        <w:rPr>
          <w:rFonts w:ascii="Times New Roman" w:hAnsi="Times New Roman"/>
          <w:sz w:val="28"/>
          <w:szCs w:val="28"/>
        </w:rPr>
        <w:t xml:space="preserve">расколы в обществе по </w:t>
      </w:r>
      <w:r>
        <w:rPr>
          <w:rFonts w:ascii="Times New Roman" w:hAnsi="Times New Roman"/>
          <w:bCs/>
          <w:sz w:val="28"/>
          <w:szCs w:val="28"/>
        </w:rPr>
        <w:t>этническо</w:t>
      </w:r>
      <w:r w:rsidR="00815C0D">
        <w:rPr>
          <w:rFonts w:ascii="Times New Roman" w:hAnsi="Times New Roman"/>
          <w:bCs/>
          <w:sz w:val="28"/>
          <w:szCs w:val="28"/>
        </w:rPr>
        <w:t>му,</w:t>
      </w:r>
      <w:r>
        <w:rPr>
          <w:rFonts w:ascii="Times New Roman" w:hAnsi="Times New Roman"/>
          <w:bCs/>
          <w:sz w:val="28"/>
          <w:szCs w:val="28"/>
        </w:rPr>
        <w:t xml:space="preserve"> конфессионально</w:t>
      </w:r>
      <w:r w:rsidR="00815C0D">
        <w:rPr>
          <w:rFonts w:ascii="Times New Roman" w:hAnsi="Times New Roman"/>
          <w:bCs/>
          <w:sz w:val="28"/>
          <w:szCs w:val="28"/>
        </w:rPr>
        <w:t>му, лингвистическому параметру.</w:t>
      </w:r>
    </w:p>
    <w:p w14:paraId="45F72BCF" w14:textId="56633417" w:rsidR="00DE584A" w:rsidRDefault="00DE584A" w:rsidP="00DE584A">
      <w:pPr>
        <w:pStyle w:val="af8"/>
        <w:numPr>
          <w:ilvl w:val="0"/>
          <w:numId w:val="14"/>
        </w:numPr>
        <w:ind w:left="0" w:firstLine="851"/>
        <w:jc w:val="both"/>
        <w:rPr>
          <w:rFonts w:ascii="Times New Roman" w:hAnsi="Times New Roman"/>
          <w:bCs/>
          <w:sz w:val="24"/>
          <w:szCs w:val="24"/>
        </w:rPr>
      </w:pPr>
      <w:r>
        <w:rPr>
          <w:rFonts w:ascii="Times New Roman" w:hAnsi="Times New Roman"/>
          <w:sz w:val="28"/>
          <w:szCs w:val="28"/>
        </w:rPr>
        <w:t>Проанализируйте в</w:t>
      </w:r>
      <w:r>
        <w:rPr>
          <w:rFonts w:ascii="Times New Roman" w:hAnsi="Times New Roman"/>
          <w:bCs/>
          <w:sz w:val="28"/>
          <w:szCs w:val="28"/>
        </w:rPr>
        <w:t>нешние механизмы дестабилизации</w:t>
      </w:r>
      <w:r w:rsidR="00815C0D">
        <w:rPr>
          <w:rFonts w:ascii="Times New Roman" w:hAnsi="Times New Roman"/>
          <w:bCs/>
          <w:sz w:val="28"/>
          <w:szCs w:val="28"/>
        </w:rPr>
        <w:t xml:space="preserve"> политического режима</w:t>
      </w:r>
      <w:r>
        <w:rPr>
          <w:rFonts w:ascii="Times New Roman" w:hAnsi="Times New Roman"/>
          <w:bCs/>
          <w:sz w:val="28"/>
          <w:szCs w:val="28"/>
        </w:rPr>
        <w:t xml:space="preserve">: экономические санкции, </w:t>
      </w:r>
      <w:r w:rsidR="00815C0D">
        <w:rPr>
          <w:rFonts w:ascii="Times New Roman" w:hAnsi="Times New Roman"/>
          <w:bCs/>
          <w:sz w:val="28"/>
          <w:szCs w:val="28"/>
        </w:rPr>
        <w:t>гибридная война (</w:t>
      </w:r>
      <w:r>
        <w:rPr>
          <w:rFonts w:ascii="Times New Roman" w:hAnsi="Times New Roman"/>
          <w:bCs/>
          <w:sz w:val="28"/>
          <w:szCs w:val="28"/>
        </w:rPr>
        <w:t>информационная война</w:t>
      </w:r>
      <w:r w:rsidR="00815C0D">
        <w:rPr>
          <w:rFonts w:ascii="Times New Roman" w:hAnsi="Times New Roman"/>
          <w:bCs/>
          <w:sz w:val="28"/>
          <w:szCs w:val="28"/>
        </w:rPr>
        <w:t>)</w:t>
      </w:r>
      <w:r>
        <w:rPr>
          <w:rFonts w:ascii="Times New Roman" w:hAnsi="Times New Roman"/>
          <w:bCs/>
          <w:sz w:val="28"/>
          <w:szCs w:val="28"/>
        </w:rPr>
        <w:t>.</w:t>
      </w:r>
    </w:p>
    <w:p w14:paraId="365879D8" w14:textId="660B3783" w:rsidR="00DE584A" w:rsidRDefault="00DE584A" w:rsidP="00DE584A">
      <w:pPr>
        <w:pStyle w:val="af8"/>
        <w:numPr>
          <w:ilvl w:val="0"/>
          <w:numId w:val="14"/>
        </w:numPr>
        <w:ind w:left="0" w:firstLine="851"/>
        <w:jc w:val="both"/>
        <w:rPr>
          <w:rFonts w:ascii="Times New Roman" w:hAnsi="Times New Roman"/>
          <w:bCs/>
          <w:sz w:val="24"/>
          <w:szCs w:val="24"/>
        </w:rPr>
      </w:pPr>
      <w:r>
        <w:rPr>
          <w:rFonts w:ascii="Times New Roman" w:hAnsi="Times New Roman"/>
          <w:sz w:val="28"/>
          <w:szCs w:val="28"/>
        </w:rPr>
        <w:t>Проанализируйте в</w:t>
      </w:r>
      <w:r>
        <w:rPr>
          <w:rFonts w:ascii="Times New Roman" w:hAnsi="Times New Roman"/>
          <w:bCs/>
          <w:sz w:val="28"/>
          <w:szCs w:val="28"/>
        </w:rPr>
        <w:t>нешние механизмы дестабилизации</w:t>
      </w:r>
      <w:r w:rsidR="00815C0D">
        <w:rPr>
          <w:rFonts w:ascii="Times New Roman" w:hAnsi="Times New Roman"/>
          <w:bCs/>
          <w:sz w:val="28"/>
          <w:szCs w:val="28"/>
        </w:rPr>
        <w:t xml:space="preserve"> политического режима</w:t>
      </w:r>
      <w:r>
        <w:rPr>
          <w:rFonts w:ascii="Times New Roman" w:hAnsi="Times New Roman"/>
          <w:bCs/>
          <w:sz w:val="28"/>
          <w:szCs w:val="28"/>
        </w:rPr>
        <w:t>: финансовая, кадровая, техническая поддержка внутренней оппозиции.</w:t>
      </w:r>
    </w:p>
    <w:p w14:paraId="7B471E8B" w14:textId="40B3D48B" w:rsidR="00DE584A" w:rsidRDefault="00DE584A" w:rsidP="00DE584A">
      <w:pPr>
        <w:pStyle w:val="af8"/>
        <w:numPr>
          <w:ilvl w:val="0"/>
          <w:numId w:val="14"/>
        </w:numPr>
        <w:ind w:left="0" w:firstLine="851"/>
        <w:jc w:val="both"/>
        <w:rPr>
          <w:rFonts w:ascii="Times New Roman" w:hAnsi="Times New Roman"/>
          <w:bCs/>
          <w:sz w:val="24"/>
          <w:szCs w:val="24"/>
        </w:rPr>
      </w:pPr>
      <w:r>
        <w:rPr>
          <w:rFonts w:ascii="Times New Roman" w:hAnsi="Times New Roman"/>
          <w:sz w:val="28"/>
          <w:szCs w:val="28"/>
        </w:rPr>
        <w:t>Проанализируйте в</w:t>
      </w:r>
      <w:r>
        <w:rPr>
          <w:rFonts w:ascii="Times New Roman" w:hAnsi="Times New Roman"/>
          <w:bCs/>
          <w:sz w:val="28"/>
          <w:szCs w:val="28"/>
        </w:rPr>
        <w:t>нутренние механизмы дестабилизации</w:t>
      </w:r>
      <w:r w:rsidR="00815C0D">
        <w:rPr>
          <w:rFonts w:ascii="Times New Roman" w:hAnsi="Times New Roman"/>
          <w:bCs/>
          <w:sz w:val="28"/>
          <w:szCs w:val="28"/>
        </w:rPr>
        <w:t xml:space="preserve"> политического режима по Дж. Шарпу</w:t>
      </w:r>
      <w:r>
        <w:rPr>
          <w:rFonts w:ascii="Times New Roman" w:hAnsi="Times New Roman"/>
          <w:bCs/>
          <w:sz w:val="28"/>
          <w:szCs w:val="28"/>
        </w:rPr>
        <w:t>: нелегальные протестные акции, экономический саботаж, бойкот выполнения государственных решений.</w:t>
      </w:r>
    </w:p>
    <w:p w14:paraId="726BBAD8" w14:textId="3FAF5A2D" w:rsidR="00DE584A" w:rsidRDefault="00DE584A" w:rsidP="00DE584A">
      <w:pPr>
        <w:pStyle w:val="af8"/>
        <w:numPr>
          <w:ilvl w:val="0"/>
          <w:numId w:val="14"/>
        </w:numPr>
        <w:ind w:left="0" w:firstLine="851"/>
        <w:jc w:val="both"/>
        <w:rPr>
          <w:rFonts w:ascii="Times New Roman" w:hAnsi="Times New Roman"/>
          <w:bCs/>
          <w:sz w:val="24"/>
          <w:szCs w:val="24"/>
        </w:rPr>
      </w:pPr>
      <w:r>
        <w:rPr>
          <w:rFonts w:ascii="Times New Roman" w:hAnsi="Times New Roman"/>
          <w:sz w:val="28"/>
          <w:szCs w:val="28"/>
        </w:rPr>
        <w:t>Проанализируйте в</w:t>
      </w:r>
      <w:r>
        <w:rPr>
          <w:rFonts w:ascii="Times New Roman" w:hAnsi="Times New Roman"/>
          <w:bCs/>
          <w:sz w:val="28"/>
          <w:szCs w:val="28"/>
        </w:rPr>
        <w:t>нутренние механизмы дестабилизации</w:t>
      </w:r>
      <w:r w:rsidR="00815C0D">
        <w:rPr>
          <w:rFonts w:ascii="Times New Roman" w:hAnsi="Times New Roman"/>
          <w:bCs/>
          <w:sz w:val="28"/>
          <w:szCs w:val="28"/>
        </w:rPr>
        <w:t xml:space="preserve"> политического режима по Дж. Шарпу</w:t>
      </w:r>
      <w:r>
        <w:rPr>
          <w:rFonts w:ascii="Times New Roman" w:hAnsi="Times New Roman"/>
          <w:bCs/>
          <w:sz w:val="28"/>
          <w:szCs w:val="28"/>
        </w:rPr>
        <w:t>: дискредитация представителей власти, мобилизация сторонников в социальных сетях и в рамках общественно-политических движений.</w:t>
      </w:r>
    </w:p>
    <w:p w14:paraId="29EBF684" w14:textId="4BA7C2E0" w:rsidR="00DE584A" w:rsidRDefault="00DE584A" w:rsidP="00DE584A">
      <w:pPr>
        <w:pStyle w:val="af8"/>
        <w:numPr>
          <w:ilvl w:val="0"/>
          <w:numId w:val="14"/>
        </w:numPr>
        <w:ind w:left="0" w:firstLine="851"/>
        <w:jc w:val="both"/>
        <w:rPr>
          <w:rFonts w:ascii="Times New Roman" w:hAnsi="Times New Roman"/>
          <w:bCs/>
          <w:sz w:val="24"/>
          <w:szCs w:val="24"/>
        </w:rPr>
      </w:pPr>
      <w:r>
        <w:rPr>
          <w:rFonts w:ascii="Times New Roman" w:hAnsi="Times New Roman"/>
          <w:sz w:val="28"/>
          <w:szCs w:val="28"/>
        </w:rPr>
        <w:t>Проанализируйте с</w:t>
      </w:r>
      <w:r>
        <w:rPr>
          <w:rFonts w:ascii="Times New Roman" w:hAnsi="Times New Roman"/>
          <w:bCs/>
          <w:sz w:val="28"/>
          <w:szCs w:val="28"/>
        </w:rPr>
        <w:t>овременные интернет-технологии как инструмент дестабилизации</w:t>
      </w:r>
      <w:r w:rsidR="00815C0D">
        <w:rPr>
          <w:rFonts w:ascii="Times New Roman" w:hAnsi="Times New Roman"/>
          <w:bCs/>
          <w:sz w:val="28"/>
          <w:szCs w:val="28"/>
        </w:rPr>
        <w:t xml:space="preserve"> политических режимов</w:t>
      </w:r>
      <w:r>
        <w:rPr>
          <w:rFonts w:ascii="Times New Roman" w:hAnsi="Times New Roman"/>
          <w:bCs/>
          <w:sz w:val="28"/>
          <w:szCs w:val="28"/>
        </w:rPr>
        <w:t>.</w:t>
      </w:r>
    </w:p>
    <w:p w14:paraId="5C5CFE24" w14:textId="78E69C42" w:rsidR="00DE584A" w:rsidRDefault="00DE584A" w:rsidP="00DE584A">
      <w:pPr>
        <w:pStyle w:val="af8"/>
        <w:numPr>
          <w:ilvl w:val="0"/>
          <w:numId w:val="14"/>
        </w:numPr>
        <w:ind w:left="0" w:firstLine="851"/>
        <w:jc w:val="both"/>
        <w:rPr>
          <w:rFonts w:ascii="Times New Roman" w:hAnsi="Times New Roman"/>
          <w:sz w:val="28"/>
          <w:szCs w:val="28"/>
        </w:rPr>
      </w:pPr>
      <w:r>
        <w:rPr>
          <w:rFonts w:ascii="Times New Roman" w:hAnsi="Times New Roman"/>
          <w:sz w:val="28"/>
          <w:szCs w:val="28"/>
        </w:rPr>
        <w:t xml:space="preserve">Проанализируйте кейсы дестабилизации политических </w:t>
      </w:r>
      <w:r w:rsidR="00B15319">
        <w:rPr>
          <w:rFonts w:ascii="Times New Roman" w:hAnsi="Times New Roman"/>
          <w:sz w:val="28"/>
          <w:szCs w:val="28"/>
        </w:rPr>
        <w:t xml:space="preserve">режимов </w:t>
      </w:r>
      <w:r>
        <w:rPr>
          <w:rFonts w:ascii="Times New Roman" w:hAnsi="Times New Roman"/>
          <w:sz w:val="28"/>
          <w:szCs w:val="28"/>
        </w:rPr>
        <w:t xml:space="preserve">в постсоветских странах: общее и особенное. </w:t>
      </w:r>
    </w:p>
    <w:p w14:paraId="768EA343" w14:textId="04769662" w:rsidR="00DE584A" w:rsidRDefault="00DE584A" w:rsidP="00DE584A">
      <w:pPr>
        <w:pStyle w:val="af8"/>
        <w:numPr>
          <w:ilvl w:val="0"/>
          <w:numId w:val="14"/>
        </w:numPr>
        <w:ind w:left="0" w:firstLine="708"/>
        <w:jc w:val="both"/>
        <w:rPr>
          <w:rFonts w:ascii="Times New Roman" w:hAnsi="Times New Roman"/>
          <w:sz w:val="28"/>
          <w:szCs w:val="28"/>
        </w:rPr>
      </w:pPr>
      <w:r>
        <w:rPr>
          <w:rFonts w:ascii="Times New Roman" w:hAnsi="Times New Roman"/>
          <w:sz w:val="28"/>
          <w:szCs w:val="28"/>
        </w:rPr>
        <w:t xml:space="preserve">Проанализируйте кейсы дестабилизации политических </w:t>
      </w:r>
      <w:r w:rsidR="00B15319">
        <w:rPr>
          <w:rFonts w:ascii="Times New Roman" w:hAnsi="Times New Roman"/>
          <w:sz w:val="28"/>
          <w:szCs w:val="28"/>
        </w:rPr>
        <w:t xml:space="preserve">режимов </w:t>
      </w:r>
      <w:r>
        <w:rPr>
          <w:rFonts w:ascii="Times New Roman" w:hAnsi="Times New Roman"/>
          <w:sz w:val="28"/>
          <w:szCs w:val="28"/>
        </w:rPr>
        <w:t xml:space="preserve">в странах мира: общее и особенное. </w:t>
      </w:r>
    </w:p>
    <w:p w14:paraId="591A28AA" w14:textId="2181A0FD" w:rsidR="00DE584A" w:rsidRDefault="00DE584A" w:rsidP="00DE584A">
      <w:pPr>
        <w:pStyle w:val="af8"/>
        <w:numPr>
          <w:ilvl w:val="0"/>
          <w:numId w:val="14"/>
        </w:numPr>
        <w:ind w:left="0" w:firstLine="708"/>
        <w:jc w:val="both"/>
        <w:rPr>
          <w:rFonts w:ascii="Times New Roman" w:hAnsi="Times New Roman"/>
          <w:sz w:val="28"/>
          <w:szCs w:val="28"/>
        </w:rPr>
      </w:pPr>
      <w:r>
        <w:rPr>
          <w:rFonts w:ascii="Times New Roman" w:hAnsi="Times New Roman"/>
          <w:sz w:val="28"/>
          <w:szCs w:val="28"/>
        </w:rPr>
        <w:t>Проанализируйте современные механизмы противодействия технологиям дестабилизации политическ</w:t>
      </w:r>
      <w:r w:rsidR="00B15319">
        <w:rPr>
          <w:rFonts w:ascii="Times New Roman" w:hAnsi="Times New Roman"/>
          <w:sz w:val="28"/>
          <w:szCs w:val="28"/>
        </w:rPr>
        <w:t>их режимов</w:t>
      </w:r>
      <w:r>
        <w:rPr>
          <w:rFonts w:ascii="Times New Roman" w:hAnsi="Times New Roman"/>
          <w:sz w:val="28"/>
          <w:szCs w:val="28"/>
        </w:rPr>
        <w:t xml:space="preserve">: </w:t>
      </w:r>
      <w:r w:rsidR="00815C0D">
        <w:rPr>
          <w:rFonts w:ascii="Times New Roman" w:hAnsi="Times New Roman"/>
          <w:sz w:val="28"/>
          <w:szCs w:val="28"/>
        </w:rPr>
        <w:t>обеспечение легитимности</w:t>
      </w:r>
      <w:r>
        <w:rPr>
          <w:rFonts w:ascii="Times New Roman" w:hAnsi="Times New Roman"/>
          <w:sz w:val="28"/>
          <w:szCs w:val="28"/>
        </w:rPr>
        <w:t xml:space="preserve"> выборов, </w:t>
      </w:r>
      <w:r w:rsidR="00815C0D">
        <w:rPr>
          <w:rFonts w:ascii="Times New Roman" w:hAnsi="Times New Roman"/>
          <w:sz w:val="28"/>
          <w:szCs w:val="28"/>
        </w:rPr>
        <w:t xml:space="preserve">успешное </w:t>
      </w:r>
      <w:r>
        <w:rPr>
          <w:rFonts w:ascii="Times New Roman" w:hAnsi="Times New Roman"/>
          <w:sz w:val="28"/>
          <w:szCs w:val="28"/>
        </w:rPr>
        <w:t>решение социально-экономических проблем, эффективная молодежная политика.</w:t>
      </w:r>
    </w:p>
    <w:p w14:paraId="5B96EE2D" w14:textId="2E38F5F2" w:rsidR="00DE584A" w:rsidRDefault="00DE584A" w:rsidP="00DE584A">
      <w:pPr>
        <w:pStyle w:val="af8"/>
        <w:numPr>
          <w:ilvl w:val="0"/>
          <w:numId w:val="14"/>
        </w:numPr>
        <w:ind w:left="0" w:firstLine="708"/>
        <w:jc w:val="both"/>
        <w:rPr>
          <w:rFonts w:ascii="Times New Roman" w:hAnsi="Times New Roman"/>
          <w:sz w:val="28"/>
          <w:szCs w:val="28"/>
        </w:rPr>
      </w:pPr>
      <w:r>
        <w:rPr>
          <w:rFonts w:ascii="Times New Roman" w:hAnsi="Times New Roman"/>
          <w:sz w:val="28"/>
          <w:szCs w:val="28"/>
        </w:rPr>
        <w:t>Проанализируйте современные механизмы противодействия технологиям дестабилизации политическ</w:t>
      </w:r>
      <w:r w:rsidR="00B15319">
        <w:rPr>
          <w:rFonts w:ascii="Times New Roman" w:hAnsi="Times New Roman"/>
          <w:sz w:val="28"/>
          <w:szCs w:val="28"/>
        </w:rPr>
        <w:t>их режимов</w:t>
      </w:r>
      <w:r>
        <w:rPr>
          <w:rFonts w:ascii="Times New Roman" w:hAnsi="Times New Roman"/>
          <w:sz w:val="28"/>
          <w:szCs w:val="28"/>
        </w:rPr>
        <w:t>: защита ценностного ядра государства, эффективная работа силовых ведомств по профилактике радикализма и экстремизма.</w:t>
      </w:r>
    </w:p>
    <w:p w14:paraId="483C2E2E" w14:textId="66B24B19" w:rsidR="00DE584A" w:rsidRDefault="00DE584A" w:rsidP="00DE584A">
      <w:pPr>
        <w:pStyle w:val="af8"/>
        <w:numPr>
          <w:ilvl w:val="0"/>
          <w:numId w:val="14"/>
        </w:numPr>
        <w:ind w:left="0" w:firstLine="708"/>
        <w:jc w:val="both"/>
        <w:rPr>
          <w:rFonts w:ascii="Times New Roman" w:hAnsi="Times New Roman"/>
          <w:sz w:val="28"/>
          <w:szCs w:val="28"/>
        </w:rPr>
      </w:pPr>
      <w:r>
        <w:rPr>
          <w:rFonts w:ascii="Times New Roman" w:hAnsi="Times New Roman"/>
          <w:sz w:val="28"/>
          <w:szCs w:val="28"/>
        </w:rPr>
        <w:t>Проанализируйте современные механизмы противодействия технологиям дестабилизации политическ</w:t>
      </w:r>
      <w:r w:rsidR="00B15319">
        <w:rPr>
          <w:rFonts w:ascii="Times New Roman" w:hAnsi="Times New Roman"/>
          <w:sz w:val="28"/>
          <w:szCs w:val="28"/>
        </w:rPr>
        <w:t>их режимов</w:t>
      </w:r>
      <w:r>
        <w:rPr>
          <w:rFonts w:ascii="Times New Roman" w:hAnsi="Times New Roman"/>
          <w:sz w:val="28"/>
          <w:szCs w:val="28"/>
        </w:rPr>
        <w:t xml:space="preserve">: работа с лидерами общественного мнения, контроль над информационным </w:t>
      </w:r>
      <w:r w:rsidR="00815C0D">
        <w:rPr>
          <w:rFonts w:ascii="Times New Roman" w:hAnsi="Times New Roman"/>
          <w:sz w:val="28"/>
          <w:szCs w:val="28"/>
        </w:rPr>
        <w:t>полем (социальные сети, мессенджеры).</w:t>
      </w:r>
    </w:p>
    <w:p w14:paraId="47C481E3" w14:textId="7726D8EA" w:rsidR="00DE584A" w:rsidRDefault="00DE584A" w:rsidP="00DE584A">
      <w:pPr>
        <w:pStyle w:val="af8"/>
        <w:numPr>
          <w:ilvl w:val="0"/>
          <w:numId w:val="14"/>
        </w:numPr>
        <w:ind w:left="0" w:firstLine="708"/>
        <w:jc w:val="both"/>
        <w:rPr>
          <w:rFonts w:ascii="Times New Roman" w:hAnsi="Times New Roman"/>
          <w:sz w:val="28"/>
          <w:szCs w:val="28"/>
        </w:rPr>
      </w:pPr>
      <w:r>
        <w:rPr>
          <w:rFonts w:ascii="Times New Roman" w:hAnsi="Times New Roman"/>
          <w:sz w:val="28"/>
          <w:szCs w:val="28"/>
        </w:rPr>
        <w:t>Проанализируйте современные механизмы противодействия технологиям дестабилизации политическ</w:t>
      </w:r>
      <w:r w:rsidR="00E8202D">
        <w:rPr>
          <w:rFonts w:ascii="Times New Roman" w:hAnsi="Times New Roman"/>
          <w:sz w:val="28"/>
          <w:szCs w:val="28"/>
        </w:rPr>
        <w:t>их режимов</w:t>
      </w:r>
      <w:r>
        <w:rPr>
          <w:rFonts w:ascii="Times New Roman" w:hAnsi="Times New Roman"/>
          <w:sz w:val="28"/>
          <w:szCs w:val="28"/>
        </w:rPr>
        <w:t>: технологии мобилизации сторонников политическо</w:t>
      </w:r>
      <w:r w:rsidR="00E8202D">
        <w:rPr>
          <w:rFonts w:ascii="Times New Roman" w:hAnsi="Times New Roman"/>
          <w:sz w:val="28"/>
          <w:szCs w:val="28"/>
        </w:rPr>
        <w:t>го режима</w:t>
      </w:r>
      <w:r w:rsidR="00815C0D">
        <w:rPr>
          <w:rFonts w:ascii="Times New Roman" w:hAnsi="Times New Roman"/>
          <w:sz w:val="28"/>
          <w:szCs w:val="28"/>
        </w:rPr>
        <w:t xml:space="preserve"> в оффлайн и онлайн форматах.</w:t>
      </w:r>
    </w:p>
    <w:p w14:paraId="58B7BFE0" w14:textId="77777777" w:rsidR="00DE584A" w:rsidRDefault="00DE584A" w:rsidP="00DE584A">
      <w:pPr>
        <w:pStyle w:val="af8"/>
        <w:numPr>
          <w:ilvl w:val="0"/>
          <w:numId w:val="14"/>
        </w:numPr>
        <w:ind w:left="0" w:firstLine="708"/>
        <w:jc w:val="both"/>
        <w:rPr>
          <w:rFonts w:ascii="Times New Roman" w:hAnsi="Times New Roman"/>
          <w:sz w:val="28"/>
          <w:szCs w:val="28"/>
        </w:rPr>
      </w:pPr>
      <w:r>
        <w:rPr>
          <w:rFonts w:ascii="Times New Roman" w:hAnsi="Times New Roman"/>
          <w:sz w:val="28"/>
          <w:szCs w:val="28"/>
        </w:rPr>
        <w:t xml:space="preserve">Проанализируйте ценностные ориентации современной российской молодежи. </w:t>
      </w:r>
    </w:p>
    <w:p w14:paraId="1C48C91F" w14:textId="77777777" w:rsidR="00DE584A" w:rsidRDefault="00DE584A" w:rsidP="00DE584A">
      <w:pPr>
        <w:pStyle w:val="af8"/>
        <w:numPr>
          <w:ilvl w:val="0"/>
          <w:numId w:val="14"/>
        </w:numPr>
        <w:ind w:left="0" w:firstLine="708"/>
        <w:jc w:val="both"/>
        <w:rPr>
          <w:rFonts w:ascii="Times New Roman" w:hAnsi="Times New Roman"/>
          <w:sz w:val="28"/>
          <w:szCs w:val="28"/>
        </w:rPr>
      </w:pPr>
      <w:r>
        <w:rPr>
          <w:rFonts w:ascii="Times New Roman" w:hAnsi="Times New Roman"/>
          <w:sz w:val="28"/>
          <w:szCs w:val="28"/>
        </w:rPr>
        <w:t xml:space="preserve">Проанализируйте политическую самоидентификацию современной российской молодежи. Типологии политической идентичности. </w:t>
      </w:r>
    </w:p>
    <w:p w14:paraId="2F586E73" w14:textId="4F32B154" w:rsidR="00DE584A" w:rsidRDefault="00DE584A" w:rsidP="00DE584A">
      <w:pPr>
        <w:pStyle w:val="af8"/>
        <w:numPr>
          <w:ilvl w:val="0"/>
          <w:numId w:val="14"/>
        </w:numPr>
        <w:ind w:left="0" w:firstLine="708"/>
        <w:jc w:val="both"/>
        <w:rPr>
          <w:rFonts w:ascii="Times New Roman" w:hAnsi="Times New Roman"/>
          <w:sz w:val="28"/>
          <w:szCs w:val="28"/>
        </w:rPr>
      </w:pPr>
      <w:r>
        <w:rPr>
          <w:rFonts w:ascii="Times New Roman" w:hAnsi="Times New Roman"/>
          <w:sz w:val="28"/>
          <w:szCs w:val="28"/>
        </w:rPr>
        <w:t xml:space="preserve">Проанализируйте </w:t>
      </w:r>
      <w:r w:rsidR="00DA6445">
        <w:rPr>
          <w:rFonts w:ascii="Times New Roman" w:hAnsi="Times New Roman"/>
          <w:sz w:val="28"/>
          <w:szCs w:val="28"/>
        </w:rPr>
        <w:t xml:space="preserve">российские и международные </w:t>
      </w:r>
      <w:r>
        <w:rPr>
          <w:rFonts w:ascii="Times New Roman" w:hAnsi="Times New Roman"/>
          <w:sz w:val="28"/>
          <w:szCs w:val="28"/>
        </w:rPr>
        <w:t xml:space="preserve">институты и каналы влияния на политическую самоидентификацию современной молодежи. </w:t>
      </w:r>
    </w:p>
    <w:p w14:paraId="6E91F07D" w14:textId="0171590B" w:rsidR="00DE584A" w:rsidRDefault="00DE584A" w:rsidP="00DE584A">
      <w:pPr>
        <w:pStyle w:val="af8"/>
        <w:numPr>
          <w:ilvl w:val="0"/>
          <w:numId w:val="14"/>
        </w:numPr>
        <w:ind w:left="0" w:firstLine="708"/>
        <w:jc w:val="both"/>
        <w:rPr>
          <w:rFonts w:ascii="Times New Roman" w:hAnsi="Times New Roman"/>
          <w:sz w:val="28"/>
          <w:szCs w:val="28"/>
        </w:rPr>
      </w:pPr>
      <w:r>
        <w:rPr>
          <w:rFonts w:ascii="Times New Roman" w:hAnsi="Times New Roman"/>
          <w:sz w:val="28"/>
          <w:szCs w:val="28"/>
        </w:rPr>
        <w:t>Проанализируйте факторы политической социализации</w:t>
      </w:r>
      <w:r w:rsidR="00DA6445">
        <w:rPr>
          <w:rFonts w:ascii="Times New Roman" w:hAnsi="Times New Roman"/>
          <w:sz w:val="28"/>
          <w:szCs w:val="28"/>
        </w:rPr>
        <w:t xml:space="preserve"> молодежи</w:t>
      </w:r>
      <w:r>
        <w:rPr>
          <w:rFonts w:ascii="Times New Roman" w:hAnsi="Times New Roman"/>
          <w:sz w:val="28"/>
          <w:szCs w:val="28"/>
        </w:rPr>
        <w:t xml:space="preserve"> и </w:t>
      </w:r>
      <w:r w:rsidR="00DA6445">
        <w:rPr>
          <w:rFonts w:ascii="Times New Roman" w:hAnsi="Times New Roman"/>
          <w:sz w:val="28"/>
          <w:szCs w:val="28"/>
        </w:rPr>
        <w:t xml:space="preserve">эффективность </w:t>
      </w:r>
      <w:r>
        <w:rPr>
          <w:rFonts w:ascii="Times New Roman" w:hAnsi="Times New Roman"/>
          <w:sz w:val="28"/>
          <w:szCs w:val="28"/>
        </w:rPr>
        <w:t>молодежн</w:t>
      </w:r>
      <w:r w:rsidR="00DA6445">
        <w:rPr>
          <w:rFonts w:ascii="Times New Roman" w:hAnsi="Times New Roman"/>
          <w:sz w:val="28"/>
          <w:szCs w:val="28"/>
        </w:rPr>
        <w:t>ой</w:t>
      </w:r>
      <w:r>
        <w:rPr>
          <w:rFonts w:ascii="Times New Roman" w:hAnsi="Times New Roman"/>
          <w:sz w:val="28"/>
          <w:szCs w:val="28"/>
        </w:rPr>
        <w:t xml:space="preserve"> политик</w:t>
      </w:r>
      <w:r w:rsidR="00DA6445">
        <w:rPr>
          <w:rFonts w:ascii="Times New Roman" w:hAnsi="Times New Roman"/>
          <w:sz w:val="28"/>
          <w:szCs w:val="28"/>
        </w:rPr>
        <w:t>и в современной России.</w:t>
      </w:r>
      <w:r>
        <w:rPr>
          <w:rFonts w:ascii="Times New Roman" w:hAnsi="Times New Roman"/>
          <w:sz w:val="28"/>
          <w:szCs w:val="28"/>
        </w:rPr>
        <w:t xml:space="preserve"> </w:t>
      </w:r>
    </w:p>
    <w:p w14:paraId="6FC3ECE2" w14:textId="4991FDA0" w:rsidR="00DE584A" w:rsidRDefault="00DE584A" w:rsidP="00DE584A">
      <w:pPr>
        <w:pStyle w:val="af8"/>
        <w:numPr>
          <w:ilvl w:val="0"/>
          <w:numId w:val="14"/>
        </w:numPr>
        <w:ind w:left="0" w:firstLine="708"/>
        <w:jc w:val="both"/>
        <w:rPr>
          <w:rFonts w:ascii="Times New Roman" w:hAnsi="Times New Roman"/>
          <w:sz w:val="28"/>
          <w:szCs w:val="28"/>
        </w:rPr>
      </w:pPr>
      <w:r>
        <w:rPr>
          <w:rFonts w:ascii="Times New Roman" w:hAnsi="Times New Roman"/>
          <w:sz w:val="28"/>
          <w:szCs w:val="28"/>
        </w:rPr>
        <w:t xml:space="preserve">Проанализируйте формы протестного активизма современной </w:t>
      </w:r>
      <w:r w:rsidR="00DA6445">
        <w:rPr>
          <w:rFonts w:ascii="Times New Roman" w:hAnsi="Times New Roman"/>
          <w:sz w:val="28"/>
          <w:szCs w:val="28"/>
        </w:rPr>
        <w:t xml:space="preserve">российской </w:t>
      </w:r>
      <w:r>
        <w:rPr>
          <w:rFonts w:ascii="Times New Roman" w:hAnsi="Times New Roman"/>
          <w:sz w:val="28"/>
          <w:szCs w:val="28"/>
        </w:rPr>
        <w:t>молодежи</w:t>
      </w:r>
      <w:r w:rsidR="00DA6445">
        <w:rPr>
          <w:rFonts w:ascii="Times New Roman" w:hAnsi="Times New Roman"/>
          <w:sz w:val="28"/>
          <w:szCs w:val="28"/>
        </w:rPr>
        <w:t>.</w:t>
      </w:r>
    </w:p>
    <w:p w14:paraId="4A639582" w14:textId="25462F70" w:rsidR="00DE584A" w:rsidRDefault="00DE584A" w:rsidP="00DE584A">
      <w:pPr>
        <w:pStyle w:val="af8"/>
        <w:numPr>
          <w:ilvl w:val="0"/>
          <w:numId w:val="14"/>
        </w:numPr>
        <w:ind w:left="0" w:firstLine="708"/>
        <w:jc w:val="both"/>
        <w:rPr>
          <w:rFonts w:ascii="Times New Roman" w:hAnsi="Times New Roman"/>
          <w:sz w:val="28"/>
          <w:szCs w:val="28"/>
        </w:rPr>
      </w:pPr>
      <w:r>
        <w:rPr>
          <w:rFonts w:ascii="Times New Roman" w:hAnsi="Times New Roman"/>
          <w:sz w:val="28"/>
          <w:szCs w:val="28"/>
        </w:rPr>
        <w:t xml:space="preserve">Проанализируйте </w:t>
      </w:r>
      <w:r w:rsidR="00DA6445">
        <w:rPr>
          <w:rFonts w:ascii="Times New Roman" w:hAnsi="Times New Roman"/>
          <w:sz w:val="28"/>
          <w:szCs w:val="28"/>
        </w:rPr>
        <w:t xml:space="preserve">эффективность </w:t>
      </w:r>
      <w:r w:rsidR="00E8202D">
        <w:rPr>
          <w:rFonts w:ascii="Times New Roman" w:hAnsi="Times New Roman"/>
          <w:sz w:val="28"/>
          <w:szCs w:val="28"/>
        </w:rPr>
        <w:t>т</w:t>
      </w:r>
      <w:r>
        <w:rPr>
          <w:rFonts w:ascii="Times New Roman" w:hAnsi="Times New Roman"/>
          <w:sz w:val="28"/>
          <w:szCs w:val="28"/>
        </w:rPr>
        <w:t>ехнологи</w:t>
      </w:r>
      <w:r w:rsidR="00DA6445">
        <w:rPr>
          <w:rFonts w:ascii="Times New Roman" w:hAnsi="Times New Roman"/>
          <w:sz w:val="28"/>
          <w:szCs w:val="28"/>
        </w:rPr>
        <w:t>й</w:t>
      </w:r>
      <w:r>
        <w:rPr>
          <w:rFonts w:ascii="Times New Roman" w:hAnsi="Times New Roman"/>
          <w:sz w:val="28"/>
          <w:szCs w:val="28"/>
        </w:rPr>
        <w:t xml:space="preserve"> профилактики радикализма и экстремизма в </w:t>
      </w:r>
      <w:r w:rsidR="00DA6445">
        <w:rPr>
          <w:rFonts w:ascii="Times New Roman" w:hAnsi="Times New Roman"/>
          <w:sz w:val="28"/>
          <w:szCs w:val="28"/>
        </w:rPr>
        <w:t xml:space="preserve">современной </w:t>
      </w:r>
      <w:r>
        <w:rPr>
          <w:rFonts w:ascii="Times New Roman" w:hAnsi="Times New Roman"/>
          <w:sz w:val="28"/>
          <w:szCs w:val="28"/>
        </w:rPr>
        <w:t xml:space="preserve">молодежной среде. </w:t>
      </w:r>
    </w:p>
    <w:p w14:paraId="696B7C5B" w14:textId="77777777" w:rsidR="00DE584A" w:rsidRDefault="00DE584A" w:rsidP="00DE584A">
      <w:pPr>
        <w:rPr>
          <w:rFonts w:ascii="Times New Roman" w:hAnsi="Times New Roman"/>
          <w:bCs/>
          <w:sz w:val="28"/>
          <w:szCs w:val="28"/>
          <w:lang w:eastAsia="ru-RU"/>
        </w:rPr>
      </w:pPr>
    </w:p>
    <w:p w14:paraId="5B8EB0FC" w14:textId="77777777" w:rsidR="00DE584A" w:rsidRDefault="00DE584A" w:rsidP="00DE584A">
      <w:pPr>
        <w:pStyle w:val="12"/>
        <w:spacing w:line="360" w:lineRule="auto"/>
        <w:rPr>
          <w:rFonts w:ascii="Times New Roman" w:hAnsi="Times New Roman"/>
          <w:sz w:val="28"/>
          <w:szCs w:val="28"/>
        </w:rPr>
      </w:pPr>
    </w:p>
    <w:p w14:paraId="0C288C0A" w14:textId="38A22EC5" w:rsidR="00DE584A" w:rsidRDefault="00DE584A" w:rsidP="00DE584A">
      <w:pPr>
        <w:widowControl w:val="0"/>
        <w:autoSpaceDE w:val="0"/>
        <w:autoSpaceDN w:val="0"/>
        <w:adjustRightInd w:val="0"/>
        <w:ind w:firstLine="709"/>
        <w:rPr>
          <w:rFonts w:ascii="Times New Roman" w:hAnsi="Times New Roman"/>
          <w:b/>
          <w:sz w:val="28"/>
          <w:szCs w:val="28"/>
          <w:lang w:eastAsia="ru-RU"/>
        </w:rPr>
      </w:pPr>
      <w:r>
        <w:rPr>
          <w:rFonts w:ascii="Times New Roman" w:hAnsi="Times New Roman"/>
          <w:b/>
          <w:sz w:val="28"/>
          <w:szCs w:val="28"/>
          <w:lang w:eastAsia="ru-RU"/>
        </w:rPr>
        <w:t>Примеры оценочных средств для проверки каждого индикатора достижения компетенции, формируемой дисциплиной.</w:t>
      </w:r>
    </w:p>
    <w:p w14:paraId="40E909DE" w14:textId="472C5C5F" w:rsidR="00155B09" w:rsidRDefault="00155B09" w:rsidP="00DE584A">
      <w:pPr>
        <w:widowControl w:val="0"/>
        <w:autoSpaceDE w:val="0"/>
        <w:autoSpaceDN w:val="0"/>
        <w:adjustRightInd w:val="0"/>
        <w:ind w:firstLine="709"/>
        <w:rPr>
          <w:rFonts w:ascii="Times New Roman" w:hAnsi="Times New Roman"/>
          <w:b/>
          <w:sz w:val="28"/>
          <w:szCs w:val="28"/>
          <w:lang w:eastAsia="ru-RU"/>
        </w:rPr>
      </w:pPr>
    </w:p>
    <w:p w14:paraId="276AE028" w14:textId="36FDACB0" w:rsidR="00155B09" w:rsidRPr="00155B09" w:rsidRDefault="00155B09" w:rsidP="00155B09">
      <w:pPr>
        <w:tabs>
          <w:tab w:val="left" w:pos="709"/>
          <w:tab w:val="left" w:pos="993"/>
        </w:tabs>
        <w:spacing w:line="360" w:lineRule="auto"/>
        <w:ind w:firstLine="567"/>
        <w:rPr>
          <w:rFonts w:ascii="Times New Roman" w:hAnsi="Times New Roman"/>
          <w:b/>
          <w:sz w:val="28"/>
          <w:szCs w:val="28"/>
          <w:lang w:eastAsia="ru-RU"/>
        </w:rPr>
      </w:pPr>
      <w:r>
        <w:rPr>
          <w:rFonts w:ascii="Times New Roman" w:hAnsi="Times New Roman"/>
          <w:b/>
          <w:sz w:val="28"/>
          <w:szCs w:val="28"/>
          <w:lang w:eastAsia="ru-RU"/>
        </w:rPr>
        <w:t xml:space="preserve">Для направления подготовки </w:t>
      </w:r>
      <w:r w:rsidRPr="00155B09">
        <w:rPr>
          <w:rFonts w:ascii="Times New Roman" w:hAnsi="Times New Roman"/>
          <w:b/>
          <w:sz w:val="28"/>
          <w:szCs w:val="28"/>
          <w:lang w:eastAsia="ru-RU"/>
        </w:rPr>
        <w:t>41.03.04. Политология</w:t>
      </w:r>
    </w:p>
    <w:p w14:paraId="0BE0705F" w14:textId="4A2622CA" w:rsidR="00155B09" w:rsidRDefault="00155B09" w:rsidP="00DE584A">
      <w:pPr>
        <w:widowControl w:val="0"/>
        <w:autoSpaceDE w:val="0"/>
        <w:autoSpaceDN w:val="0"/>
        <w:adjustRightInd w:val="0"/>
        <w:ind w:firstLine="709"/>
        <w:rPr>
          <w:rFonts w:ascii="Times New Roman" w:hAnsi="Times New Roman"/>
          <w:b/>
          <w:sz w:val="28"/>
          <w:szCs w:val="28"/>
          <w:lang w:eastAsia="ru-RU"/>
        </w:rPr>
      </w:pPr>
    </w:p>
    <w:p w14:paraId="0A9122F8" w14:textId="76E240C7" w:rsidR="00DE584A" w:rsidRDefault="00DE584A" w:rsidP="00DE584A">
      <w:pPr>
        <w:widowControl w:val="0"/>
        <w:autoSpaceDE w:val="0"/>
        <w:autoSpaceDN w:val="0"/>
        <w:adjustRightInd w:val="0"/>
        <w:ind w:firstLine="0"/>
        <w:rPr>
          <w:rFonts w:ascii="Times New Roman" w:hAnsi="Times New Roman"/>
          <w:sz w:val="28"/>
          <w:szCs w:val="28"/>
          <w:lang w:eastAsia="ru-RU"/>
        </w:rPr>
      </w:pPr>
      <w:r>
        <w:rPr>
          <w:rFonts w:ascii="Times New Roman" w:hAnsi="Times New Roman"/>
          <w:sz w:val="28"/>
          <w:szCs w:val="28"/>
          <w:lang w:eastAsia="ru-RU"/>
        </w:rPr>
        <w:t xml:space="preserve">                                                                                                                  Таблица </w:t>
      </w:r>
      <w:r w:rsidR="00AC4F77" w:rsidRPr="00AC4F77">
        <w:rPr>
          <w:rFonts w:ascii="Times New Roman" w:hAnsi="Times New Roman"/>
          <w:sz w:val="28"/>
          <w:szCs w:val="28"/>
          <w:lang w:eastAsia="ru-RU"/>
        </w:rPr>
        <w:t>7</w:t>
      </w:r>
      <w:r>
        <w:rPr>
          <w:rFonts w:ascii="Times New Roman" w:hAnsi="Times New Roman"/>
          <w:sz w:val="28"/>
          <w:szCs w:val="28"/>
          <w:lang w:eastAsia="ru-RU"/>
        </w:rPr>
        <w:t>.</w:t>
      </w:r>
    </w:p>
    <w:tbl>
      <w:tblPr>
        <w:tblStyle w:val="33"/>
        <w:tblW w:w="10490" w:type="dxa"/>
        <w:tblInd w:w="-572" w:type="dxa"/>
        <w:tblLayout w:type="fixed"/>
        <w:tblLook w:val="04A0" w:firstRow="1" w:lastRow="0" w:firstColumn="1" w:lastColumn="0" w:noHBand="0" w:noVBand="1"/>
      </w:tblPr>
      <w:tblGrid>
        <w:gridCol w:w="2268"/>
        <w:gridCol w:w="2410"/>
        <w:gridCol w:w="3119"/>
        <w:gridCol w:w="2693"/>
      </w:tblGrid>
      <w:tr w:rsidR="004C22EA" w14:paraId="40FA1BD8" w14:textId="04BA7FE1" w:rsidTr="004C22EA">
        <w:tc>
          <w:tcPr>
            <w:tcW w:w="2268" w:type="dxa"/>
            <w:tcBorders>
              <w:top w:val="single" w:sz="4" w:space="0" w:color="auto"/>
              <w:left w:val="single" w:sz="4" w:space="0" w:color="auto"/>
              <w:bottom w:val="single" w:sz="4" w:space="0" w:color="auto"/>
              <w:right w:val="single" w:sz="4" w:space="0" w:color="auto"/>
            </w:tcBorders>
            <w:hideMark/>
          </w:tcPr>
          <w:p w14:paraId="0E7B9BBC" w14:textId="77777777" w:rsidR="004C22EA" w:rsidRDefault="004C22EA" w:rsidP="00897B8E">
            <w:pPr>
              <w:widowControl w:val="0"/>
              <w:tabs>
                <w:tab w:val="left" w:pos="540"/>
              </w:tabs>
              <w:autoSpaceDE w:val="0"/>
              <w:autoSpaceDN w:val="0"/>
              <w:adjustRightInd w:val="0"/>
              <w:ind w:firstLine="0"/>
              <w:rPr>
                <w:rFonts w:ascii="Times New Roman" w:hAnsi="Times New Roman"/>
                <w:sz w:val="24"/>
                <w:szCs w:val="24"/>
              </w:rPr>
            </w:pPr>
            <w:r>
              <w:rPr>
                <w:rFonts w:ascii="Times New Roman" w:hAnsi="Times New Roman"/>
                <w:sz w:val="24"/>
                <w:szCs w:val="24"/>
              </w:rPr>
              <w:t>Наименование компетенции</w:t>
            </w:r>
          </w:p>
        </w:tc>
        <w:tc>
          <w:tcPr>
            <w:tcW w:w="2410" w:type="dxa"/>
            <w:tcBorders>
              <w:top w:val="single" w:sz="4" w:space="0" w:color="auto"/>
              <w:left w:val="single" w:sz="4" w:space="0" w:color="auto"/>
              <w:bottom w:val="single" w:sz="4" w:space="0" w:color="auto"/>
              <w:right w:val="single" w:sz="4" w:space="0" w:color="auto"/>
            </w:tcBorders>
            <w:hideMark/>
          </w:tcPr>
          <w:p w14:paraId="37123F8F" w14:textId="77777777" w:rsidR="004C22EA" w:rsidRDefault="004C22EA" w:rsidP="00897B8E">
            <w:pPr>
              <w:widowControl w:val="0"/>
              <w:tabs>
                <w:tab w:val="left" w:pos="540"/>
              </w:tabs>
              <w:autoSpaceDE w:val="0"/>
              <w:autoSpaceDN w:val="0"/>
              <w:adjustRightInd w:val="0"/>
              <w:ind w:firstLine="0"/>
              <w:rPr>
                <w:rFonts w:ascii="Times New Roman" w:hAnsi="Times New Roman"/>
                <w:sz w:val="24"/>
                <w:szCs w:val="24"/>
              </w:rPr>
            </w:pPr>
            <w:r>
              <w:rPr>
                <w:rFonts w:ascii="Times New Roman" w:hAnsi="Times New Roman"/>
                <w:sz w:val="24"/>
                <w:szCs w:val="24"/>
              </w:rPr>
              <w:t>Индикаторы достижения компетенции</w:t>
            </w:r>
          </w:p>
        </w:tc>
        <w:tc>
          <w:tcPr>
            <w:tcW w:w="3119" w:type="dxa"/>
            <w:tcBorders>
              <w:top w:val="single" w:sz="4" w:space="0" w:color="auto"/>
              <w:left w:val="single" w:sz="4" w:space="0" w:color="auto"/>
              <w:bottom w:val="single" w:sz="4" w:space="0" w:color="auto"/>
              <w:right w:val="single" w:sz="4" w:space="0" w:color="auto"/>
            </w:tcBorders>
            <w:hideMark/>
          </w:tcPr>
          <w:p w14:paraId="521D16A2" w14:textId="77777777" w:rsidR="004C22EA" w:rsidRDefault="004C22EA" w:rsidP="00897B8E">
            <w:pPr>
              <w:widowControl w:val="0"/>
              <w:tabs>
                <w:tab w:val="left" w:pos="540"/>
              </w:tabs>
              <w:autoSpaceDE w:val="0"/>
              <w:autoSpaceDN w:val="0"/>
              <w:adjustRightInd w:val="0"/>
              <w:ind w:firstLine="0"/>
              <w:rPr>
                <w:rFonts w:ascii="Times New Roman" w:hAnsi="Times New Roman"/>
                <w:sz w:val="24"/>
                <w:szCs w:val="24"/>
              </w:rPr>
            </w:pPr>
            <w:r>
              <w:rPr>
                <w:rFonts w:ascii="Times New Roman" w:hAnsi="Times New Roman"/>
                <w:sz w:val="24"/>
                <w:szCs w:val="24"/>
              </w:rPr>
              <w:t>Результаты обучения (умения и знания), соотнесенные с индикаторами достижения компетенции</w:t>
            </w:r>
          </w:p>
        </w:tc>
        <w:tc>
          <w:tcPr>
            <w:tcW w:w="2693" w:type="dxa"/>
            <w:tcBorders>
              <w:top w:val="single" w:sz="4" w:space="0" w:color="auto"/>
              <w:left w:val="single" w:sz="4" w:space="0" w:color="auto"/>
              <w:bottom w:val="single" w:sz="4" w:space="0" w:color="auto"/>
              <w:right w:val="single" w:sz="4" w:space="0" w:color="auto"/>
            </w:tcBorders>
          </w:tcPr>
          <w:p w14:paraId="01C8993C" w14:textId="75EFFA8F" w:rsidR="004C22EA" w:rsidRDefault="004C22EA" w:rsidP="00897B8E">
            <w:pPr>
              <w:widowControl w:val="0"/>
              <w:tabs>
                <w:tab w:val="left" w:pos="540"/>
              </w:tabs>
              <w:autoSpaceDE w:val="0"/>
              <w:autoSpaceDN w:val="0"/>
              <w:adjustRightInd w:val="0"/>
              <w:ind w:firstLine="0"/>
              <w:rPr>
                <w:rFonts w:ascii="Times New Roman" w:hAnsi="Times New Roman"/>
                <w:sz w:val="24"/>
                <w:szCs w:val="24"/>
              </w:rPr>
            </w:pPr>
            <w:r>
              <w:rPr>
                <w:rFonts w:ascii="Times New Roman" w:hAnsi="Times New Roman"/>
                <w:sz w:val="24"/>
                <w:szCs w:val="24"/>
              </w:rPr>
              <w:t>Типовые контрольные задания</w:t>
            </w:r>
          </w:p>
        </w:tc>
      </w:tr>
      <w:tr w:rsidR="004C22EA" w14:paraId="358C07D4" w14:textId="07AB32A5" w:rsidTr="004C22EA">
        <w:tc>
          <w:tcPr>
            <w:tcW w:w="2268" w:type="dxa"/>
            <w:tcBorders>
              <w:top w:val="single" w:sz="4" w:space="0" w:color="auto"/>
              <w:left w:val="single" w:sz="4" w:space="0" w:color="auto"/>
              <w:bottom w:val="single" w:sz="4" w:space="0" w:color="auto"/>
              <w:right w:val="single" w:sz="4" w:space="0" w:color="auto"/>
            </w:tcBorders>
          </w:tcPr>
          <w:p w14:paraId="7F7A9AFF" w14:textId="77777777" w:rsidR="004C22EA" w:rsidRDefault="004C22EA" w:rsidP="00897B8E">
            <w:pPr>
              <w:widowControl w:val="0"/>
              <w:tabs>
                <w:tab w:val="left" w:pos="540"/>
              </w:tabs>
              <w:autoSpaceDE w:val="0"/>
              <w:autoSpaceDN w:val="0"/>
              <w:adjustRightInd w:val="0"/>
              <w:ind w:firstLine="0"/>
              <w:rPr>
                <w:rFonts w:ascii="Times New Roman" w:hAnsi="Times New Roman"/>
                <w:sz w:val="24"/>
                <w:szCs w:val="24"/>
              </w:rPr>
            </w:pPr>
            <w:r>
              <w:rPr>
                <w:rFonts w:ascii="Times New Roman" w:hAnsi="Times New Roman"/>
                <w:sz w:val="24"/>
                <w:szCs w:val="24"/>
              </w:rPr>
              <w:t xml:space="preserve">Способность участвовать в работе административных подразделений в органах государственной власти, местного самоуправления, политических партий, общественных объединений и некоммерческих организаций </w:t>
            </w:r>
          </w:p>
        </w:tc>
        <w:tc>
          <w:tcPr>
            <w:tcW w:w="2410" w:type="dxa"/>
            <w:tcBorders>
              <w:top w:val="single" w:sz="4" w:space="0" w:color="auto"/>
              <w:left w:val="single" w:sz="4" w:space="0" w:color="auto"/>
              <w:bottom w:val="single" w:sz="4" w:space="0" w:color="auto"/>
              <w:right w:val="single" w:sz="4" w:space="0" w:color="auto"/>
            </w:tcBorders>
          </w:tcPr>
          <w:p w14:paraId="1D99355B" w14:textId="3B539CB3" w:rsidR="004C22EA" w:rsidRPr="004C22EA" w:rsidRDefault="004C22EA" w:rsidP="004C22EA">
            <w:pPr>
              <w:widowControl w:val="0"/>
              <w:tabs>
                <w:tab w:val="left" w:pos="540"/>
              </w:tabs>
              <w:autoSpaceDE w:val="0"/>
              <w:autoSpaceDN w:val="0"/>
              <w:adjustRightInd w:val="0"/>
              <w:ind w:left="31" w:firstLine="0"/>
              <w:rPr>
                <w:rFonts w:ascii="Times New Roman" w:hAnsi="Times New Roman"/>
                <w:sz w:val="24"/>
                <w:szCs w:val="24"/>
              </w:rPr>
            </w:pPr>
            <w:r>
              <w:rPr>
                <w:rFonts w:ascii="Times New Roman" w:hAnsi="Times New Roman"/>
                <w:sz w:val="24"/>
                <w:szCs w:val="24"/>
              </w:rPr>
              <w:t>1.</w:t>
            </w:r>
            <w:r w:rsidRPr="004C22EA">
              <w:rPr>
                <w:rFonts w:ascii="Times New Roman" w:hAnsi="Times New Roman"/>
                <w:sz w:val="24"/>
                <w:szCs w:val="24"/>
              </w:rPr>
              <w:t>Участвует в подготовке проектов документов, проверки достоверности информационных сообщений.</w:t>
            </w:r>
          </w:p>
          <w:p w14:paraId="19A09C55" w14:textId="77777777" w:rsidR="004C22EA" w:rsidRPr="00AB4F03" w:rsidRDefault="004C22EA" w:rsidP="004C22EA">
            <w:pPr>
              <w:widowControl w:val="0"/>
              <w:tabs>
                <w:tab w:val="left" w:pos="540"/>
              </w:tabs>
              <w:autoSpaceDE w:val="0"/>
              <w:autoSpaceDN w:val="0"/>
              <w:adjustRightInd w:val="0"/>
              <w:ind w:left="31" w:firstLine="0"/>
              <w:rPr>
                <w:rFonts w:ascii="Times New Roman" w:hAnsi="Times New Roman"/>
                <w:sz w:val="24"/>
                <w:szCs w:val="24"/>
              </w:rPr>
            </w:pPr>
          </w:p>
          <w:p w14:paraId="419A2C2A" w14:textId="6B94D4FB" w:rsidR="004C22EA" w:rsidRPr="004C22EA" w:rsidRDefault="004C22EA" w:rsidP="004C22EA">
            <w:pPr>
              <w:widowControl w:val="0"/>
              <w:tabs>
                <w:tab w:val="left" w:pos="540"/>
              </w:tabs>
              <w:autoSpaceDE w:val="0"/>
              <w:autoSpaceDN w:val="0"/>
              <w:adjustRightInd w:val="0"/>
              <w:ind w:left="31" w:firstLine="0"/>
              <w:rPr>
                <w:rFonts w:ascii="Times New Roman" w:hAnsi="Times New Roman"/>
                <w:sz w:val="24"/>
                <w:szCs w:val="24"/>
              </w:rPr>
            </w:pPr>
            <w:r>
              <w:rPr>
                <w:rFonts w:ascii="Times New Roman" w:hAnsi="Times New Roman"/>
                <w:sz w:val="24"/>
                <w:szCs w:val="24"/>
              </w:rPr>
              <w:t>2.</w:t>
            </w:r>
            <w:r w:rsidRPr="004C22EA">
              <w:rPr>
                <w:rFonts w:ascii="Times New Roman" w:hAnsi="Times New Roman"/>
                <w:sz w:val="24"/>
                <w:szCs w:val="24"/>
              </w:rPr>
              <w:t>Принимает участие в разработке тактики политической кампании, продвижения политических партий, общественных движений и гражданских инициатив.</w:t>
            </w:r>
          </w:p>
          <w:p w14:paraId="529D2571" w14:textId="77777777" w:rsidR="004C22EA" w:rsidRPr="00F93424" w:rsidRDefault="004C22EA" w:rsidP="004C22EA">
            <w:pPr>
              <w:pStyle w:val="af8"/>
              <w:ind w:left="31"/>
              <w:rPr>
                <w:rFonts w:ascii="Times New Roman" w:hAnsi="Times New Roman"/>
                <w:sz w:val="24"/>
                <w:szCs w:val="24"/>
              </w:rPr>
            </w:pPr>
          </w:p>
          <w:p w14:paraId="71B24640" w14:textId="77777777" w:rsidR="004C22EA" w:rsidRPr="00F93424" w:rsidRDefault="004C22EA" w:rsidP="004C22EA">
            <w:pPr>
              <w:widowControl w:val="0"/>
              <w:tabs>
                <w:tab w:val="left" w:pos="540"/>
              </w:tabs>
              <w:autoSpaceDE w:val="0"/>
              <w:autoSpaceDN w:val="0"/>
              <w:adjustRightInd w:val="0"/>
              <w:ind w:left="31" w:firstLine="0"/>
              <w:rPr>
                <w:rFonts w:ascii="Times New Roman" w:hAnsi="Times New Roman"/>
                <w:sz w:val="24"/>
                <w:szCs w:val="24"/>
              </w:rPr>
            </w:pPr>
          </w:p>
          <w:p w14:paraId="5F3DFC29" w14:textId="6C86D9D1" w:rsidR="004C22EA" w:rsidRPr="004C22EA" w:rsidRDefault="004C22EA" w:rsidP="004C22EA">
            <w:pPr>
              <w:widowControl w:val="0"/>
              <w:tabs>
                <w:tab w:val="left" w:pos="540"/>
              </w:tabs>
              <w:autoSpaceDE w:val="0"/>
              <w:autoSpaceDN w:val="0"/>
              <w:adjustRightInd w:val="0"/>
              <w:ind w:left="31" w:firstLine="0"/>
              <w:rPr>
                <w:rFonts w:ascii="Times New Roman" w:hAnsi="Times New Roman"/>
                <w:sz w:val="24"/>
                <w:szCs w:val="24"/>
              </w:rPr>
            </w:pPr>
            <w:r>
              <w:rPr>
                <w:rFonts w:ascii="Times New Roman" w:hAnsi="Times New Roman"/>
                <w:sz w:val="24"/>
                <w:szCs w:val="24"/>
              </w:rPr>
              <w:t>3.</w:t>
            </w:r>
            <w:r w:rsidRPr="004C22EA">
              <w:rPr>
                <w:rFonts w:ascii="Times New Roman" w:hAnsi="Times New Roman"/>
                <w:sz w:val="24"/>
                <w:szCs w:val="24"/>
              </w:rPr>
              <w:t>Обладает навыками организации работы с гражданами и общественными группами.</w:t>
            </w:r>
          </w:p>
        </w:tc>
        <w:tc>
          <w:tcPr>
            <w:tcW w:w="3119" w:type="dxa"/>
            <w:tcBorders>
              <w:top w:val="single" w:sz="4" w:space="0" w:color="auto"/>
              <w:left w:val="single" w:sz="4" w:space="0" w:color="auto"/>
              <w:bottom w:val="single" w:sz="4" w:space="0" w:color="auto"/>
              <w:right w:val="single" w:sz="4" w:space="0" w:color="auto"/>
            </w:tcBorders>
          </w:tcPr>
          <w:p w14:paraId="67FF94EC" w14:textId="77777777" w:rsidR="004C22EA" w:rsidRDefault="004C22EA" w:rsidP="00897B8E">
            <w:pPr>
              <w:widowControl w:val="0"/>
              <w:tabs>
                <w:tab w:val="left" w:pos="540"/>
              </w:tabs>
              <w:autoSpaceDE w:val="0"/>
              <w:autoSpaceDN w:val="0"/>
              <w:adjustRightInd w:val="0"/>
              <w:ind w:firstLine="0"/>
              <w:rPr>
                <w:rFonts w:ascii="Times New Roman" w:hAnsi="Times New Roman"/>
                <w:sz w:val="24"/>
                <w:szCs w:val="24"/>
              </w:rPr>
            </w:pPr>
            <w:r>
              <w:rPr>
                <w:rFonts w:ascii="Times New Roman" w:hAnsi="Times New Roman"/>
                <w:sz w:val="24"/>
                <w:szCs w:val="24"/>
              </w:rPr>
              <w:t>Знать: способы проверки достоверности информационных сообщений.</w:t>
            </w:r>
          </w:p>
          <w:p w14:paraId="53010E61" w14:textId="77777777" w:rsidR="004C22EA" w:rsidRDefault="004C22EA" w:rsidP="00897B8E">
            <w:pPr>
              <w:widowControl w:val="0"/>
              <w:tabs>
                <w:tab w:val="left" w:pos="540"/>
              </w:tabs>
              <w:autoSpaceDE w:val="0"/>
              <w:autoSpaceDN w:val="0"/>
              <w:adjustRightInd w:val="0"/>
              <w:ind w:firstLine="0"/>
              <w:rPr>
                <w:rFonts w:ascii="Times New Roman" w:hAnsi="Times New Roman"/>
                <w:sz w:val="24"/>
                <w:szCs w:val="24"/>
              </w:rPr>
            </w:pPr>
            <w:r>
              <w:rPr>
                <w:rFonts w:ascii="Times New Roman" w:hAnsi="Times New Roman"/>
                <w:sz w:val="24"/>
                <w:szCs w:val="24"/>
              </w:rPr>
              <w:t>Уметь: применять навыки проверки достоверности информационных сообщений</w:t>
            </w:r>
          </w:p>
          <w:p w14:paraId="6A91879C" w14:textId="77777777" w:rsidR="004C22EA" w:rsidRDefault="004C22EA" w:rsidP="00897B8E">
            <w:pPr>
              <w:rPr>
                <w:rFonts w:ascii="Times New Roman" w:hAnsi="Times New Roman"/>
                <w:sz w:val="24"/>
                <w:szCs w:val="24"/>
              </w:rPr>
            </w:pPr>
          </w:p>
          <w:p w14:paraId="6C0C6CD9" w14:textId="77777777" w:rsidR="004C22EA" w:rsidRDefault="004C22EA" w:rsidP="00897B8E">
            <w:pPr>
              <w:rPr>
                <w:rFonts w:ascii="Times New Roman" w:hAnsi="Times New Roman"/>
                <w:sz w:val="24"/>
                <w:szCs w:val="24"/>
              </w:rPr>
            </w:pPr>
            <w:r>
              <w:rPr>
                <w:rFonts w:ascii="Times New Roman" w:hAnsi="Times New Roman"/>
                <w:sz w:val="24"/>
                <w:szCs w:val="24"/>
              </w:rPr>
              <w:t>Знать: приемы разработки тактики политической кампании, продвижения субъектов политики.</w:t>
            </w:r>
          </w:p>
          <w:p w14:paraId="33B8A05E" w14:textId="77777777" w:rsidR="004C22EA" w:rsidRDefault="004C22EA" w:rsidP="00897B8E">
            <w:pPr>
              <w:rPr>
                <w:rFonts w:ascii="Times New Roman" w:hAnsi="Times New Roman"/>
                <w:sz w:val="24"/>
                <w:szCs w:val="24"/>
              </w:rPr>
            </w:pPr>
            <w:r>
              <w:rPr>
                <w:rFonts w:ascii="Times New Roman" w:hAnsi="Times New Roman"/>
                <w:sz w:val="24"/>
                <w:szCs w:val="24"/>
              </w:rPr>
              <w:t>Уметь: применять навыки разработки тактики политической кампании, продвижения субъектов политики.</w:t>
            </w:r>
          </w:p>
          <w:p w14:paraId="4CED0067" w14:textId="77777777" w:rsidR="004C22EA" w:rsidRDefault="004C22EA" w:rsidP="00897B8E">
            <w:pPr>
              <w:rPr>
                <w:rFonts w:ascii="Times New Roman" w:hAnsi="Times New Roman"/>
                <w:sz w:val="24"/>
                <w:szCs w:val="24"/>
              </w:rPr>
            </w:pPr>
          </w:p>
          <w:p w14:paraId="3B35497B" w14:textId="77777777" w:rsidR="004C22EA" w:rsidRPr="00F93424" w:rsidRDefault="004C22EA" w:rsidP="00897B8E">
            <w:pPr>
              <w:rPr>
                <w:rFonts w:ascii="Times New Roman" w:hAnsi="Times New Roman"/>
                <w:sz w:val="24"/>
                <w:szCs w:val="24"/>
              </w:rPr>
            </w:pPr>
          </w:p>
          <w:p w14:paraId="0650DA44" w14:textId="77777777" w:rsidR="004C22EA" w:rsidRDefault="004C22EA" w:rsidP="00897B8E">
            <w:pPr>
              <w:rPr>
                <w:rFonts w:ascii="Times New Roman" w:hAnsi="Times New Roman"/>
                <w:sz w:val="24"/>
                <w:szCs w:val="24"/>
              </w:rPr>
            </w:pPr>
          </w:p>
          <w:p w14:paraId="66D2095D" w14:textId="77777777" w:rsidR="004C22EA" w:rsidRDefault="004C22EA" w:rsidP="00897B8E">
            <w:pPr>
              <w:rPr>
                <w:rFonts w:ascii="Times New Roman" w:hAnsi="Times New Roman"/>
                <w:sz w:val="24"/>
                <w:szCs w:val="24"/>
              </w:rPr>
            </w:pPr>
            <w:r>
              <w:rPr>
                <w:rFonts w:ascii="Times New Roman" w:hAnsi="Times New Roman"/>
                <w:sz w:val="24"/>
                <w:szCs w:val="24"/>
              </w:rPr>
              <w:t>Знать: способы организации работы с гражданами и общественными группами.</w:t>
            </w:r>
          </w:p>
          <w:p w14:paraId="22BE2A80" w14:textId="77777777" w:rsidR="004C22EA" w:rsidRDefault="004C22EA" w:rsidP="00897B8E">
            <w:pPr>
              <w:rPr>
                <w:rFonts w:ascii="Times New Roman" w:hAnsi="Times New Roman"/>
                <w:sz w:val="24"/>
                <w:szCs w:val="24"/>
              </w:rPr>
            </w:pPr>
            <w:r>
              <w:rPr>
                <w:rFonts w:ascii="Times New Roman" w:hAnsi="Times New Roman"/>
                <w:sz w:val="24"/>
                <w:szCs w:val="24"/>
              </w:rPr>
              <w:t>Уметь: применять навыки организации работы с гражданами и общественными группами.</w:t>
            </w:r>
          </w:p>
          <w:p w14:paraId="747131AF" w14:textId="77777777" w:rsidR="004C22EA" w:rsidRPr="00F93424" w:rsidRDefault="004C22EA" w:rsidP="00897B8E">
            <w:pPr>
              <w:rPr>
                <w:rFonts w:ascii="Times New Roman" w:hAnsi="Times New Roman"/>
                <w:sz w:val="24"/>
                <w:szCs w:val="24"/>
              </w:rPr>
            </w:pPr>
          </w:p>
        </w:tc>
        <w:tc>
          <w:tcPr>
            <w:tcW w:w="2693" w:type="dxa"/>
            <w:tcBorders>
              <w:top w:val="single" w:sz="4" w:space="0" w:color="auto"/>
              <w:left w:val="single" w:sz="4" w:space="0" w:color="auto"/>
              <w:bottom w:val="single" w:sz="4" w:space="0" w:color="auto"/>
              <w:right w:val="single" w:sz="4" w:space="0" w:color="auto"/>
            </w:tcBorders>
          </w:tcPr>
          <w:p w14:paraId="6652EFC9" w14:textId="77777777" w:rsidR="004C22EA" w:rsidRDefault="00AC4F77" w:rsidP="00897B8E">
            <w:pPr>
              <w:widowControl w:val="0"/>
              <w:tabs>
                <w:tab w:val="left" w:pos="540"/>
              </w:tabs>
              <w:autoSpaceDE w:val="0"/>
              <w:autoSpaceDN w:val="0"/>
              <w:adjustRightInd w:val="0"/>
              <w:ind w:firstLine="0"/>
              <w:rPr>
                <w:rFonts w:ascii="Times New Roman" w:hAnsi="Times New Roman"/>
                <w:sz w:val="24"/>
                <w:szCs w:val="24"/>
              </w:rPr>
            </w:pPr>
            <w:r w:rsidRPr="002031F6">
              <w:rPr>
                <w:rFonts w:ascii="Times New Roman" w:hAnsi="Times New Roman"/>
                <w:b/>
                <w:bCs/>
                <w:sz w:val="24"/>
                <w:szCs w:val="24"/>
              </w:rPr>
              <w:t>Задание 1.</w:t>
            </w:r>
            <w:r>
              <w:rPr>
                <w:rFonts w:ascii="Times New Roman" w:hAnsi="Times New Roman"/>
                <w:sz w:val="24"/>
                <w:szCs w:val="24"/>
              </w:rPr>
              <w:t xml:space="preserve"> Возьмите информационное сообщение СМИ. Осуществите процедуру </w:t>
            </w:r>
            <w:proofErr w:type="spellStart"/>
            <w:r>
              <w:rPr>
                <w:rFonts w:ascii="Times New Roman" w:hAnsi="Times New Roman"/>
                <w:sz w:val="24"/>
                <w:szCs w:val="24"/>
              </w:rPr>
              <w:t>факчетинга</w:t>
            </w:r>
            <w:proofErr w:type="spellEnd"/>
            <w:r>
              <w:rPr>
                <w:rFonts w:ascii="Times New Roman" w:hAnsi="Times New Roman"/>
                <w:sz w:val="24"/>
                <w:szCs w:val="24"/>
              </w:rPr>
              <w:t xml:space="preserve">. </w:t>
            </w:r>
          </w:p>
          <w:p w14:paraId="421E2F90" w14:textId="77777777" w:rsidR="00AC4F77" w:rsidRDefault="00AC4F77" w:rsidP="00897B8E">
            <w:pPr>
              <w:widowControl w:val="0"/>
              <w:tabs>
                <w:tab w:val="left" w:pos="540"/>
              </w:tabs>
              <w:autoSpaceDE w:val="0"/>
              <w:autoSpaceDN w:val="0"/>
              <w:adjustRightInd w:val="0"/>
              <w:ind w:firstLine="0"/>
              <w:rPr>
                <w:rFonts w:ascii="Times New Roman" w:hAnsi="Times New Roman"/>
                <w:sz w:val="24"/>
                <w:szCs w:val="24"/>
              </w:rPr>
            </w:pPr>
          </w:p>
          <w:p w14:paraId="4C44CFCF" w14:textId="77777777" w:rsidR="00AC4F77" w:rsidRDefault="00AC4F77" w:rsidP="00897B8E">
            <w:pPr>
              <w:widowControl w:val="0"/>
              <w:tabs>
                <w:tab w:val="left" w:pos="540"/>
              </w:tabs>
              <w:autoSpaceDE w:val="0"/>
              <w:autoSpaceDN w:val="0"/>
              <w:adjustRightInd w:val="0"/>
              <w:ind w:firstLine="0"/>
              <w:rPr>
                <w:rFonts w:ascii="Times New Roman" w:hAnsi="Times New Roman"/>
                <w:sz w:val="24"/>
                <w:szCs w:val="24"/>
              </w:rPr>
            </w:pPr>
            <w:r w:rsidRPr="002031F6">
              <w:rPr>
                <w:rFonts w:ascii="Times New Roman" w:hAnsi="Times New Roman"/>
                <w:b/>
                <w:bCs/>
                <w:sz w:val="24"/>
                <w:szCs w:val="24"/>
              </w:rPr>
              <w:t>Задание 2.</w:t>
            </w:r>
            <w:r>
              <w:rPr>
                <w:rFonts w:ascii="Times New Roman" w:hAnsi="Times New Roman"/>
                <w:sz w:val="24"/>
                <w:szCs w:val="24"/>
              </w:rPr>
              <w:t xml:space="preserve"> </w:t>
            </w:r>
            <w:r w:rsidR="0050379B">
              <w:rPr>
                <w:rFonts w:ascii="Times New Roman" w:hAnsi="Times New Roman"/>
                <w:sz w:val="24"/>
                <w:szCs w:val="24"/>
              </w:rPr>
              <w:t xml:space="preserve">Выберите регион страны. </w:t>
            </w:r>
            <w:r>
              <w:rPr>
                <w:rFonts w:ascii="Times New Roman" w:hAnsi="Times New Roman"/>
                <w:sz w:val="24"/>
                <w:szCs w:val="24"/>
              </w:rPr>
              <w:t>Составьте план избирательной кампании кандидата в областной парламент по одномандатному округу</w:t>
            </w:r>
            <w:r w:rsidR="0050379B">
              <w:rPr>
                <w:rFonts w:ascii="Times New Roman" w:hAnsi="Times New Roman"/>
                <w:sz w:val="24"/>
                <w:szCs w:val="24"/>
              </w:rPr>
              <w:t xml:space="preserve"> от партии КПРФ</w:t>
            </w:r>
            <w:r>
              <w:rPr>
                <w:rFonts w:ascii="Times New Roman" w:hAnsi="Times New Roman"/>
                <w:sz w:val="24"/>
                <w:szCs w:val="24"/>
              </w:rPr>
              <w:t xml:space="preserve">. Предложите проект рекламной кампании кандидата. </w:t>
            </w:r>
          </w:p>
          <w:p w14:paraId="1ED1E5B6" w14:textId="77777777" w:rsidR="0050379B" w:rsidRDefault="0050379B" w:rsidP="00897B8E">
            <w:pPr>
              <w:widowControl w:val="0"/>
              <w:tabs>
                <w:tab w:val="left" w:pos="540"/>
              </w:tabs>
              <w:autoSpaceDE w:val="0"/>
              <w:autoSpaceDN w:val="0"/>
              <w:adjustRightInd w:val="0"/>
              <w:ind w:firstLine="0"/>
              <w:rPr>
                <w:rFonts w:ascii="Times New Roman" w:hAnsi="Times New Roman"/>
                <w:sz w:val="24"/>
                <w:szCs w:val="24"/>
              </w:rPr>
            </w:pPr>
          </w:p>
          <w:p w14:paraId="4DC29EFD" w14:textId="32EA36F9" w:rsidR="0050379B" w:rsidRDefault="0050379B" w:rsidP="00897B8E">
            <w:pPr>
              <w:widowControl w:val="0"/>
              <w:tabs>
                <w:tab w:val="left" w:pos="540"/>
              </w:tabs>
              <w:autoSpaceDE w:val="0"/>
              <w:autoSpaceDN w:val="0"/>
              <w:adjustRightInd w:val="0"/>
              <w:ind w:firstLine="0"/>
              <w:rPr>
                <w:rFonts w:ascii="Times New Roman" w:hAnsi="Times New Roman"/>
                <w:sz w:val="24"/>
                <w:szCs w:val="24"/>
              </w:rPr>
            </w:pPr>
            <w:r w:rsidRPr="002031F6">
              <w:rPr>
                <w:rFonts w:ascii="Times New Roman" w:hAnsi="Times New Roman"/>
                <w:b/>
                <w:bCs/>
                <w:sz w:val="24"/>
                <w:szCs w:val="24"/>
              </w:rPr>
              <w:t>Задание 3.</w:t>
            </w:r>
            <w:r>
              <w:rPr>
                <w:rFonts w:ascii="Times New Roman" w:hAnsi="Times New Roman"/>
                <w:sz w:val="24"/>
                <w:szCs w:val="24"/>
              </w:rPr>
              <w:t xml:space="preserve"> Выберите регион страны. Предложите способы фандрайзинга для кандидата в областной парламент по одномандатному округу от КПРФ в зависимости от результата сегментирования потенциальных жертвователей</w:t>
            </w:r>
            <w:r w:rsidR="002031F6">
              <w:rPr>
                <w:rFonts w:ascii="Times New Roman" w:hAnsi="Times New Roman"/>
                <w:sz w:val="24"/>
                <w:szCs w:val="24"/>
              </w:rPr>
              <w:t>.</w:t>
            </w:r>
            <w:r>
              <w:rPr>
                <w:rFonts w:ascii="Times New Roman" w:hAnsi="Times New Roman"/>
                <w:sz w:val="24"/>
                <w:szCs w:val="24"/>
              </w:rPr>
              <w:t xml:space="preserve"> </w:t>
            </w:r>
          </w:p>
        </w:tc>
      </w:tr>
      <w:tr w:rsidR="004C22EA" w14:paraId="7AED40A5" w14:textId="3E5A1F7A" w:rsidTr="004C22EA">
        <w:tc>
          <w:tcPr>
            <w:tcW w:w="2268" w:type="dxa"/>
            <w:tcBorders>
              <w:top w:val="single" w:sz="4" w:space="0" w:color="auto"/>
              <w:left w:val="single" w:sz="4" w:space="0" w:color="auto"/>
              <w:bottom w:val="single" w:sz="4" w:space="0" w:color="auto"/>
              <w:right w:val="single" w:sz="4" w:space="0" w:color="auto"/>
            </w:tcBorders>
          </w:tcPr>
          <w:p w14:paraId="3B1C7476" w14:textId="77777777" w:rsidR="004C22EA" w:rsidRDefault="004C22EA" w:rsidP="00897B8E">
            <w:pPr>
              <w:widowControl w:val="0"/>
              <w:tabs>
                <w:tab w:val="left" w:pos="540"/>
              </w:tabs>
              <w:autoSpaceDE w:val="0"/>
              <w:autoSpaceDN w:val="0"/>
              <w:adjustRightInd w:val="0"/>
              <w:ind w:firstLine="0"/>
              <w:rPr>
                <w:rFonts w:ascii="Times New Roman" w:hAnsi="Times New Roman"/>
                <w:sz w:val="24"/>
                <w:szCs w:val="24"/>
                <w:lang w:eastAsia="ru-RU"/>
              </w:rPr>
            </w:pPr>
            <w:r>
              <w:rPr>
                <w:rFonts w:ascii="Times New Roman" w:hAnsi="Times New Roman"/>
                <w:sz w:val="24"/>
                <w:szCs w:val="24"/>
                <w:lang w:eastAsia="ru-RU"/>
              </w:rPr>
              <w:t>Способность влиять на политическое поведение, формировать общественной мнение</w:t>
            </w:r>
          </w:p>
        </w:tc>
        <w:tc>
          <w:tcPr>
            <w:tcW w:w="2410" w:type="dxa"/>
            <w:tcBorders>
              <w:top w:val="single" w:sz="4" w:space="0" w:color="auto"/>
              <w:left w:val="single" w:sz="4" w:space="0" w:color="auto"/>
              <w:bottom w:val="single" w:sz="4" w:space="0" w:color="auto"/>
              <w:right w:val="single" w:sz="4" w:space="0" w:color="auto"/>
            </w:tcBorders>
            <w:vAlign w:val="center"/>
          </w:tcPr>
          <w:p w14:paraId="4DACA237" w14:textId="77777777" w:rsidR="004C22EA" w:rsidRDefault="004C22EA" w:rsidP="00897B8E">
            <w:pPr>
              <w:pStyle w:val="af8"/>
              <w:widowControl w:val="0"/>
              <w:tabs>
                <w:tab w:val="left" w:pos="540"/>
              </w:tabs>
              <w:autoSpaceDE w:val="0"/>
              <w:autoSpaceDN w:val="0"/>
              <w:adjustRightInd w:val="0"/>
              <w:spacing w:after="0" w:line="240" w:lineRule="auto"/>
              <w:ind w:left="-110"/>
              <w:rPr>
                <w:rFonts w:ascii="Times New Roman" w:hAnsi="Times New Roman"/>
                <w:sz w:val="24"/>
                <w:szCs w:val="24"/>
              </w:rPr>
            </w:pPr>
            <w:r>
              <w:rPr>
                <w:rFonts w:ascii="Times New Roman" w:hAnsi="Times New Roman"/>
                <w:sz w:val="24"/>
                <w:szCs w:val="24"/>
              </w:rPr>
              <w:t>1.Обладает знаниями о коммуникативных процессах, каналах массовой коммуникации, средствах массовой информации, особенностях их функционирования в современном мире.</w:t>
            </w:r>
          </w:p>
          <w:p w14:paraId="72D7FF87" w14:textId="77777777" w:rsidR="004C22EA" w:rsidRDefault="004C22EA" w:rsidP="00897B8E">
            <w:pPr>
              <w:pStyle w:val="af8"/>
              <w:widowControl w:val="0"/>
              <w:tabs>
                <w:tab w:val="left" w:pos="540"/>
              </w:tabs>
              <w:autoSpaceDE w:val="0"/>
              <w:autoSpaceDN w:val="0"/>
              <w:adjustRightInd w:val="0"/>
              <w:spacing w:after="0" w:line="240" w:lineRule="auto"/>
              <w:ind w:left="-110"/>
              <w:rPr>
                <w:rFonts w:ascii="Times New Roman" w:hAnsi="Times New Roman"/>
                <w:sz w:val="24"/>
                <w:szCs w:val="24"/>
              </w:rPr>
            </w:pPr>
          </w:p>
          <w:p w14:paraId="6372DF4B" w14:textId="77777777" w:rsidR="004C22EA" w:rsidRDefault="004C22EA" w:rsidP="00897B8E">
            <w:pPr>
              <w:pStyle w:val="af8"/>
              <w:widowControl w:val="0"/>
              <w:tabs>
                <w:tab w:val="left" w:pos="540"/>
              </w:tabs>
              <w:autoSpaceDE w:val="0"/>
              <w:autoSpaceDN w:val="0"/>
              <w:adjustRightInd w:val="0"/>
              <w:spacing w:after="0" w:line="240" w:lineRule="auto"/>
              <w:ind w:left="-110"/>
              <w:rPr>
                <w:rFonts w:ascii="Times New Roman" w:hAnsi="Times New Roman"/>
                <w:sz w:val="24"/>
                <w:szCs w:val="24"/>
              </w:rPr>
            </w:pPr>
            <w:r>
              <w:rPr>
                <w:rFonts w:ascii="Times New Roman" w:hAnsi="Times New Roman"/>
                <w:sz w:val="24"/>
                <w:szCs w:val="24"/>
              </w:rPr>
              <w:t xml:space="preserve"> 2.Владеет навыками формирования моделей поведения, общественных ценностей и установок.</w:t>
            </w:r>
          </w:p>
          <w:p w14:paraId="48ED26D3" w14:textId="77777777" w:rsidR="004C22EA" w:rsidRDefault="004C22EA" w:rsidP="00897B8E">
            <w:pPr>
              <w:pStyle w:val="af8"/>
              <w:widowControl w:val="0"/>
              <w:tabs>
                <w:tab w:val="left" w:pos="540"/>
              </w:tabs>
              <w:autoSpaceDE w:val="0"/>
              <w:autoSpaceDN w:val="0"/>
              <w:adjustRightInd w:val="0"/>
              <w:spacing w:after="0" w:line="240" w:lineRule="auto"/>
              <w:ind w:left="-110"/>
              <w:rPr>
                <w:rFonts w:ascii="Times New Roman" w:hAnsi="Times New Roman"/>
                <w:sz w:val="24"/>
                <w:szCs w:val="24"/>
              </w:rPr>
            </w:pPr>
          </w:p>
          <w:p w14:paraId="4CF739AE" w14:textId="77777777" w:rsidR="004C22EA" w:rsidRDefault="004C22EA" w:rsidP="00897B8E">
            <w:pPr>
              <w:pStyle w:val="af8"/>
              <w:widowControl w:val="0"/>
              <w:tabs>
                <w:tab w:val="left" w:pos="540"/>
              </w:tabs>
              <w:autoSpaceDE w:val="0"/>
              <w:autoSpaceDN w:val="0"/>
              <w:adjustRightInd w:val="0"/>
              <w:spacing w:after="0" w:line="240" w:lineRule="auto"/>
              <w:ind w:left="-110"/>
              <w:rPr>
                <w:rFonts w:ascii="Times New Roman" w:hAnsi="Times New Roman"/>
                <w:sz w:val="24"/>
                <w:szCs w:val="24"/>
              </w:rPr>
            </w:pPr>
          </w:p>
          <w:p w14:paraId="436C978F" w14:textId="77777777" w:rsidR="004C22EA" w:rsidRDefault="004C22EA" w:rsidP="00897B8E">
            <w:pPr>
              <w:pStyle w:val="af8"/>
              <w:widowControl w:val="0"/>
              <w:tabs>
                <w:tab w:val="left" w:pos="540"/>
              </w:tabs>
              <w:autoSpaceDE w:val="0"/>
              <w:autoSpaceDN w:val="0"/>
              <w:adjustRightInd w:val="0"/>
              <w:spacing w:after="0" w:line="240" w:lineRule="auto"/>
              <w:ind w:left="-110"/>
              <w:rPr>
                <w:rFonts w:ascii="Times New Roman" w:hAnsi="Times New Roman"/>
                <w:sz w:val="24"/>
                <w:szCs w:val="24"/>
              </w:rPr>
            </w:pPr>
          </w:p>
          <w:p w14:paraId="37FF3080" w14:textId="77777777" w:rsidR="004C22EA" w:rsidRDefault="004C22EA" w:rsidP="00897B8E">
            <w:pPr>
              <w:pStyle w:val="af8"/>
              <w:widowControl w:val="0"/>
              <w:tabs>
                <w:tab w:val="left" w:pos="540"/>
              </w:tabs>
              <w:autoSpaceDE w:val="0"/>
              <w:autoSpaceDN w:val="0"/>
              <w:adjustRightInd w:val="0"/>
              <w:spacing w:after="0" w:line="240" w:lineRule="auto"/>
              <w:ind w:left="-110"/>
              <w:rPr>
                <w:rFonts w:ascii="Times New Roman" w:hAnsi="Times New Roman"/>
                <w:sz w:val="24"/>
                <w:szCs w:val="24"/>
              </w:rPr>
            </w:pPr>
            <w:r>
              <w:rPr>
                <w:rFonts w:ascii="Times New Roman" w:hAnsi="Times New Roman"/>
                <w:sz w:val="24"/>
                <w:szCs w:val="24"/>
              </w:rPr>
              <w:t>3.Участвует в информационно-коммуникационных процессах разного уровня, в проведении информационных кампаний.</w:t>
            </w:r>
          </w:p>
          <w:p w14:paraId="53F47963" w14:textId="77777777" w:rsidR="004C22EA" w:rsidRDefault="004C22EA" w:rsidP="00897B8E">
            <w:pPr>
              <w:pStyle w:val="af8"/>
              <w:widowControl w:val="0"/>
              <w:tabs>
                <w:tab w:val="left" w:pos="540"/>
              </w:tabs>
              <w:autoSpaceDE w:val="0"/>
              <w:autoSpaceDN w:val="0"/>
              <w:adjustRightInd w:val="0"/>
              <w:spacing w:after="0" w:line="240" w:lineRule="auto"/>
              <w:ind w:left="-110"/>
              <w:rPr>
                <w:rFonts w:ascii="Times New Roman" w:hAnsi="Times New Roman"/>
                <w:sz w:val="24"/>
                <w:szCs w:val="24"/>
              </w:rPr>
            </w:pPr>
          </w:p>
          <w:p w14:paraId="64E1B177" w14:textId="77777777" w:rsidR="004C22EA" w:rsidRPr="00FF3F8A" w:rsidRDefault="004C22EA" w:rsidP="00897B8E">
            <w:pPr>
              <w:widowControl w:val="0"/>
              <w:tabs>
                <w:tab w:val="left" w:pos="540"/>
              </w:tabs>
              <w:autoSpaceDE w:val="0"/>
              <w:autoSpaceDN w:val="0"/>
              <w:adjustRightInd w:val="0"/>
              <w:ind w:left="360" w:firstLine="0"/>
              <w:rPr>
                <w:rFonts w:ascii="Times New Roman" w:hAnsi="Times New Roman"/>
                <w:sz w:val="24"/>
                <w:szCs w:val="24"/>
              </w:rPr>
            </w:pPr>
          </w:p>
        </w:tc>
        <w:tc>
          <w:tcPr>
            <w:tcW w:w="3119" w:type="dxa"/>
            <w:tcBorders>
              <w:top w:val="single" w:sz="4" w:space="0" w:color="auto"/>
              <w:left w:val="single" w:sz="4" w:space="0" w:color="auto"/>
              <w:bottom w:val="single" w:sz="4" w:space="0" w:color="auto"/>
              <w:right w:val="single" w:sz="4" w:space="0" w:color="auto"/>
            </w:tcBorders>
          </w:tcPr>
          <w:p w14:paraId="41620EA7" w14:textId="77777777" w:rsidR="004C22EA" w:rsidRDefault="004C22EA" w:rsidP="00897B8E">
            <w:pPr>
              <w:widowControl w:val="0"/>
              <w:tabs>
                <w:tab w:val="left" w:pos="540"/>
              </w:tabs>
              <w:autoSpaceDE w:val="0"/>
              <w:autoSpaceDN w:val="0"/>
              <w:adjustRightInd w:val="0"/>
              <w:ind w:firstLine="0"/>
              <w:rPr>
                <w:rFonts w:ascii="Times New Roman" w:hAnsi="Times New Roman"/>
                <w:sz w:val="24"/>
                <w:szCs w:val="24"/>
              </w:rPr>
            </w:pPr>
            <w:r>
              <w:rPr>
                <w:rFonts w:ascii="Times New Roman" w:hAnsi="Times New Roman"/>
                <w:sz w:val="24"/>
                <w:szCs w:val="24"/>
              </w:rPr>
              <w:t>Знать: базовые теории и приемы коммуникативных процессов, каналов массовой коммуникации, средств массовой информации.</w:t>
            </w:r>
          </w:p>
          <w:p w14:paraId="69D8F023" w14:textId="77777777" w:rsidR="004C22EA" w:rsidRDefault="004C22EA" w:rsidP="00897B8E">
            <w:pPr>
              <w:widowControl w:val="0"/>
              <w:tabs>
                <w:tab w:val="left" w:pos="540"/>
              </w:tabs>
              <w:autoSpaceDE w:val="0"/>
              <w:autoSpaceDN w:val="0"/>
              <w:adjustRightInd w:val="0"/>
              <w:ind w:firstLine="0"/>
              <w:rPr>
                <w:rFonts w:ascii="Times New Roman" w:hAnsi="Times New Roman"/>
                <w:sz w:val="24"/>
                <w:szCs w:val="24"/>
              </w:rPr>
            </w:pPr>
            <w:r>
              <w:rPr>
                <w:rFonts w:ascii="Times New Roman" w:hAnsi="Times New Roman"/>
                <w:sz w:val="24"/>
                <w:szCs w:val="24"/>
              </w:rPr>
              <w:t>Уметь: применять базовые теории и приемы коммуникативных процессов, каналов массовой коммуникации, средств массовой информации.</w:t>
            </w:r>
          </w:p>
          <w:p w14:paraId="428155E4" w14:textId="77777777" w:rsidR="004C22EA" w:rsidRDefault="004C22EA" w:rsidP="00897B8E">
            <w:pPr>
              <w:widowControl w:val="0"/>
              <w:tabs>
                <w:tab w:val="left" w:pos="540"/>
              </w:tabs>
              <w:autoSpaceDE w:val="0"/>
              <w:autoSpaceDN w:val="0"/>
              <w:adjustRightInd w:val="0"/>
              <w:ind w:firstLine="0"/>
              <w:rPr>
                <w:rFonts w:ascii="Times New Roman" w:hAnsi="Times New Roman"/>
                <w:sz w:val="24"/>
                <w:szCs w:val="24"/>
              </w:rPr>
            </w:pPr>
          </w:p>
          <w:p w14:paraId="76C8EA3C" w14:textId="77777777" w:rsidR="004C22EA" w:rsidRDefault="004C22EA" w:rsidP="00897B8E">
            <w:pPr>
              <w:widowControl w:val="0"/>
              <w:tabs>
                <w:tab w:val="left" w:pos="540"/>
              </w:tabs>
              <w:autoSpaceDE w:val="0"/>
              <w:autoSpaceDN w:val="0"/>
              <w:adjustRightInd w:val="0"/>
              <w:ind w:firstLine="0"/>
              <w:rPr>
                <w:rFonts w:ascii="Times New Roman" w:hAnsi="Times New Roman"/>
                <w:sz w:val="24"/>
                <w:szCs w:val="24"/>
              </w:rPr>
            </w:pPr>
          </w:p>
          <w:p w14:paraId="14CEFAE8" w14:textId="77777777" w:rsidR="004C22EA" w:rsidRDefault="004C22EA" w:rsidP="00897B8E">
            <w:pPr>
              <w:widowControl w:val="0"/>
              <w:tabs>
                <w:tab w:val="left" w:pos="540"/>
              </w:tabs>
              <w:autoSpaceDE w:val="0"/>
              <w:autoSpaceDN w:val="0"/>
              <w:adjustRightInd w:val="0"/>
              <w:ind w:firstLine="0"/>
              <w:rPr>
                <w:rFonts w:ascii="Times New Roman" w:hAnsi="Times New Roman"/>
                <w:sz w:val="24"/>
                <w:szCs w:val="24"/>
              </w:rPr>
            </w:pPr>
            <w:r>
              <w:rPr>
                <w:rFonts w:ascii="Times New Roman" w:hAnsi="Times New Roman"/>
                <w:sz w:val="24"/>
                <w:szCs w:val="24"/>
              </w:rPr>
              <w:t>Знать: способы формирования моделей поведения, общественных ценностей и установок.</w:t>
            </w:r>
          </w:p>
          <w:p w14:paraId="637C5A8A" w14:textId="77777777" w:rsidR="004C22EA" w:rsidRDefault="004C22EA" w:rsidP="00897B8E">
            <w:pPr>
              <w:widowControl w:val="0"/>
              <w:tabs>
                <w:tab w:val="left" w:pos="540"/>
              </w:tabs>
              <w:autoSpaceDE w:val="0"/>
              <w:autoSpaceDN w:val="0"/>
              <w:adjustRightInd w:val="0"/>
              <w:ind w:firstLine="0"/>
              <w:rPr>
                <w:rFonts w:ascii="Times New Roman" w:hAnsi="Times New Roman"/>
                <w:sz w:val="24"/>
                <w:szCs w:val="24"/>
              </w:rPr>
            </w:pPr>
            <w:r>
              <w:rPr>
                <w:rFonts w:ascii="Times New Roman" w:hAnsi="Times New Roman"/>
                <w:sz w:val="24"/>
                <w:szCs w:val="24"/>
              </w:rPr>
              <w:t>Уметь: формировать модели поведения, общественных ценностей и установок.</w:t>
            </w:r>
          </w:p>
          <w:p w14:paraId="34AA4C2E" w14:textId="77777777" w:rsidR="004C22EA" w:rsidRDefault="004C22EA" w:rsidP="00897B8E">
            <w:pPr>
              <w:widowControl w:val="0"/>
              <w:tabs>
                <w:tab w:val="left" w:pos="540"/>
              </w:tabs>
              <w:autoSpaceDE w:val="0"/>
              <w:autoSpaceDN w:val="0"/>
              <w:adjustRightInd w:val="0"/>
              <w:ind w:firstLine="0"/>
              <w:rPr>
                <w:rFonts w:ascii="Times New Roman" w:hAnsi="Times New Roman"/>
                <w:sz w:val="24"/>
                <w:szCs w:val="24"/>
              </w:rPr>
            </w:pPr>
          </w:p>
          <w:p w14:paraId="043957B5" w14:textId="77777777" w:rsidR="004C22EA" w:rsidRDefault="004C22EA" w:rsidP="00897B8E">
            <w:pPr>
              <w:rPr>
                <w:rFonts w:ascii="Times New Roman" w:hAnsi="Times New Roman"/>
                <w:sz w:val="24"/>
                <w:szCs w:val="24"/>
              </w:rPr>
            </w:pPr>
            <w:r>
              <w:rPr>
                <w:rFonts w:ascii="Times New Roman" w:hAnsi="Times New Roman"/>
                <w:sz w:val="24"/>
                <w:szCs w:val="24"/>
              </w:rPr>
              <w:t>Знать: теорию и практику информационно-коммуникационных процессов.</w:t>
            </w:r>
          </w:p>
          <w:p w14:paraId="26E669D0" w14:textId="77777777" w:rsidR="004C22EA" w:rsidRDefault="004C22EA" w:rsidP="00897B8E">
            <w:pPr>
              <w:pStyle w:val="af8"/>
              <w:widowControl w:val="0"/>
              <w:tabs>
                <w:tab w:val="left" w:pos="540"/>
              </w:tabs>
              <w:autoSpaceDE w:val="0"/>
              <w:autoSpaceDN w:val="0"/>
              <w:adjustRightInd w:val="0"/>
              <w:spacing w:after="0" w:line="240" w:lineRule="auto"/>
              <w:ind w:left="-110" w:firstLine="427"/>
              <w:rPr>
                <w:rFonts w:ascii="Times New Roman" w:hAnsi="Times New Roman"/>
                <w:sz w:val="24"/>
                <w:szCs w:val="24"/>
              </w:rPr>
            </w:pPr>
            <w:r>
              <w:rPr>
                <w:rFonts w:ascii="Times New Roman" w:hAnsi="Times New Roman"/>
                <w:sz w:val="24"/>
                <w:szCs w:val="24"/>
              </w:rPr>
              <w:t>Уметь: применять навыки работы с информационно-коммуникационными процессами в проведении информационных кампаний.</w:t>
            </w:r>
          </w:p>
          <w:p w14:paraId="707606BC" w14:textId="77777777" w:rsidR="004C22EA" w:rsidRPr="00C20481" w:rsidRDefault="004C22EA" w:rsidP="00897B8E">
            <w:pPr>
              <w:rPr>
                <w:rFonts w:ascii="Times New Roman" w:hAnsi="Times New Roman"/>
                <w:sz w:val="24"/>
                <w:szCs w:val="24"/>
              </w:rPr>
            </w:pPr>
          </w:p>
        </w:tc>
        <w:tc>
          <w:tcPr>
            <w:tcW w:w="2693" w:type="dxa"/>
            <w:tcBorders>
              <w:top w:val="single" w:sz="4" w:space="0" w:color="auto"/>
              <w:left w:val="single" w:sz="4" w:space="0" w:color="auto"/>
              <w:bottom w:val="single" w:sz="4" w:space="0" w:color="auto"/>
              <w:right w:val="single" w:sz="4" w:space="0" w:color="auto"/>
            </w:tcBorders>
          </w:tcPr>
          <w:p w14:paraId="67BCC2AC" w14:textId="77777777" w:rsidR="004C22EA" w:rsidRDefault="002031F6" w:rsidP="00897B8E">
            <w:pPr>
              <w:widowControl w:val="0"/>
              <w:tabs>
                <w:tab w:val="left" w:pos="540"/>
              </w:tabs>
              <w:autoSpaceDE w:val="0"/>
              <w:autoSpaceDN w:val="0"/>
              <w:adjustRightInd w:val="0"/>
              <w:ind w:firstLine="0"/>
              <w:rPr>
                <w:rFonts w:ascii="Times New Roman" w:hAnsi="Times New Roman"/>
                <w:sz w:val="24"/>
                <w:szCs w:val="24"/>
              </w:rPr>
            </w:pPr>
            <w:r w:rsidRPr="00BC4881">
              <w:rPr>
                <w:rFonts w:ascii="Times New Roman" w:hAnsi="Times New Roman"/>
                <w:b/>
                <w:bCs/>
                <w:sz w:val="24"/>
                <w:szCs w:val="24"/>
              </w:rPr>
              <w:t>Задание 1.</w:t>
            </w:r>
            <w:r>
              <w:rPr>
                <w:rFonts w:ascii="Times New Roman" w:hAnsi="Times New Roman"/>
                <w:sz w:val="24"/>
                <w:szCs w:val="24"/>
              </w:rPr>
              <w:t xml:space="preserve"> Проанализируйте потенциальную эффективность каналов коммуникации при реализации политической рекламы:</w:t>
            </w:r>
          </w:p>
          <w:p w14:paraId="41B88A42" w14:textId="77777777" w:rsidR="002031F6" w:rsidRDefault="002031F6" w:rsidP="00897B8E">
            <w:pPr>
              <w:widowControl w:val="0"/>
              <w:tabs>
                <w:tab w:val="left" w:pos="540"/>
              </w:tabs>
              <w:autoSpaceDE w:val="0"/>
              <w:autoSpaceDN w:val="0"/>
              <w:adjustRightInd w:val="0"/>
              <w:ind w:firstLine="0"/>
              <w:rPr>
                <w:rFonts w:ascii="Times New Roman" w:hAnsi="Times New Roman"/>
                <w:sz w:val="24"/>
                <w:szCs w:val="24"/>
              </w:rPr>
            </w:pPr>
            <w:r>
              <w:rPr>
                <w:rFonts w:ascii="Times New Roman" w:hAnsi="Times New Roman"/>
                <w:sz w:val="24"/>
                <w:szCs w:val="24"/>
              </w:rPr>
              <w:t xml:space="preserve">- социальная сеть </w:t>
            </w:r>
            <w:proofErr w:type="spellStart"/>
            <w:r>
              <w:rPr>
                <w:rFonts w:ascii="Times New Roman" w:hAnsi="Times New Roman"/>
                <w:sz w:val="24"/>
                <w:szCs w:val="24"/>
              </w:rPr>
              <w:t>Вконтакте</w:t>
            </w:r>
            <w:proofErr w:type="spellEnd"/>
            <w:r>
              <w:rPr>
                <w:rFonts w:ascii="Times New Roman" w:hAnsi="Times New Roman"/>
                <w:sz w:val="24"/>
                <w:szCs w:val="24"/>
              </w:rPr>
              <w:t xml:space="preserve">; социальная сеть мессенджер </w:t>
            </w:r>
            <w:proofErr w:type="spellStart"/>
            <w:r>
              <w:rPr>
                <w:rFonts w:ascii="Times New Roman" w:hAnsi="Times New Roman"/>
                <w:sz w:val="24"/>
                <w:szCs w:val="24"/>
              </w:rPr>
              <w:t>Телеграм</w:t>
            </w:r>
            <w:proofErr w:type="spellEnd"/>
            <w:r>
              <w:rPr>
                <w:rFonts w:ascii="Times New Roman" w:hAnsi="Times New Roman"/>
                <w:sz w:val="24"/>
                <w:szCs w:val="24"/>
              </w:rPr>
              <w:t xml:space="preserve">, </w:t>
            </w:r>
            <w:r w:rsidR="0094354C">
              <w:rPr>
                <w:rFonts w:ascii="Times New Roman" w:hAnsi="Times New Roman"/>
                <w:sz w:val="24"/>
                <w:szCs w:val="24"/>
              </w:rPr>
              <w:t xml:space="preserve">региональное радио, региональное телевидение. </w:t>
            </w:r>
          </w:p>
          <w:p w14:paraId="22233101" w14:textId="77777777" w:rsidR="0094354C" w:rsidRDefault="0094354C" w:rsidP="00897B8E">
            <w:pPr>
              <w:widowControl w:val="0"/>
              <w:tabs>
                <w:tab w:val="left" w:pos="540"/>
              </w:tabs>
              <w:autoSpaceDE w:val="0"/>
              <w:autoSpaceDN w:val="0"/>
              <w:adjustRightInd w:val="0"/>
              <w:ind w:firstLine="0"/>
              <w:rPr>
                <w:rFonts w:ascii="Times New Roman" w:hAnsi="Times New Roman"/>
                <w:sz w:val="24"/>
                <w:szCs w:val="24"/>
              </w:rPr>
            </w:pPr>
          </w:p>
          <w:p w14:paraId="2F24348C" w14:textId="77777777" w:rsidR="0094354C" w:rsidRDefault="0094354C" w:rsidP="00897B8E">
            <w:pPr>
              <w:widowControl w:val="0"/>
              <w:tabs>
                <w:tab w:val="left" w:pos="540"/>
              </w:tabs>
              <w:autoSpaceDE w:val="0"/>
              <w:autoSpaceDN w:val="0"/>
              <w:adjustRightInd w:val="0"/>
              <w:ind w:firstLine="0"/>
              <w:rPr>
                <w:rFonts w:ascii="Times New Roman" w:hAnsi="Times New Roman"/>
                <w:sz w:val="24"/>
                <w:szCs w:val="24"/>
              </w:rPr>
            </w:pPr>
          </w:p>
          <w:p w14:paraId="4E6ADB66" w14:textId="77777777" w:rsidR="0094354C" w:rsidRDefault="0094354C" w:rsidP="00897B8E">
            <w:pPr>
              <w:widowControl w:val="0"/>
              <w:tabs>
                <w:tab w:val="left" w:pos="540"/>
              </w:tabs>
              <w:autoSpaceDE w:val="0"/>
              <w:autoSpaceDN w:val="0"/>
              <w:adjustRightInd w:val="0"/>
              <w:ind w:firstLine="0"/>
              <w:rPr>
                <w:rFonts w:ascii="Times New Roman" w:hAnsi="Times New Roman"/>
                <w:sz w:val="24"/>
                <w:szCs w:val="24"/>
              </w:rPr>
            </w:pPr>
            <w:r w:rsidRPr="00BC4881">
              <w:rPr>
                <w:rFonts w:ascii="Times New Roman" w:hAnsi="Times New Roman"/>
                <w:b/>
                <w:bCs/>
                <w:sz w:val="24"/>
                <w:szCs w:val="24"/>
              </w:rPr>
              <w:t>Задание 2.</w:t>
            </w:r>
            <w:r>
              <w:rPr>
                <w:rFonts w:ascii="Times New Roman" w:hAnsi="Times New Roman"/>
                <w:sz w:val="24"/>
                <w:szCs w:val="24"/>
              </w:rPr>
              <w:t xml:space="preserve"> Предложите проект по профилактике радикализма и экстремизма в молодежной среде на основе теории формирования идентичности. </w:t>
            </w:r>
          </w:p>
          <w:p w14:paraId="7D86BEA9" w14:textId="77777777" w:rsidR="0094354C" w:rsidRDefault="0094354C" w:rsidP="00897B8E">
            <w:pPr>
              <w:widowControl w:val="0"/>
              <w:tabs>
                <w:tab w:val="left" w:pos="540"/>
              </w:tabs>
              <w:autoSpaceDE w:val="0"/>
              <w:autoSpaceDN w:val="0"/>
              <w:adjustRightInd w:val="0"/>
              <w:ind w:firstLine="0"/>
              <w:rPr>
                <w:rFonts w:ascii="Times New Roman" w:hAnsi="Times New Roman"/>
                <w:sz w:val="24"/>
                <w:szCs w:val="24"/>
              </w:rPr>
            </w:pPr>
          </w:p>
          <w:p w14:paraId="22765221" w14:textId="5023B1DF" w:rsidR="0094354C" w:rsidRDefault="0094354C" w:rsidP="00897B8E">
            <w:pPr>
              <w:widowControl w:val="0"/>
              <w:tabs>
                <w:tab w:val="left" w:pos="540"/>
              </w:tabs>
              <w:autoSpaceDE w:val="0"/>
              <w:autoSpaceDN w:val="0"/>
              <w:adjustRightInd w:val="0"/>
              <w:ind w:firstLine="0"/>
              <w:rPr>
                <w:rFonts w:ascii="Times New Roman" w:hAnsi="Times New Roman"/>
                <w:sz w:val="24"/>
                <w:szCs w:val="24"/>
              </w:rPr>
            </w:pPr>
            <w:r w:rsidRPr="00BC4881">
              <w:rPr>
                <w:rFonts w:ascii="Times New Roman" w:hAnsi="Times New Roman"/>
                <w:b/>
                <w:bCs/>
                <w:sz w:val="24"/>
                <w:szCs w:val="24"/>
              </w:rPr>
              <w:t>Задание 3.</w:t>
            </w:r>
            <w:r>
              <w:rPr>
                <w:rFonts w:ascii="Times New Roman" w:hAnsi="Times New Roman"/>
                <w:sz w:val="24"/>
                <w:szCs w:val="24"/>
              </w:rPr>
              <w:t xml:space="preserve"> Изучите теорию сетевого общества М. </w:t>
            </w:r>
            <w:proofErr w:type="spellStart"/>
            <w:r>
              <w:rPr>
                <w:rFonts w:ascii="Times New Roman" w:hAnsi="Times New Roman"/>
                <w:sz w:val="24"/>
                <w:szCs w:val="24"/>
              </w:rPr>
              <w:t>Кастельса</w:t>
            </w:r>
            <w:proofErr w:type="spellEnd"/>
            <w:r>
              <w:rPr>
                <w:rFonts w:ascii="Times New Roman" w:hAnsi="Times New Roman"/>
                <w:sz w:val="24"/>
                <w:szCs w:val="24"/>
              </w:rPr>
              <w:t>. На примере России проанализируйте субъектов и тактики программирования и переключения.</w:t>
            </w:r>
          </w:p>
        </w:tc>
      </w:tr>
    </w:tbl>
    <w:p w14:paraId="2348578F" w14:textId="77777777" w:rsidR="00232F25" w:rsidRDefault="00232F25" w:rsidP="00DE584A">
      <w:pPr>
        <w:widowControl w:val="0"/>
        <w:autoSpaceDE w:val="0"/>
        <w:autoSpaceDN w:val="0"/>
        <w:adjustRightInd w:val="0"/>
        <w:ind w:firstLine="0"/>
        <w:rPr>
          <w:rFonts w:ascii="Times New Roman" w:hAnsi="Times New Roman"/>
          <w:sz w:val="28"/>
          <w:szCs w:val="28"/>
          <w:lang w:eastAsia="ru-RU"/>
        </w:rPr>
      </w:pPr>
    </w:p>
    <w:p w14:paraId="7CF73492" w14:textId="77777777" w:rsidR="00DE584A" w:rsidRDefault="00DE584A" w:rsidP="00DE584A">
      <w:pPr>
        <w:widowControl w:val="0"/>
        <w:autoSpaceDE w:val="0"/>
        <w:autoSpaceDN w:val="0"/>
        <w:adjustRightInd w:val="0"/>
        <w:ind w:firstLine="0"/>
        <w:rPr>
          <w:rFonts w:ascii="Times New Roman" w:hAnsi="Times New Roman"/>
          <w:sz w:val="28"/>
          <w:szCs w:val="28"/>
          <w:lang w:eastAsia="ru-RU"/>
        </w:rPr>
      </w:pPr>
    </w:p>
    <w:p w14:paraId="148E35F4" w14:textId="3CD6ABF6" w:rsidR="00DE584A" w:rsidRDefault="00DE584A" w:rsidP="00DE584A">
      <w:pPr>
        <w:widowControl w:val="0"/>
        <w:autoSpaceDE w:val="0"/>
        <w:autoSpaceDN w:val="0"/>
        <w:adjustRightInd w:val="0"/>
        <w:ind w:firstLine="0"/>
        <w:rPr>
          <w:rFonts w:ascii="Times New Roman" w:hAnsi="Times New Roman"/>
          <w:sz w:val="28"/>
          <w:szCs w:val="28"/>
          <w:lang w:eastAsia="ru-RU"/>
        </w:rPr>
      </w:pPr>
    </w:p>
    <w:p w14:paraId="330E0172" w14:textId="60DBF74B" w:rsidR="00155B09" w:rsidRDefault="00155B09" w:rsidP="00155B09">
      <w:pPr>
        <w:tabs>
          <w:tab w:val="left" w:pos="709"/>
          <w:tab w:val="left" w:pos="993"/>
        </w:tabs>
        <w:spacing w:line="360" w:lineRule="auto"/>
        <w:ind w:firstLine="567"/>
        <w:rPr>
          <w:rFonts w:ascii="Times New Roman" w:hAnsi="Times New Roman"/>
          <w:b/>
          <w:sz w:val="28"/>
          <w:szCs w:val="28"/>
          <w:lang w:eastAsia="ru-RU"/>
        </w:rPr>
      </w:pPr>
      <w:r>
        <w:rPr>
          <w:rFonts w:ascii="Times New Roman" w:hAnsi="Times New Roman"/>
          <w:b/>
          <w:sz w:val="28"/>
          <w:szCs w:val="28"/>
          <w:lang w:eastAsia="ru-RU"/>
        </w:rPr>
        <w:t xml:space="preserve">Для направления подготовки </w:t>
      </w:r>
      <w:r w:rsidRPr="00155B09">
        <w:rPr>
          <w:rFonts w:ascii="Times New Roman" w:hAnsi="Times New Roman"/>
          <w:b/>
          <w:sz w:val="28"/>
          <w:szCs w:val="28"/>
          <w:lang w:eastAsia="ru-RU"/>
        </w:rPr>
        <w:t>42.03.01. Реклама и связи с общественностью</w:t>
      </w:r>
    </w:p>
    <w:p w14:paraId="71AAF2C0" w14:textId="634036A9" w:rsidR="00AC4F77" w:rsidRPr="00AC4F77" w:rsidRDefault="00AC4F77" w:rsidP="00AC4F77">
      <w:pPr>
        <w:tabs>
          <w:tab w:val="left" w:pos="709"/>
          <w:tab w:val="left" w:pos="993"/>
        </w:tabs>
        <w:spacing w:line="360" w:lineRule="auto"/>
        <w:ind w:firstLine="567"/>
        <w:jc w:val="right"/>
        <w:rPr>
          <w:rFonts w:ascii="Times New Roman" w:hAnsi="Times New Roman"/>
          <w:bCs/>
          <w:sz w:val="28"/>
          <w:szCs w:val="28"/>
          <w:lang w:eastAsia="ru-RU"/>
        </w:rPr>
      </w:pPr>
      <w:r w:rsidRPr="00AC4F77">
        <w:rPr>
          <w:rFonts w:ascii="Times New Roman" w:hAnsi="Times New Roman"/>
          <w:bCs/>
          <w:sz w:val="28"/>
          <w:szCs w:val="28"/>
          <w:lang w:eastAsia="ru-RU"/>
        </w:rPr>
        <w:t>Таблица 8</w:t>
      </w:r>
    </w:p>
    <w:tbl>
      <w:tblPr>
        <w:tblStyle w:val="33"/>
        <w:tblW w:w="10490" w:type="dxa"/>
        <w:tblInd w:w="-572" w:type="dxa"/>
        <w:tblLayout w:type="fixed"/>
        <w:tblLook w:val="04A0" w:firstRow="1" w:lastRow="0" w:firstColumn="1" w:lastColumn="0" w:noHBand="0" w:noVBand="1"/>
      </w:tblPr>
      <w:tblGrid>
        <w:gridCol w:w="2268"/>
        <w:gridCol w:w="2410"/>
        <w:gridCol w:w="3119"/>
        <w:gridCol w:w="2693"/>
      </w:tblGrid>
      <w:tr w:rsidR="004C22EA" w:rsidRPr="00A5726C" w14:paraId="5A02039C" w14:textId="559DAE7D" w:rsidTr="004C22EA">
        <w:tc>
          <w:tcPr>
            <w:tcW w:w="2268" w:type="dxa"/>
            <w:tcBorders>
              <w:top w:val="single" w:sz="4" w:space="0" w:color="auto"/>
              <w:left w:val="single" w:sz="4" w:space="0" w:color="auto"/>
              <w:bottom w:val="single" w:sz="4" w:space="0" w:color="auto"/>
              <w:right w:val="single" w:sz="4" w:space="0" w:color="auto"/>
            </w:tcBorders>
            <w:hideMark/>
          </w:tcPr>
          <w:p w14:paraId="5E272616" w14:textId="77777777" w:rsidR="004C22EA" w:rsidRPr="00A5726C" w:rsidRDefault="004C22EA" w:rsidP="004C22EA">
            <w:pPr>
              <w:ind w:firstLine="0"/>
              <w:contextualSpacing/>
              <w:jc w:val="left"/>
              <w:rPr>
                <w:rFonts w:ascii="Times New Roman" w:eastAsiaTheme="minorHAnsi" w:hAnsi="Times New Roman"/>
                <w:sz w:val="24"/>
                <w:szCs w:val="24"/>
              </w:rPr>
            </w:pPr>
            <w:r w:rsidRPr="00A5726C">
              <w:rPr>
                <w:rFonts w:ascii="Times New Roman" w:eastAsiaTheme="minorHAnsi" w:hAnsi="Times New Roman"/>
                <w:sz w:val="24"/>
                <w:szCs w:val="24"/>
              </w:rPr>
              <w:t>Наименование компетенции</w:t>
            </w:r>
          </w:p>
        </w:tc>
        <w:tc>
          <w:tcPr>
            <w:tcW w:w="2410" w:type="dxa"/>
            <w:tcBorders>
              <w:top w:val="single" w:sz="4" w:space="0" w:color="auto"/>
              <w:left w:val="single" w:sz="4" w:space="0" w:color="auto"/>
              <w:bottom w:val="single" w:sz="4" w:space="0" w:color="auto"/>
              <w:right w:val="single" w:sz="4" w:space="0" w:color="auto"/>
            </w:tcBorders>
            <w:hideMark/>
          </w:tcPr>
          <w:p w14:paraId="1EECF170" w14:textId="77777777" w:rsidR="004C22EA" w:rsidRPr="00A5726C" w:rsidRDefault="004C22EA" w:rsidP="004C22EA">
            <w:pPr>
              <w:ind w:firstLine="0"/>
              <w:contextualSpacing/>
              <w:jc w:val="left"/>
              <w:rPr>
                <w:rFonts w:ascii="Times New Roman" w:eastAsiaTheme="minorHAnsi" w:hAnsi="Times New Roman"/>
                <w:sz w:val="24"/>
                <w:szCs w:val="24"/>
              </w:rPr>
            </w:pPr>
            <w:r w:rsidRPr="00A5726C">
              <w:rPr>
                <w:rFonts w:ascii="Times New Roman" w:eastAsiaTheme="minorHAnsi" w:hAnsi="Times New Roman"/>
                <w:sz w:val="24"/>
                <w:szCs w:val="24"/>
              </w:rPr>
              <w:t>Индикаторы достижения компетенции</w:t>
            </w:r>
          </w:p>
        </w:tc>
        <w:tc>
          <w:tcPr>
            <w:tcW w:w="3119" w:type="dxa"/>
            <w:tcBorders>
              <w:top w:val="single" w:sz="4" w:space="0" w:color="auto"/>
              <w:left w:val="single" w:sz="4" w:space="0" w:color="auto"/>
              <w:bottom w:val="single" w:sz="4" w:space="0" w:color="auto"/>
              <w:right w:val="single" w:sz="4" w:space="0" w:color="auto"/>
            </w:tcBorders>
            <w:hideMark/>
          </w:tcPr>
          <w:p w14:paraId="02F70831" w14:textId="77777777" w:rsidR="004C22EA" w:rsidRPr="00A5726C" w:rsidRDefault="004C22EA" w:rsidP="004C22EA">
            <w:pPr>
              <w:ind w:firstLine="0"/>
              <w:contextualSpacing/>
              <w:jc w:val="left"/>
              <w:rPr>
                <w:rFonts w:ascii="Times New Roman" w:eastAsiaTheme="minorHAnsi" w:hAnsi="Times New Roman"/>
                <w:sz w:val="24"/>
                <w:szCs w:val="24"/>
              </w:rPr>
            </w:pPr>
            <w:r w:rsidRPr="00A5726C">
              <w:rPr>
                <w:rFonts w:ascii="Times New Roman" w:eastAsiaTheme="minorHAnsi" w:hAnsi="Times New Roman"/>
                <w:sz w:val="24"/>
                <w:szCs w:val="24"/>
              </w:rPr>
              <w:t>Результаты обучения (умения и знания), соотнесенные с индикаторами достижения компетенции</w:t>
            </w:r>
          </w:p>
        </w:tc>
        <w:tc>
          <w:tcPr>
            <w:tcW w:w="2693" w:type="dxa"/>
            <w:tcBorders>
              <w:top w:val="single" w:sz="4" w:space="0" w:color="auto"/>
              <w:left w:val="single" w:sz="4" w:space="0" w:color="auto"/>
              <w:bottom w:val="single" w:sz="4" w:space="0" w:color="auto"/>
              <w:right w:val="single" w:sz="4" w:space="0" w:color="auto"/>
            </w:tcBorders>
          </w:tcPr>
          <w:p w14:paraId="1D3BD032" w14:textId="6F6A4B8F" w:rsidR="004C22EA" w:rsidRPr="004C22EA" w:rsidRDefault="004C22EA" w:rsidP="004C22EA">
            <w:pPr>
              <w:ind w:firstLine="0"/>
              <w:contextualSpacing/>
              <w:jc w:val="left"/>
              <w:rPr>
                <w:rFonts w:ascii="Times New Roman" w:eastAsiaTheme="minorHAnsi" w:hAnsi="Times New Roman"/>
                <w:sz w:val="24"/>
                <w:szCs w:val="24"/>
              </w:rPr>
            </w:pPr>
            <w:r w:rsidRPr="004C22EA">
              <w:rPr>
                <w:rFonts w:ascii="Times New Roman" w:eastAsiaTheme="minorHAnsi" w:hAnsi="Times New Roman"/>
                <w:sz w:val="24"/>
                <w:szCs w:val="24"/>
              </w:rPr>
              <w:t>Типовые контрольные задания</w:t>
            </w:r>
          </w:p>
        </w:tc>
      </w:tr>
      <w:tr w:rsidR="004C22EA" w:rsidRPr="00A5726C" w14:paraId="538A738A" w14:textId="1AAEDF64" w:rsidTr="004C22EA">
        <w:tc>
          <w:tcPr>
            <w:tcW w:w="2268" w:type="dxa"/>
            <w:tcBorders>
              <w:top w:val="single" w:sz="4" w:space="0" w:color="auto"/>
              <w:left w:val="single" w:sz="4" w:space="0" w:color="auto"/>
              <w:bottom w:val="single" w:sz="4" w:space="0" w:color="auto"/>
              <w:right w:val="single" w:sz="4" w:space="0" w:color="auto"/>
            </w:tcBorders>
          </w:tcPr>
          <w:p w14:paraId="3EE73DCA" w14:textId="77777777" w:rsidR="004C22EA" w:rsidRPr="00A5726C" w:rsidRDefault="004C22EA" w:rsidP="00897B8E">
            <w:pPr>
              <w:pStyle w:val="af8"/>
              <w:widowControl w:val="0"/>
              <w:tabs>
                <w:tab w:val="left" w:pos="540"/>
              </w:tabs>
              <w:autoSpaceDE w:val="0"/>
              <w:autoSpaceDN w:val="0"/>
              <w:adjustRightInd w:val="0"/>
              <w:spacing w:after="0" w:line="240" w:lineRule="auto"/>
              <w:ind w:left="-110"/>
              <w:rPr>
                <w:rFonts w:ascii="Times New Roman" w:hAnsi="Times New Roman"/>
                <w:b/>
                <w:sz w:val="28"/>
                <w:szCs w:val="28"/>
                <w:lang w:eastAsia="ru-RU"/>
              </w:rPr>
            </w:pPr>
            <w:r w:rsidRPr="0011411B">
              <w:rPr>
                <w:rFonts w:ascii="Times New Roman" w:hAnsi="Times New Roman"/>
                <w:sz w:val="24"/>
                <w:szCs w:val="24"/>
              </w:rPr>
              <w:t>Способен учитывать эффекты и последствия своей профессиональной деятельности, следуя принципам социальной ответственности</w:t>
            </w:r>
          </w:p>
        </w:tc>
        <w:tc>
          <w:tcPr>
            <w:tcW w:w="2410" w:type="dxa"/>
            <w:tcBorders>
              <w:top w:val="single" w:sz="4" w:space="0" w:color="auto"/>
              <w:left w:val="single" w:sz="4" w:space="0" w:color="auto"/>
              <w:bottom w:val="single" w:sz="4" w:space="0" w:color="auto"/>
              <w:right w:val="single" w:sz="4" w:space="0" w:color="auto"/>
            </w:tcBorders>
          </w:tcPr>
          <w:p w14:paraId="483A387D" w14:textId="77777777" w:rsidR="004C22EA" w:rsidRPr="0011411B" w:rsidRDefault="004C22EA" w:rsidP="00897B8E">
            <w:pPr>
              <w:ind w:firstLine="0"/>
              <w:contextualSpacing/>
              <w:jc w:val="left"/>
              <w:rPr>
                <w:rFonts w:ascii="Times New Roman" w:eastAsiaTheme="minorHAnsi" w:hAnsi="Times New Roman"/>
                <w:sz w:val="24"/>
                <w:szCs w:val="24"/>
              </w:rPr>
            </w:pPr>
            <w:r w:rsidRPr="0011411B">
              <w:rPr>
                <w:rFonts w:ascii="Times New Roman" w:eastAsiaTheme="minorHAnsi" w:hAnsi="Times New Roman"/>
                <w:sz w:val="24"/>
                <w:szCs w:val="24"/>
              </w:rPr>
              <w:t xml:space="preserve">1.Учитывает индивидуальную и коллективную ответственность перед обществом за результаты профессиональной деятельности в соответствии с существующими правовыми и моральными нормами. </w:t>
            </w:r>
          </w:p>
          <w:p w14:paraId="7C95DF89" w14:textId="77777777" w:rsidR="004C22EA" w:rsidRPr="00A5726C" w:rsidRDefault="004C22EA" w:rsidP="00897B8E">
            <w:pPr>
              <w:pStyle w:val="af8"/>
              <w:widowControl w:val="0"/>
              <w:tabs>
                <w:tab w:val="left" w:pos="540"/>
              </w:tabs>
              <w:autoSpaceDE w:val="0"/>
              <w:autoSpaceDN w:val="0"/>
              <w:adjustRightInd w:val="0"/>
              <w:spacing w:after="0" w:line="240" w:lineRule="auto"/>
              <w:ind w:left="-110"/>
              <w:rPr>
                <w:rFonts w:ascii="Times New Roman" w:hAnsi="Times New Roman"/>
                <w:b/>
                <w:sz w:val="28"/>
                <w:szCs w:val="28"/>
                <w:lang w:eastAsia="ru-RU"/>
              </w:rPr>
            </w:pPr>
            <w:r w:rsidRPr="0011411B">
              <w:rPr>
                <w:rFonts w:ascii="Times New Roman" w:hAnsi="Times New Roman"/>
                <w:sz w:val="24"/>
                <w:szCs w:val="24"/>
              </w:rPr>
              <w:t>2. Следует кодексу профессиональной этики, регулирующего способы достижения целей социально одобряемыми методами.</w:t>
            </w:r>
          </w:p>
        </w:tc>
        <w:tc>
          <w:tcPr>
            <w:tcW w:w="3119" w:type="dxa"/>
            <w:tcBorders>
              <w:top w:val="single" w:sz="4" w:space="0" w:color="auto"/>
              <w:left w:val="single" w:sz="4" w:space="0" w:color="auto"/>
              <w:bottom w:val="single" w:sz="4" w:space="0" w:color="auto"/>
              <w:right w:val="single" w:sz="4" w:space="0" w:color="auto"/>
            </w:tcBorders>
          </w:tcPr>
          <w:p w14:paraId="1CAD7997" w14:textId="77777777" w:rsidR="004C22EA" w:rsidRPr="00D70DC2" w:rsidRDefault="004C22EA" w:rsidP="00897B8E">
            <w:pPr>
              <w:ind w:firstLine="0"/>
              <w:contextualSpacing/>
              <w:jc w:val="left"/>
              <w:rPr>
                <w:rFonts w:ascii="Times New Roman" w:eastAsiaTheme="minorHAnsi" w:hAnsi="Times New Roman"/>
                <w:sz w:val="24"/>
                <w:szCs w:val="24"/>
              </w:rPr>
            </w:pPr>
            <w:r w:rsidRPr="00D70DC2">
              <w:rPr>
                <w:rFonts w:ascii="Times New Roman" w:eastAsiaTheme="minorHAnsi" w:hAnsi="Times New Roman"/>
                <w:sz w:val="24"/>
                <w:szCs w:val="24"/>
              </w:rPr>
              <w:t>Знать: правовые и моральные нормы общества.</w:t>
            </w:r>
          </w:p>
          <w:p w14:paraId="461E6235" w14:textId="77777777" w:rsidR="004C22EA" w:rsidRDefault="004C22EA" w:rsidP="00897B8E">
            <w:pPr>
              <w:ind w:firstLine="0"/>
              <w:contextualSpacing/>
              <w:jc w:val="left"/>
              <w:rPr>
                <w:rFonts w:ascii="Times New Roman" w:eastAsiaTheme="minorHAnsi" w:hAnsi="Times New Roman"/>
                <w:sz w:val="24"/>
                <w:szCs w:val="24"/>
              </w:rPr>
            </w:pPr>
            <w:r w:rsidRPr="00D70DC2">
              <w:rPr>
                <w:rFonts w:ascii="Times New Roman" w:eastAsiaTheme="minorHAnsi" w:hAnsi="Times New Roman"/>
                <w:sz w:val="24"/>
                <w:szCs w:val="24"/>
              </w:rPr>
              <w:t>Уметь: осуществлять профессиональную деятельность в рамках правовых и моральных норм общества.</w:t>
            </w:r>
          </w:p>
          <w:p w14:paraId="16AA689E" w14:textId="77777777" w:rsidR="004C22EA" w:rsidRPr="00D70DC2" w:rsidRDefault="004C22EA" w:rsidP="00897B8E">
            <w:pPr>
              <w:rPr>
                <w:rFonts w:ascii="Times New Roman" w:hAnsi="Times New Roman"/>
                <w:sz w:val="28"/>
                <w:szCs w:val="28"/>
                <w:lang w:eastAsia="ru-RU"/>
              </w:rPr>
            </w:pPr>
          </w:p>
          <w:p w14:paraId="227C3550" w14:textId="77777777" w:rsidR="004C22EA" w:rsidRPr="00D70DC2" w:rsidRDefault="004C22EA" w:rsidP="00897B8E">
            <w:pPr>
              <w:rPr>
                <w:rFonts w:ascii="Times New Roman" w:hAnsi="Times New Roman"/>
                <w:sz w:val="28"/>
                <w:szCs w:val="28"/>
                <w:lang w:eastAsia="ru-RU"/>
              </w:rPr>
            </w:pPr>
          </w:p>
          <w:p w14:paraId="12161595" w14:textId="77777777" w:rsidR="004C22EA" w:rsidRPr="00D70DC2" w:rsidRDefault="004C22EA" w:rsidP="00897B8E">
            <w:pPr>
              <w:rPr>
                <w:rFonts w:ascii="Times New Roman" w:hAnsi="Times New Roman"/>
                <w:sz w:val="28"/>
                <w:szCs w:val="28"/>
                <w:lang w:eastAsia="ru-RU"/>
              </w:rPr>
            </w:pPr>
          </w:p>
          <w:p w14:paraId="7446AE99" w14:textId="77777777" w:rsidR="004C22EA" w:rsidRPr="00D70DC2" w:rsidRDefault="004C22EA" w:rsidP="00897B8E">
            <w:pPr>
              <w:rPr>
                <w:rFonts w:ascii="Times New Roman" w:hAnsi="Times New Roman"/>
                <w:sz w:val="28"/>
                <w:szCs w:val="28"/>
                <w:lang w:eastAsia="ru-RU"/>
              </w:rPr>
            </w:pPr>
          </w:p>
          <w:p w14:paraId="56A509A2" w14:textId="77777777" w:rsidR="004C22EA" w:rsidRDefault="004C22EA" w:rsidP="00897B8E">
            <w:pPr>
              <w:rPr>
                <w:rFonts w:ascii="Times New Roman" w:eastAsiaTheme="minorHAnsi" w:hAnsi="Times New Roman"/>
                <w:sz w:val="24"/>
                <w:szCs w:val="24"/>
              </w:rPr>
            </w:pPr>
          </w:p>
          <w:p w14:paraId="146F74FB" w14:textId="77777777" w:rsidR="004C22EA" w:rsidRPr="00D70DC2" w:rsidRDefault="004C22EA" w:rsidP="00897B8E">
            <w:pPr>
              <w:ind w:firstLine="0"/>
              <w:contextualSpacing/>
              <w:jc w:val="left"/>
              <w:rPr>
                <w:rFonts w:ascii="Times New Roman" w:eastAsiaTheme="minorHAnsi" w:hAnsi="Times New Roman"/>
                <w:sz w:val="24"/>
                <w:szCs w:val="24"/>
              </w:rPr>
            </w:pPr>
            <w:r w:rsidRPr="00D70DC2">
              <w:rPr>
                <w:rFonts w:ascii="Times New Roman" w:eastAsiaTheme="minorHAnsi" w:hAnsi="Times New Roman"/>
                <w:sz w:val="24"/>
                <w:szCs w:val="24"/>
              </w:rPr>
              <w:t>Знать: кодекс профессиональной этики.</w:t>
            </w:r>
          </w:p>
          <w:p w14:paraId="12E76E98" w14:textId="77777777" w:rsidR="004C22EA" w:rsidRPr="00A5726C" w:rsidRDefault="004C22EA" w:rsidP="00897B8E">
            <w:pPr>
              <w:ind w:firstLine="0"/>
              <w:contextualSpacing/>
              <w:jc w:val="left"/>
              <w:rPr>
                <w:rFonts w:ascii="Times New Roman" w:hAnsi="Times New Roman"/>
                <w:sz w:val="28"/>
                <w:szCs w:val="28"/>
                <w:lang w:eastAsia="ru-RU"/>
              </w:rPr>
            </w:pPr>
            <w:r w:rsidRPr="00D70DC2">
              <w:rPr>
                <w:rFonts w:ascii="Times New Roman" w:eastAsiaTheme="minorHAnsi" w:hAnsi="Times New Roman"/>
                <w:sz w:val="24"/>
                <w:szCs w:val="24"/>
              </w:rPr>
              <w:t>Уметь: использовать кодекс профессиональной этики в профессиональной деятельности.</w:t>
            </w:r>
          </w:p>
        </w:tc>
        <w:tc>
          <w:tcPr>
            <w:tcW w:w="2693" w:type="dxa"/>
            <w:tcBorders>
              <w:top w:val="single" w:sz="4" w:space="0" w:color="auto"/>
              <w:left w:val="single" w:sz="4" w:space="0" w:color="auto"/>
              <w:bottom w:val="single" w:sz="4" w:space="0" w:color="auto"/>
              <w:right w:val="single" w:sz="4" w:space="0" w:color="auto"/>
            </w:tcBorders>
          </w:tcPr>
          <w:p w14:paraId="0ED2FF76" w14:textId="77777777" w:rsidR="004C22EA" w:rsidRDefault="00BC4881" w:rsidP="00897B8E">
            <w:pPr>
              <w:ind w:firstLine="0"/>
              <w:contextualSpacing/>
              <w:jc w:val="left"/>
              <w:rPr>
                <w:rFonts w:ascii="Times New Roman" w:eastAsiaTheme="minorHAnsi" w:hAnsi="Times New Roman"/>
                <w:sz w:val="24"/>
                <w:szCs w:val="24"/>
              </w:rPr>
            </w:pPr>
            <w:r w:rsidRPr="00112F8F">
              <w:rPr>
                <w:rFonts w:ascii="Times New Roman" w:eastAsiaTheme="minorHAnsi" w:hAnsi="Times New Roman"/>
                <w:b/>
                <w:bCs/>
                <w:sz w:val="24"/>
                <w:szCs w:val="24"/>
              </w:rPr>
              <w:t>Задание 1.</w:t>
            </w:r>
            <w:r>
              <w:rPr>
                <w:rFonts w:ascii="Times New Roman" w:eastAsiaTheme="minorHAnsi" w:hAnsi="Times New Roman"/>
                <w:sz w:val="24"/>
                <w:szCs w:val="24"/>
              </w:rPr>
              <w:t xml:space="preserve"> </w:t>
            </w:r>
            <w:r w:rsidR="00112F8F">
              <w:rPr>
                <w:rFonts w:ascii="Times New Roman" w:eastAsiaTheme="minorHAnsi" w:hAnsi="Times New Roman"/>
                <w:sz w:val="24"/>
                <w:szCs w:val="24"/>
              </w:rPr>
              <w:t xml:space="preserve">Проанализируйте </w:t>
            </w:r>
            <w:r w:rsidRPr="00112F8F">
              <w:rPr>
                <w:rFonts w:ascii="Times New Roman" w:eastAsiaTheme="minorHAnsi" w:hAnsi="Times New Roman"/>
                <w:sz w:val="24"/>
                <w:szCs w:val="24"/>
              </w:rPr>
              <w:t>ст. 51 Закона «О средствах массовой информации»</w:t>
            </w:r>
            <w:r w:rsidR="00112F8F">
              <w:rPr>
                <w:rFonts w:ascii="Times New Roman" w:eastAsiaTheme="minorHAnsi" w:hAnsi="Times New Roman"/>
                <w:sz w:val="24"/>
                <w:szCs w:val="24"/>
              </w:rPr>
              <w:t xml:space="preserve"> и укажите риски профессиональной деятельности журналиста. </w:t>
            </w:r>
          </w:p>
          <w:p w14:paraId="23352BCA" w14:textId="77777777" w:rsidR="00112F8F" w:rsidRDefault="00112F8F" w:rsidP="00897B8E">
            <w:pPr>
              <w:ind w:firstLine="0"/>
              <w:contextualSpacing/>
              <w:jc w:val="left"/>
              <w:rPr>
                <w:rFonts w:ascii="Times New Roman" w:eastAsiaTheme="minorHAnsi" w:hAnsi="Times New Roman"/>
                <w:sz w:val="24"/>
                <w:szCs w:val="24"/>
              </w:rPr>
            </w:pPr>
          </w:p>
          <w:p w14:paraId="41BCAEE8" w14:textId="0F2B1BD7" w:rsidR="00112F8F" w:rsidRPr="00112F8F" w:rsidRDefault="00112F8F" w:rsidP="00897B8E">
            <w:pPr>
              <w:ind w:firstLine="0"/>
              <w:contextualSpacing/>
              <w:jc w:val="left"/>
              <w:rPr>
                <w:rFonts w:ascii="Times New Roman" w:eastAsiaTheme="minorHAnsi" w:hAnsi="Times New Roman"/>
                <w:sz w:val="24"/>
                <w:szCs w:val="24"/>
              </w:rPr>
            </w:pPr>
            <w:r w:rsidRPr="00112F8F">
              <w:rPr>
                <w:rFonts w:ascii="Times New Roman" w:eastAsiaTheme="minorHAnsi" w:hAnsi="Times New Roman"/>
                <w:b/>
                <w:bCs/>
                <w:sz w:val="24"/>
                <w:szCs w:val="24"/>
              </w:rPr>
              <w:t>Задание 2.</w:t>
            </w:r>
            <w:r>
              <w:rPr>
                <w:rFonts w:ascii="Times New Roman" w:eastAsiaTheme="minorHAnsi" w:hAnsi="Times New Roman"/>
                <w:sz w:val="24"/>
                <w:szCs w:val="24"/>
              </w:rPr>
              <w:t xml:space="preserve"> Изучите этический кодекс рекламной деятельности и Российский кодекс профессиональных и этических принципов в </w:t>
            </w:r>
            <w:r>
              <w:rPr>
                <w:rFonts w:ascii="Times New Roman" w:eastAsiaTheme="minorHAnsi" w:hAnsi="Times New Roman"/>
                <w:sz w:val="24"/>
                <w:szCs w:val="24"/>
                <w:lang w:val="en-US"/>
              </w:rPr>
              <w:t>PR</w:t>
            </w:r>
            <w:r w:rsidRPr="00112F8F">
              <w:rPr>
                <w:rFonts w:ascii="Times New Roman" w:eastAsiaTheme="minorHAnsi" w:hAnsi="Times New Roman"/>
                <w:sz w:val="24"/>
                <w:szCs w:val="24"/>
              </w:rPr>
              <w:t xml:space="preserve"> </w:t>
            </w:r>
            <w:r>
              <w:rPr>
                <w:rFonts w:ascii="Times New Roman" w:eastAsiaTheme="minorHAnsi" w:hAnsi="Times New Roman"/>
                <w:sz w:val="24"/>
                <w:szCs w:val="24"/>
              </w:rPr>
              <w:t>РАСО. Разберите кейсы соблюдения и несоблюдения данных кодексов.</w:t>
            </w:r>
          </w:p>
        </w:tc>
      </w:tr>
      <w:tr w:rsidR="004C22EA" w:rsidRPr="00A5726C" w14:paraId="25E948E4" w14:textId="7E8EE13B" w:rsidTr="004C22EA">
        <w:tc>
          <w:tcPr>
            <w:tcW w:w="2268" w:type="dxa"/>
            <w:tcBorders>
              <w:top w:val="single" w:sz="4" w:space="0" w:color="auto"/>
              <w:left w:val="single" w:sz="4" w:space="0" w:color="auto"/>
              <w:bottom w:val="single" w:sz="4" w:space="0" w:color="auto"/>
              <w:right w:val="single" w:sz="4" w:space="0" w:color="auto"/>
            </w:tcBorders>
          </w:tcPr>
          <w:p w14:paraId="0FFC2A7B" w14:textId="77777777" w:rsidR="004C22EA" w:rsidRPr="00EA4F7F" w:rsidRDefault="004C22EA" w:rsidP="00897B8E">
            <w:pPr>
              <w:ind w:firstLine="0"/>
              <w:contextualSpacing/>
              <w:rPr>
                <w:rFonts w:ascii="Times New Roman" w:eastAsiaTheme="minorHAnsi" w:hAnsi="Times New Roman"/>
                <w:sz w:val="24"/>
                <w:szCs w:val="24"/>
              </w:rPr>
            </w:pPr>
            <w:r w:rsidRPr="00EA4F7F">
              <w:rPr>
                <w:rFonts w:ascii="Times New Roman" w:eastAsiaTheme="minorHAnsi" w:hAnsi="Times New Roman"/>
                <w:sz w:val="24"/>
                <w:szCs w:val="24"/>
              </w:rPr>
              <w:t xml:space="preserve">Способность осуществлять эффективные, в том числе антикризисные, коммуникации с политическими и деловыми партнерами, а также СМИ </w:t>
            </w:r>
          </w:p>
          <w:p w14:paraId="57F666C8" w14:textId="77777777" w:rsidR="004C22EA" w:rsidRPr="00A5726C" w:rsidRDefault="004C22EA" w:rsidP="00897B8E">
            <w:pPr>
              <w:spacing w:line="360" w:lineRule="auto"/>
              <w:ind w:firstLine="0"/>
              <w:rPr>
                <w:rFonts w:ascii="Times New Roman" w:hAnsi="Times New Roman"/>
                <w:b/>
                <w:sz w:val="28"/>
                <w:szCs w:val="28"/>
                <w:lang w:eastAsia="ru-RU"/>
              </w:rPr>
            </w:pPr>
          </w:p>
        </w:tc>
        <w:tc>
          <w:tcPr>
            <w:tcW w:w="2410" w:type="dxa"/>
            <w:tcBorders>
              <w:top w:val="single" w:sz="4" w:space="0" w:color="auto"/>
              <w:left w:val="single" w:sz="4" w:space="0" w:color="auto"/>
              <w:bottom w:val="single" w:sz="4" w:space="0" w:color="auto"/>
              <w:right w:val="single" w:sz="4" w:space="0" w:color="auto"/>
            </w:tcBorders>
            <w:vAlign w:val="center"/>
          </w:tcPr>
          <w:p w14:paraId="22D1F18B" w14:textId="77777777" w:rsidR="004C22EA" w:rsidRDefault="004C22EA" w:rsidP="00897B8E">
            <w:pPr>
              <w:ind w:firstLine="0"/>
              <w:contextualSpacing/>
              <w:rPr>
                <w:rFonts w:ascii="Times New Roman" w:eastAsiaTheme="minorHAnsi" w:hAnsi="Times New Roman"/>
                <w:sz w:val="24"/>
                <w:szCs w:val="24"/>
              </w:rPr>
            </w:pPr>
            <w:r w:rsidRPr="00EA4F7F">
              <w:rPr>
                <w:rFonts w:ascii="Times New Roman" w:eastAsiaTheme="minorHAnsi" w:hAnsi="Times New Roman"/>
                <w:sz w:val="24"/>
                <w:szCs w:val="24"/>
              </w:rPr>
              <w:t>1. Организует публичные и непубличные коммуникации организации, информационные события;</w:t>
            </w:r>
          </w:p>
          <w:p w14:paraId="6B2C2C6C" w14:textId="77777777" w:rsidR="004C22EA" w:rsidRPr="00EA4F7F" w:rsidRDefault="004C22EA" w:rsidP="00897B8E">
            <w:pPr>
              <w:ind w:firstLine="0"/>
              <w:contextualSpacing/>
              <w:rPr>
                <w:rFonts w:ascii="Times New Roman" w:eastAsiaTheme="minorHAnsi" w:hAnsi="Times New Roman"/>
                <w:sz w:val="24"/>
                <w:szCs w:val="24"/>
              </w:rPr>
            </w:pPr>
          </w:p>
          <w:p w14:paraId="18B11DA7" w14:textId="77777777" w:rsidR="004C22EA" w:rsidRPr="00EA4F7F" w:rsidRDefault="004C22EA" w:rsidP="00897B8E">
            <w:pPr>
              <w:ind w:firstLine="0"/>
              <w:contextualSpacing/>
              <w:rPr>
                <w:rFonts w:ascii="Times New Roman" w:eastAsiaTheme="minorHAnsi" w:hAnsi="Times New Roman"/>
                <w:sz w:val="24"/>
                <w:szCs w:val="24"/>
              </w:rPr>
            </w:pPr>
            <w:r w:rsidRPr="00EA4F7F">
              <w:rPr>
                <w:rFonts w:ascii="Times New Roman" w:eastAsiaTheme="minorHAnsi" w:hAnsi="Times New Roman"/>
                <w:sz w:val="24"/>
                <w:szCs w:val="24"/>
              </w:rPr>
              <w:t>2.    Применяет методы цифровых коммуникаций для реализации коммуникативной стратегии;</w:t>
            </w:r>
          </w:p>
          <w:p w14:paraId="5DCB513B" w14:textId="77777777" w:rsidR="004C22EA" w:rsidRPr="00A5726C" w:rsidRDefault="004C22EA" w:rsidP="00897B8E">
            <w:pPr>
              <w:ind w:firstLine="0"/>
              <w:contextualSpacing/>
              <w:rPr>
                <w:rFonts w:ascii="Times New Roman" w:hAnsi="Times New Roman"/>
                <w:b/>
                <w:sz w:val="28"/>
                <w:szCs w:val="28"/>
                <w:lang w:eastAsia="ru-RU"/>
              </w:rPr>
            </w:pPr>
            <w:r w:rsidRPr="00EA4F7F">
              <w:rPr>
                <w:rFonts w:ascii="Times New Roman" w:eastAsiaTheme="minorHAnsi" w:hAnsi="Times New Roman"/>
                <w:sz w:val="24"/>
                <w:szCs w:val="24"/>
              </w:rPr>
              <w:t>3. Прогнозирует риски и разрабатывает программу антикризисной коммуникации.</w:t>
            </w:r>
          </w:p>
        </w:tc>
        <w:tc>
          <w:tcPr>
            <w:tcW w:w="3119" w:type="dxa"/>
            <w:tcBorders>
              <w:top w:val="single" w:sz="4" w:space="0" w:color="auto"/>
              <w:left w:val="single" w:sz="4" w:space="0" w:color="auto"/>
              <w:bottom w:val="single" w:sz="4" w:space="0" w:color="auto"/>
              <w:right w:val="single" w:sz="4" w:space="0" w:color="auto"/>
            </w:tcBorders>
          </w:tcPr>
          <w:p w14:paraId="5BF81BCC" w14:textId="77777777" w:rsidR="004C22EA" w:rsidRDefault="004C22EA" w:rsidP="00897B8E">
            <w:pPr>
              <w:ind w:firstLine="0"/>
              <w:contextualSpacing/>
              <w:jc w:val="left"/>
              <w:rPr>
                <w:rFonts w:ascii="Times New Roman" w:eastAsiaTheme="minorHAnsi" w:hAnsi="Times New Roman"/>
                <w:sz w:val="24"/>
                <w:szCs w:val="24"/>
              </w:rPr>
            </w:pPr>
            <w:r w:rsidRPr="00D70DC2">
              <w:rPr>
                <w:rFonts w:ascii="Times New Roman" w:eastAsiaTheme="minorHAnsi" w:hAnsi="Times New Roman"/>
                <w:sz w:val="24"/>
                <w:szCs w:val="24"/>
              </w:rPr>
              <w:t xml:space="preserve">Знать: способы организации </w:t>
            </w:r>
            <w:r w:rsidRPr="00EA4F7F">
              <w:rPr>
                <w:rFonts w:ascii="Times New Roman" w:eastAsiaTheme="minorHAnsi" w:hAnsi="Times New Roman"/>
                <w:sz w:val="24"/>
                <w:szCs w:val="24"/>
              </w:rPr>
              <w:t>публичны</w:t>
            </w:r>
            <w:r w:rsidRPr="00D70DC2">
              <w:rPr>
                <w:rFonts w:ascii="Times New Roman" w:eastAsiaTheme="minorHAnsi" w:hAnsi="Times New Roman"/>
                <w:sz w:val="24"/>
                <w:szCs w:val="24"/>
              </w:rPr>
              <w:t>х</w:t>
            </w:r>
            <w:r w:rsidRPr="00EA4F7F">
              <w:rPr>
                <w:rFonts w:ascii="Times New Roman" w:eastAsiaTheme="minorHAnsi" w:hAnsi="Times New Roman"/>
                <w:sz w:val="24"/>
                <w:szCs w:val="24"/>
              </w:rPr>
              <w:t xml:space="preserve"> и непубличны</w:t>
            </w:r>
            <w:r w:rsidRPr="00D70DC2">
              <w:rPr>
                <w:rFonts w:ascii="Times New Roman" w:eastAsiaTheme="minorHAnsi" w:hAnsi="Times New Roman"/>
                <w:sz w:val="24"/>
                <w:szCs w:val="24"/>
              </w:rPr>
              <w:t>х</w:t>
            </w:r>
            <w:r w:rsidRPr="00EA4F7F">
              <w:rPr>
                <w:rFonts w:ascii="Times New Roman" w:eastAsiaTheme="minorHAnsi" w:hAnsi="Times New Roman"/>
                <w:sz w:val="24"/>
                <w:szCs w:val="24"/>
              </w:rPr>
              <w:t xml:space="preserve"> коммуникаци</w:t>
            </w:r>
            <w:r w:rsidRPr="00D70DC2">
              <w:rPr>
                <w:rFonts w:ascii="Times New Roman" w:eastAsiaTheme="minorHAnsi" w:hAnsi="Times New Roman"/>
                <w:sz w:val="24"/>
                <w:szCs w:val="24"/>
              </w:rPr>
              <w:t>й</w:t>
            </w:r>
            <w:r w:rsidRPr="00EA4F7F">
              <w:rPr>
                <w:rFonts w:ascii="Times New Roman" w:eastAsiaTheme="minorHAnsi" w:hAnsi="Times New Roman"/>
                <w:sz w:val="24"/>
                <w:szCs w:val="24"/>
              </w:rPr>
              <w:t xml:space="preserve"> организации</w:t>
            </w:r>
            <w:r>
              <w:rPr>
                <w:rFonts w:ascii="Times New Roman" w:eastAsiaTheme="minorHAnsi" w:hAnsi="Times New Roman"/>
                <w:sz w:val="24"/>
                <w:szCs w:val="24"/>
              </w:rPr>
              <w:t>.</w:t>
            </w:r>
          </w:p>
          <w:p w14:paraId="584F595E" w14:textId="77777777" w:rsidR="004C22EA" w:rsidRDefault="004C22EA" w:rsidP="00897B8E">
            <w:pPr>
              <w:ind w:firstLine="0"/>
              <w:contextualSpacing/>
              <w:jc w:val="left"/>
              <w:rPr>
                <w:rFonts w:ascii="Times New Roman" w:eastAsiaTheme="minorHAnsi" w:hAnsi="Times New Roman"/>
                <w:sz w:val="24"/>
                <w:szCs w:val="24"/>
              </w:rPr>
            </w:pPr>
            <w:r>
              <w:rPr>
                <w:rFonts w:ascii="Times New Roman" w:eastAsiaTheme="minorHAnsi" w:hAnsi="Times New Roman"/>
                <w:sz w:val="24"/>
                <w:szCs w:val="24"/>
              </w:rPr>
              <w:t xml:space="preserve">Уметь: применять навыки </w:t>
            </w:r>
            <w:r w:rsidRPr="00D70DC2">
              <w:rPr>
                <w:rFonts w:ascii="Times New Roman" w:eastAsiaTheme="minorHAnsi" w:hAnsi="Times New Roman"/>
                <w:sz w:val="24"/>
                <w:szCs w:val="24"/>
              </w:rPr>
              <w:t xml:space="preserve">организации </w:t>
            </w:r>
            <w:r w:rsidRPr="00EA4F7F">
              <w:rPr>
                <w:rFonts w:ascii="Times New Roman" w:eastAsiaTheme="minorHAnsi" w:hAnsi="Times New Roman"/>
                <w:sz w:val="24"/>
                <w:szCs w:val="24"/>
              </w:rPr>
              <w:t>публичны</w:t>
            </w:r>
            <w:r w:rsidRPr="00D70DC2">
              <w:rPr>
                <w:rFonts w:ascii="Times New Roman" w:eastAsiaTheme="minorHAnsi" w:hAnsi="Times New Roman"/>
                <w:sz w:val="24"/>
                <w:szCs w:val="24"/>
              </w:rPr>
              <w:t>х</w:t>
            </w:r>
            <w:r w:rsidRPr="00EA4F7F">
              <w:rPr>
                <w:rFonts w:ascii="Times New Roman" w:eastAsiaTheme="minorHAnsi" w:hAnsi="Times New Roman"/>
                <w:sz w:val="24"/>
                <w:szCs w:val="24"/>
              </w:rPr>
              <w:t xml:space="preserve"> и непубличны</w:t>
            </w:r>
            <w:r w:rsidRPr="00D70DC2">
              <w:rPr>
                <w:rFonts w:ascii="Times New Roman" w:eastAsiaTheme="minorHAnsi" w:hAnsi="Times New Roman"/>
                <w:sz w:val="24"/>
                <w:szCs w:val="24"/>
              </w:rPr>
              <w:t>х</w:t>
            </w:r>
            <w:r w:rsidRPr="00EA4F7F">
              <w:rPr>
                <w:rFonts w:ascii="Times New Roman" w:eastAsiaTheme="minorHAnsi" w:hAnsi="Times New Roman"/>
                <w:sz w:val="24"/>
                <w:szCs w:val="24"/>
              </w:rPr>
              <w:t xml:space="preserve"> коммуникаци</w:t>
            </w:r>
            <w:r w:rsidRPr="00D70DC2">
              <w:rPr>
                <w:rFonts w:ascii="Times New Roman" w:eastAsiaTheme="minorHAnsi" w:hAnsi="Times New Roman"/>
                <w:sz w:val="24"/>
                <w:szCs w:val="24"/>
              </w:rPr>
              <w:t>й</w:t>
            </w:r>
            <w:r w:rsidRPr="00EA4F7F">
              <w:rPr>
                <w:rFonts w:ascii="Times New Roman" w:eastAsiaTheme="minorHAnsi" w:hAnsi="Times New Roman"/>
                <w:sz w:val="24"/>
                <w:szCs w:val="24"/>
              </w:rPr>
              <w:t xml:space="preserve"> организации</w:t>
            </w:r>
            <w:r>
              <w:rPr>
                <w:rFonts w:ascii="Times New Roman" w:eastAsiaTheme="minorHAnsi" w:hAnsi="Times New Roman"/>
                <w:sz w:val="24"/>
                <w:szCs w:val="24"/>
              </w:rPr>
              <w:t>.</w:t>
            </w:r>
          </w:p>
          <w:p w14:paraId="77245971" w14:textId="77777777" w:rsidR="004C22EA" w:rsidRDefault="004C22EA" w:rsidP="00897B8E">
            <w:pPr>
              <w:ind w:firstLine="0"/>
              <w:contextualSpacing/>
              <w:jc w:val="left"/>
              <w:rPr>
                <w:rFonts w:ascii="Times New Roman" w:eastAsiaTheme="minorHAnsi" w:hAnsi="Times New Roman"/>
                <w:sz w:val="24"/>
                <w:szCs w:val="24"/>
              </w:rPr>
            </w:pPr>
          </w:p>
          <w:p w14:paraId="48882C47" w14:textId="77777777" w:rsidR="004C22EA" w:rsidRDefault="004C22EA" w:rsidP="00897B8E">
            <w:pPr>
              <w:ind w:firstLine="0"/>
              <w:contextualSpacing/>
              <w:jc w:val="left"/>
              <w:rPr>
                <w:rFonts w:ascii="Times New Roman" w:eastAsiaTheme="minorHAnsi" w:hAnsi="Times New Roman"/>
                <w:sz w:val="24"/>
                <w:szCs w:val="24"/>
              </w:rPr>
            </w:pPr>
            <w:r w:rsidRPr="00D70DC2">
              <w:rPr>
                <w:rFonts w:ascii="Times New Roman" w:eastAsiaTheme="minorHAnsi" w:hAnsi="Times New Roman"/>
                <w:sz w:val="24"/>
                <w:szCs w:val="24"/>
              </w:rPr>
              <w:t xml:space="preserve">Знать: </w:t>
            </w:r>
            <w:r w:rsidRPr="00EA4F7F">
              <w:rPr>
                <w:rFonts w:ascii="Times New Roman" w:eastAsiaTheme="minorHAnsi" w:hAnsi="Times New Roman"/>
                <w:sz w:val="24"/>
                <w:szCs w:val="24"/>
              </w:rPr>
              <w:t>методы цифровых коммуникаций</w:t>
            </w:r>
            <w:r>
              <w:rPr>
                <w:rFonts w:ascii="Times New Roman" w:eastAsiaTheme="minorHAnsi" w:hAnsi="Times New Roman"/>
                <w:sz w:val="24"/>
                <w:szCs w:val="24"/>
              </w:rPr>
              <w:t>.</w:t>
            </w:r>
          </w:p>
          <w:p w14:paraId="2B176CBF" w14:textId="77777777" w:rsidR="004C22EA" w:rsidRPr="00EA4F7F" w:rsidRDefault="004C22EA" w:rsidP="00897B8E">
            <w:pPr>
              <w:ind w:firstLine="0"/>
              <w:contextualSpacing/>
              <w:rPr>
                <w:rFonts w:ascii="Times New Roman" w:eastAsiaTheme="minorHAnsi" w:hAnsi="Times New Roman"/>
                <w:sz w:val="24"/>
                <w:szCs w:val="24"/>
              </w:rPr>
            </w:pPr>
            <w:r>
              <w:rPr>
                <w:rFonts w:ascii="Times New Roman" w:eastAsiaTheme="minorHAnsi" w:hAnsi="Times New Roman"/>
                <w:sz w:val="24"/>
                <w:szCs w:val="24"/>
              </w:rPr>
              <w:t xml:space="preserve">Уметь: применять </w:t>
            </w:r>
            <w:r w:rsidRPr="00EA4F7F">
              <w:rPr>
                <w:rFonts w:ascii="Times New Roman" w:eastAsiaTheme="minorHAnsi" w:hAnsi="Times New Roman"/>
                <w:sz w:val="24"/>
                <w:szCs w:val="24"/>
              </w:rPr>
              <w:t>методы цифровых коммуникаций для реализации коммуникативной стратегии</w:t>
            </w:r>
            <w:r>
              <w:rPr>
                <w:rFonts w:ascii="Times New Roman" w:eastAsiaTheme="minorHAnsi" w:hAnsi="Times New Roman"/>
                <w:sz w:val="24"/>
                <w:szCs w:val="24"/>
              </w:rPr>
              <w:t>.</w:t>
            </w:r>
          </w:p>
          <w:p w14:paraId="3CB3A3C5" w14:textId="77777777" w:rsidR="004C22EA" w:rsidRDefault="004C22EA" w:rsidP="00897B8E">
            <w:pPr>
              <w:ind w:firstLine="0"/>
              <w:contextualSpacing/>
              <w:jc w:val="left"/>
              <w:rPr>
                <w:rFonts w:ascii="Times New Roman" w:eastAsiaTheme="minorHAnsi" w:hAnsi="Times New Roman"/>
                <w:sz w:val="24"/>
                <w:szCs w:val="24"/>
              </w:rPr>
            </w:pPr>
            <w:r w:rsidRPr="001C5BA4">
              <w:rPr>
                <w:rFonts w:ascii="Times New Roman" w:eastAsiaTheme="minorHAnsi" w:hAnsi="Times New Roman"/>
                <w:sz w:val="24"/>
                <w:szCs w:val="24"/>
              </w:rPr>
              <w:t xml:space="preserve">Знать: теорию и практику </w:t>
            </w:r>
            <w:r w:rsidRPr="00EA4F7F">
              <w:rPr>
                <w:rFonts w:ascii="Times New Roman" w:eastAsiaTheme="minorHAnsi" w:hAnsi="Times New Roman"/>
                <w:sz w:val="24"/>
                <w:szCs w:val="24"/>
              </w:rPr>
              <w:t>антикризисной коммуникации</w:t>
            </w:r>
            <w:r>
              <w:rPr>
                <w:rFonts w:ascii="Times New Roman" w:eastAsiaTheme="minorHAnsi" w:hAnsi="Times New Roman"/>
                <w:sz w:val="24"/>
                <w:szCs w:val="24"/>
              </w:rPr>
              <w:t>.</w:t>
            </w:r>
          </w:p>
          <w:p w14:paraId="529E81E0" w14:textId="77777777" w:rsidR="004C22EA" w:rsidRPr="00A5726C" w:rsidRDefault="004C22EA" w:rsidP="00897B8E">
            <w:pPr>
              <w:ind w:firstLine="0"/>
              <w:contextualSpacing/>
              <w:jc w:val="left"/>
              <w:rPr>
                <w:rFonts w:ascii="Times New Roman" w:hAnsi="Times New Roman"/>
                <w:sz w:val="28"/>
                <w:szCs w:val="28"/>
                <w:lang w:eastAsia="ru-RU"/>
              </w:rPr>
            </w:pPr>
            <w:r>
              <w:rPr>
                <w:rFonts w:ascii="Times New Roman" w:eastAsiaTheme="minorHAnsi" w:hAnsi="Times New Roman"/>
                <w:sz w:val="24"/>
                <w:szCs w:val="24"/>
              </w:rPr>
              <w:t xml:space="preserve">Уметь: анализировать риски и создавать программу </w:t>
            </w:r>
            <w:r w:rsidRPr="00EA4F7F">
              <w:rPr>
                <w:rFonts w:ascii="Times New Roman" w:eastAsiaTheme="minorHAnsi" w:hAnsi="Times New Roman"/>
                <w:sz w:val="24"/>
                <w:szCs w:val="24"/>
              </w:rPr>
              <w:t>антикризисной коммуникации</w:t>
            </w:r>
            <w:r>
              <w:rPr>
                <w:rFonts w:ascii="Times New Roman" w:eastAsiaTheme="minorHAnsi" w:hAnsi="Times New Roman"/>
                <w:sz w:val="24"/>
                <w:szCs w:val="24"/>
              </w:rPr>
              <w:t>.</w:t>
            </w:r>
          </w:p>
        </w:tc>
        <w:tc>
          <w:tcPr>
            <w:tcW w:w="2693" w:type="dxa"/>
            <w:tcBorders>
              <w:top w:val="single" w:sz="4" w:space="0" w:color="auto"/>
              <w:left w:val="single" w:sz="4" w:space="0" w:color="auto"/>
              <w:bottom w:val="single" w:sz="4" w:space="0" w:color="auto"/>
              <w:right w:val="single" w:sz="4" w:space="0" w:color="auto"/>
            </w:tcBorders>
          </w:tcPr>
          <w:p w14:paraId="54DA3DA0" w14:textId="77777777" w:rsidR="004C22EA" w:rsidRDefault="00112F8F" w:rsidP="00897B8E">
            <w:pPr>
              <w:ind w:firstLine="0"/>
              <w:contextualSpacing/>
              <w:jc w:val="left"/>
              <w:rPr>
                <w:rFonts w:ascii="Times New Roman" w:eastAsiaTheme="minorHAnsi" w:hAnsi="Times New Roman"/>
                <w:sz w:val="24"/>
                <w:szCs w:val="24"/>
              </w:rPr>
            </w:pPr>
            <w:r w:rsidRPr="00F37A16">
              <w:rPr>
                <w:rFonts w:ascii="Times New Roman" w:eastAsiaTheme="minorHAnsi" w:hAnsi="Times New Roman"/>
                <w:b/>
                <w:bCs/>
                <w:sz w:val="24"/>
                <w:szCs w:val="24"/>
              </w:rPr>
              <w:t>Задание 1.</w:t>
            </w:r>
            <w:r>
              <w:rPr>
                <w:rFonts w:ascii="Times New Roman" w:eastAsiaTheme="minorHAnsi" w:hAnsi="Times New Roman"/>
                <w:sz w:val="24"/>
                <w:szCs w:val="24"/>
              </w:rPr>
              <w:t xml:space="preserve"> </w:t>
            </w:r>
            <w:r w:rsidR="00530974">
              <w:rPr>
                <w:rFonts w:ascii="Times New Roman" w:eastAsiaTheme="minorHAnsi" w:hAnsi="Times New Roman"/>
                <w:sz w:val="24"/>
                <w:szCs w:val="24"/>
              </w:rPr>
              <w:t>Разработайте проект проведения конференции, которая призвана прорекламировать новые услуги организации. Укажите, какие публичные и непубличные формы коммуникаций будут использованы.</w:t>
            </w:r>
          </w:p>
          <w:p w14:paraId="31D9CF4C" w14:textId="77777777" w:rsidR="00530974" w:rsidRDefault="00530974" w:rsidP="00897B8E">
            <w:pPr>
              <w:ind w:firstLine="0"/>
              <w:contextualSpacing/>
              <w:jc w:val="left"/>
              <w:rPr>
                <w:rFonts w:ascii="Times New Roman" w:eastAsiaTheme="minorHAnsi" w:hAnsi="Times New Roman"/>
                <w:sz w:val="24"/>
                <w:szCs w:val="24"/>
              </w:rPr>
            </w:pPr>
          </w:p>
          <w:p w14:paraId="5EE3FD99" w14:textId="77777777" w:rsidR="00530974" w:rsidRDefault="00530974" w:rsidP="00897B8E">
            <w:pPr>
              <w:ind w:firstLine="0"/>
              <w:contextualSpacing/>
              <w:jc w:val="left"/>
              <w:rPr>
                <w:rFonts w:ascii="Times New Roman" w:eastAsiaTheme="minorHAnsi" w:hAnsi="Times New Roman"/>
                <w:sz w:val="24"/>
                <w:szCs w:val="24"/>
              </w:rPr>
            </w:pPr>
            <w:r w:rsidRPr="00F37A16">
              <w:rPr>
                <w:rFonts w:ascii="Times New Roman" w:eastAsiaTheme="minorHAnsi" w:hAnsi="Times New Roman"/>
                <w:b/>
                <w:bCs/>
                <w:sz w:val="24"/>
                <w:szCs w:val="24"/>
              </w:rPr>
              <w:t>Задание 2.</w:t>
            </w:r>
            <w:r>
              <w:rPr>
                <w:rFonts w:ascii="Times New Roman" w:eastAsiaTheme="minorHAnsi" w:hAnsi="Times New Roman"/>
                <w:sz w:val="24"/>
                <w:szCs w:val="24"/>
              </w:rPr>
              <w:t xml:space="preserve"> Предложите проект продвижения сайта организации в социальных сетях и мессенджерах. Определите цели, задачи, сроки, бюджет и техническое обеспечение проекта. </w:t>
            </w:r>
          </w:p>
          <w:p w14:paraId="60818217" w14:textId="77777777" w:rsidR="00530974" w:rsidRDefault="00530974" w:rsidP="00897B8E">
            <w:pPr>
              <w:ind w:firstLine="0"/>
              <w:contextualSpacing/>
              <w:jc w:val="left"/>
              <w:rPr>
                <w:rFonts w:ascii="Times New Roman" w:eastAsiaTheme="minorHAnsi" w:hAnsi="Times New Roman"/>
                <w:sz w:val="24"/>
                <w:szCs w:val="24"/>
              </w:rPr>
            </w:pPr>
          </w:p>
          <w:p w14:paraId="4A63844D" w14:textId="70E93DD7" w:rsidR="00530974" w:rsidRPr="00530974" w:rsidRDefault="00530974" w:rsidP="00897B8E">
            <w:pPr>
              <w:ind w:firstLine="0"/>
              <w:contextualSpacing/>
              <w:jc w:val="left"/>
              <w:rPr>
                <w:rFonts w:ascii="Times New Roman" w:eastAsiaTheme="minorHAnsi" w:hAnsi="Times New Roman"/>
                <w:sz w:val="24"/>
                <w:szCs w:val="24"/>
              </w:rPr>
            </w:pPr>
            <w:r w:rsidRPr="00F37A16">
              <w:rPr>
                <w:rFonts w:ascii="Times New Roman" w:eastAsiaTheme="minorHAnsi" w:hAnsi="Times New Roman"/>
                <w:b/>
                <w:bCs/>
                <w:sz w:val="24"/>
                <w:szCs w:val="24"/>
              </w:rPr>
              <w:t>Задание 3.</w:t>
            </w:r>
            <w:r>
              <w:rPr>
                <w:rFonts w:ascii="Times New Roman" w:eastAsiaTheme="minorHAnsi" w:hAnsi="Times New Roman"/>
                <w:sz w:val="24"/>
                <w:szCs w:val="24"/>
              </w:rPr>
              <w:t xml:space="preserve"> Предложите проект антикризисной коммуникации для органа государственной власти (на выбор). Определите основные каналы и содержание контента </w:t>
            </w:r>
            <w:r w:rsidR="00907D34">
              <w:rPr>
                <w:rFonts w:ascii="Times New Roman" w:eastAsiaTheme="minorHAnsi" w:hAnsi="Times New Roman"/>
                <w:sz w:val="24"/>
                <w:szCs w:val="24"/>
              </w:rPr>
              <w:t>коммуникации.</w:t>
            </w:r>
          </w:p>
        </w:tc>
      </w:tr>
    </w:tbl>
    <w:p w14:paraId="128FD5E9" w14:textId="77777777" w:rsidR="00155B09" w:rsidRDefault="00155B09" w:rsidP="00DE584A">
      <w:pPr>
        <w:widowControl w:val="0"/>
        <w:autoSpaceDE w:val="0"/>
        <w:autoSpaceDN w:val="0"/>
        <w:adjustRightInd w:val="0"/>
        <w:ind w:firstLine="0"/>
        <w:rPr>
          <w:rFonts w:ascii="Times New Roman" w:hAnsi="Times New Roman"/>
          <w:sz w:val="28"/>
          <w:szCs w:val="28"/>
          <w:lang w:eastAsia="ru-RU"/>
        </w:rPr>
      </w:pPr>
    </w:p>
    <w:p w14:paraId="2EB89C7F" w14:textId="77777777" w:rsidR="00DE584A" w:rsidRDefault="00DE584A" w:rsidP="00DE584A">
      <w:pPr>
        <w:widowControl w:val="0"/>
        <w:autoSpaceDE w:val="0"/>
        <w:autoSpaceDN w:val="0"/>
        <w:adjustRightInd w:val="0"/>
        <w:ind w:firstLine="0"/>
        <w:rPr>
          <w:rFonts w:ascii="Times New Roman" w:hAnsi="Times New Roman"/>
          <w:sz w:val="28"/>
          <w:szCs w:val="28"/>
          <w:lang w:eastAsia="ru-RU"/>
        </w:rPr>
      </w:pPr>
    </w:p>
    <w:p w14:paraId="2D8CA754" w14:textId="77777777" w:rsidR="00144064" w:rsidRDefault="00144064" w:rsidP="00AF7F35">
      <w:pPr>
        <w:rPr>
          <w:rFonts w:ascii="Times New Roman" w:hAnsi="Times New Roman"/>
          <w:b/>
          <w:sz w:val="28"/>
          <w:szCs w:val="28"/>
          <w:lang w:eastAsia="ru-RU"/>
        </w:rPr>
      </w:pPr>
    </w:p>
    <w:p w14:paraId="7D6CF0AD" w14:textId="77777777" w:rsidR="00144064" w:rsidRDefault="00144064" w:rsidP="00144064">
      <w:pPr>
        <w:rPr>
          <w:rFonts w:ascii="Times New Roman" w:hAnsi="Times New Roman"/>
          <w:b/>
          <w:sz w:val="28"/>
          <w:szCs w:val="28"/>
          <w:lang w:eastAsia="ru-RU"/>
        </w:rPr>
      </w:pPr>
      <w:r>
        <w:rPr>
          <w:rFonts w:ascii="Times New Roman" w:hAnsi="Times New Roman"/>
          <w:b/>
          <w:sz w:val="28"/>
          <w:szCs w:val="28"/>
          <w:lang w:eastAsia="ru-RU"/>
        </w:rPr>
        <w:t>8. Перечень основной и дополнительной учебной литературы, необходимой для освоения дисциплины</w:t>
      </w:r>
    </w:p>
    <w:p w14:paraId="575A2404" w14:textId="77777777" w:rsidR="00144064" w:rsidRDefault="00144064" w:rsidP="00144064">
      <w:pPr>
        <w:ind w:firstLine="0"/>
      </w:pPr>
    </w:p>
    <w:p w14:paraId="3824A15E" w14:textId="77777777" w:rsidR="00144064" w:rsidRDefault="00144064" w:rsidP="00144064">
      <w:pPr>
        <w:rPr>
          <w:rFonts w:ascii="Times New Roman" w:hAnsi="Times New Roman"/>
          <w:sz w:val="28"/>
          <w:szCs w:val="28"/>
        </w:rPr>
      </w:pPr>
      <w:r>
        <w:rPr>
          <w:rFonts w:ascii="Times New Roman" w:hAnsi="Times New Roman"/>
          <w:sz w:val="28"/>
          <w:szCs w:val="28"/>
        </w:rPr>
        <w:t>Основная литература:</w:t>
      </w:r>
    </w:p>
    <w:p w14:paraId="704F6CE9" w14:textId="77777777" w:rsidR="00144064" w:rsidRPr="00E03D5F" w:rsidRDefault="00144064" w:rsidP="00144064">
      <w:pPr>
        <w:rPr>
          <w:rFonts w:ascii="Times New Roman" w:eastAsia="Calibri" w:hAnsi="Times New Roman"/>
          <w:sz w:val="28"/>
          <w:szCs w:val="28"/>
          <w:lang w:eastAsia="ru-RU"/>
        </w:rPr>
      </w:pPr>
      <w:r>
        <w:rPr>
          <w:rFonts w:ascii="Times New Roman" w:eastAsia="Calibri" w:hAnsi="Times New Roman"/>
          <w:sz w:val="28"/>
          <w:szCs w:val="28"/>
          <w:lang w:eastAsia="ru-RU"/>
        </w:rPr>
        <w:t xml:space="preserve">1. </w:t>
      </w:r>
      <w:r w:rsidRPr="00E03D5F">
        <w:rPr>
          <w:rFonts w:ascii="Times New Roman" w:eastAsia="Calibri" w:hAnsi="Times New Roman"/>
          <w:sz w:val="28"/>
          <w:szCs w:val="28"/>
          <w:lang w:eastAsia="ru-RU"/>
        </w:rPr>
        <w:t xml:space="preserve">Гаджиев, К. С.  </w:t>
      </w:r>
      <w:proofErr w:type="gramStart"/>
      <w:r w:rsidRPr="00E03D5F">
        <w:rPr>
          <w:rFonts w:ascii="Times New Roman" w:eastAsia="Calibri" w:hAnsi="Times New Roman"/>
          <w:sz w:val="28"/>
          <w:szCs w:val="28"/>
          <w:lang w:eastAsia="ru-RU"/>
        </w:rPr>
        <w:t>Политология :</w:t>
      </w:r>
      <w:proofErr w:type="gramEnd"/>
      <w:r w:rsidRPr="00E03D5F">
        <w:rPr>
          <w:rFonts w:ascii="Times New Roman" w:eastAsia="Calibri" w:hAnsi="Times New Roman"/>
          <w:sz w:val="28"/>
          <w:szCs w:val="28"/>
          <w:lang w:eastAsia="ru-RU"/>
        </w:rPr>
        <w:t xml:space="preserve"> учебник для вузов / К. С. Гаджиев. — 6-е изд., </w:t>
      </w:r>
      <w:proofErr w:type="spellStart"/>
      <w:r w:rsidRPr="00E03D5F">
        <w:rPr>
          <w:rFonts w:ascii="Times New Roman" w:eastAsia="Calibri" w:hAnsi="Times New Roman"/>
          <w:sz w:val="28"/>
          <w:szCs w:val="28"/>
          <w:lang w:eastAsia="ru-RU"/>
        </w:rPr>
        <w:t>перераб</w:t>
      </w:r>
      <w:proofErr w:type="spellEnd"/>
      <w:r w:rsidRPr="00E03D5F">
        <w:rPr>
          <w:rFonts w:ascii="Times New Roman" w:eastAsia="Calibri" w:hAnsi="Times New Roman"/>
          <w:sz w:val="28"/>
          <w:szCs w:val="28"/>
          <w:lang w:eastAsia="ru-RU"/>
        </w:rPr>
        <w:t xml:space="preserve">. и доп. — </w:t>
      </w:r>
      <w:proofErr w:type="gramStart"/>
      <w:r w:rsidRPr="00E03D5F">
        <w:rPr>
          <w:rFonts w:ascii="Times New Roman" w:eastAsia="Calibri" w:hAnsi="Times New Roman"/>
          <w:sz w:val="28"/>
          <w:szCs w:val="28"/>
          <w:lang w:eastAsia="ru-RU"/>
        </w:rPr>
        <w:t>Москва :</w:t>
      </w:r>
      <w:proofErr w:type="gramEnd"/>
      <w:r w:rsidRPr="00E03D5F">
        <w:rPr>
          <w:rFonts w:ascii="Times New Roman" w:eastAsia="Calibri" w:hAnsi="Times New Roman"/>
          <w:sz w:val="28"/>
          <w:szCs w:val="28"/>
          <w:lang w:eastAsia="ru-RU"/>
        </w:rPr>
        <w:t xml:space="preserve"> Издательство </w:t>
      </w:r>
      <w:proofErr w:type="spellStart"/>
      <w:r w:rsidRPr="00E03D5F">
        <w:rPr>
          <w:rFonts w:ascii="Times New Roman" w:eastAsia="Calibri" w:hAnsi="Times New Roman"/>
          <w:sz w:val="28"/>
          <w:szCs w:val="28"/>
          <w:lang w:eastAsia="ru-RU"/>
        </w:rPr>
        <w:t>Юрайт</w:t>
      </w:r>
      <w:proofErr w:type="spellEnd"/>
      <w:r w:rsidRPr="00E03D5F">
        <w:rPr>
          <w:rFonts w:ascii="Times New Roman" w:eastAsia="Calibri" w:hAnsi="Times New Roman"/>
          <w:sz w:val="28"/>
          <w:szCs w:val="28"/>
          <w:lang w:eastAsia="ru-RU"/>
        </w:rPr>
        <w:t xml:space="preserve">, 2022. — 493 с. — (Высшее образование). —Образовательная платформа </w:t>
      </w:r>
      <w:proofErr w:type="spellStart"/>
      <w:r w:rsidRPr="00E03D5F">
        <w:rPr>
          <w:rFonts w:ascii="Times New Roman" w:eastAsia="Calibri" w:hAnsi="Times New Roman"/>
          <w:sz w:val="28"/>
          <w:szCs w:val="28"/>
          <w:lang w:eastAsia="ru-RU"/>
        </w:rPr>
        <w:t>Юрайт</w:t>
      </w:r>
      <w:proofErr w:type="spellEnd"/>
      <w:r w:rsidRPr="00E03D5F">
        <w:rPr>
          <w:rFonts w:ascii="Times New Roman" w:eastAsia="Calibri" w:hAnsi="Times New Roman"/>
          <w:sz w:val="28"/>
          <w:szCs w:val="28"/>
          <w:lang w:eastAsia="ru-RU"/>
        </w:rPr>
        <w:t xml:space="preserve"> [сайт]. — URL: https://urait.ru/bcode/488565 (дата обращения: 17.08.2022). — </w:t>
      </w:r>
      <w:proofErr w:type="gramStart"/>
      <w:r w:rsidRPr="00E03D5F">
        <w:rPr>
          <w:rFonts w:ascii="Times New Roman" w:eastAsia="Calibri" w:hAnsi="Times New Roman"/>
          <w:sz w:val="28"/>
          <w:szCs w:val="28"/>
          <w:lang w:eastAsia="ru-RU"/>
        </w:rPr>
        <w:t>Текст :</w:t>
      </w:r>
      <w:proofErr w:type="gramEnd"/>
      <w:r w:rsidRPr="00E03D5F">
        <w:rPr>
          <w:rFonts w:ascii="Times New Roman" w:eastAsia="Calibri" w:hAnsi="Times New Roman"/>
          <w:sz w:val="28"/>
          <w:szCs w:val="28"/>
          <w:lang w:eastAsia="ru-RU"/>
        </w:rPr>
        <w:t xml:space="preserve"> электронный.</w:t>
      </w:r>
    </w:p>
    <w:p w14:paraId="321217B6" w14:textId="77777777" w:rsidR="00144064" w:rsidRPr="00E03D5F" w:rsidRDefault="00144064" w:rsidP="00144064">
      <w:pPr>
        <w:rPr>
          <w:rFonts w:ascii="Times New Roman" w:eastAsia="Calibri" w:hAnsi="Times New Roman"/>
          <w:sz w:val="28"/>
          <w:szCs w:val="28"/>
          <w:lang w:eastAsia="ru-RU"/>
        </w:rPr>
      </w:pPr>
      <w:r>
        <w:rPr>
          <w:rFonts w:ascii="Times New Roman" w:eastAsia="Calibri" w:hAnsi="Times New Roman"/>
          <w:sz w:val="28"/>
          <w:szCs w:val="28"/>
          <w:lang w:eastAsia="ru-RU"/>
        </w:rPr>
        <w:t xml:space="preserve">2. </w:t>
      </w:r>
      <w:r w:rsidRPr="00E03D5F">
        <w:rPr>
          <w:rFonts w:ascii="Times New Roman" w:eastAsia="Calibri" w:hAnsi="Times New Roman"/>
          <w:sz w:val="28"/>
          <w:szCs w:val="28"/>
          <w:lang w:eastAsia="ru-RU"/>
        </w:rPr>
        <w:t xml:space="preserve">Политическая </w:t>
      </w:r>
      <w:proofErr w:type="gramStart"/>
      <w:r w:rsidRPr="00E03D5F">
        <w:rPr>
          <w:rFonts w:ascii="Times New Roman" w:eastAsia="Calibri" w:hAnsi="Times New Roman"/>
          <w:sz w:val="28"/>
          <w:szCs w:val="28"/>
          <w:lang w:eastAsia="ru-RU"/>
        </w:rPr>
        <w:t>культура :</w:t>
      </w:r>
      <w:proofErr w:type="gramEnd"/>
      <w:r w:rsidRPr="00E03D5F">
        <w:rPr>
          <w:rFonts w:ascii="Times New Roman" w:eastAsia="Calibri" w:hAnsi="Times New Roman"/>
          <w:sz w:val="28"/>
          <w:szCs w:val="28"/>
          <w:lang w:eastAsia="ru-RU"/>
        </w:rPr>
        <w:t xml:space="preserve"> учебное пособие / Г. Л. Тульчинский [и др.] ; под общей редакцией Г. Л. Тульчинского. — </w:t>
      </w:r>
      <w:proofErr w:type="gramStart"/>
      <w:r w:rsidRPr="00E03D5F">
        <w:rPr>
          <w:rFonts w:ascii="Times New Roman" w:eastAsia="Calibri" w:hAnsi="Times New Roman"/>
          <w:sz w:val="28"/>
          <w:szCs w:val="28"/>
          <w:lang w:eastAsia="ru-RU"/>
        </w:rPr>
        <w:t>Москва :</w:t>
      </w:r>
      <w:proofErr w:type="gramEnd"/>
      <w:r w:rsidRPr="00E03D5F">
        <w:rPr>
          <w:rFonts w:ascii="Times New Roman" w:eastAsia="Calibri" w:hAnsi="Times New Roman"/>
          <w:sz w:val="28"/>
          <w:szCs w:val="28"/>
          <w:lang w:eastAsia="ru-RU"/>
        </w:rPr>
        <w:t xml:space="preserve"> Издательство </w:t>
      </w:r>
      <w:proofErr w:type="spellStart"/>
      <w:r w:rsidRPr="00E03D5F">
        <w:rPr>
          <w:rFonts w:ascii="Times New Roman" w:eastAsia="Calibri" w:hAnsi="Times New Roman"/>
          <w:sz w:val="28"/>
          <w:szCs w:val="28"/>
          <w:lang w:eastAsia="ru-RU"/>
        </w:rPr>
        <w:t>Юрайт</w:t>
      </w:r>
      <w:proofErr w:type="spellEnd"/>
      <w:r w:rsidRPr="00E03D5F">
        <w:rPr>
          <w:rFonts w:ascii="Times New Roman" w:eastAsia="Calibri" w:hAnsi="Times New Roman"/>
          <w:sz w:val="28"/>
          <w:szCs w:val="28"/>
          <w:lang w:eastAsia="ru-RU"/>
        </w:rPr>
        <w:t xml:space="preserve">, 2022. — 324 с. — (Высшее образование). — Образовательная платформа </w:t>
      </w:r>
      <w:proofErr w:type="spellStart"/>
      <w:r w:rsidRPr="00E03D5F">
        <w:rPr>
          <w:rFonts w:ascii="Times New Roman" w:eastAsia="Calibri" w:hAnsi="Times New Roman"/>
          <w:sz w:val="28"/>
          <w:szCs w:val="28"/>
          <w:lang w:eastAsia="ru-RU"/>
        </w:rPr>
        <w:t>Юрайт</w:t>
      </w:r>
      <w:proofErr w:type="spellEnd"/>
      <w:r w:rsidRPr="00E03D5F">
        <w:rPr>
          <w:rFonts w:ascii="Times New Roman" w:eastAsia="Calibri" w:hAnsi="Times New Roman"/>
          <w:sz w:val="28"/>
          <w:szCs w:val="28"/>
          <w:lang w:eastAsia="ru-RU"/>
        </w:rPr>
        <w:t xml:space="preserve"> [сайт]. — URL: https://urait.ru/bcode/489423 (дата обращения: 17.08.2022). — </w:t>
      </w:r>
      <w:proofErr w:type="gramStart"/>
      <w:r w:rsidRPr="00E03D5F">
        <w:rPr>
          <w:rFonts w:ascii="Times New Roman" w:eastAsia="Calibri" w:hAnsi="Times New Roman"/>
          <w:sz w:val="28"/>
          <w:szCs w:val="28"/>
          <w:lang w:eastAsia="ru-RU"/>
        </w:rPr>
        <w:t>Текст :</w:t>
      </w:r>
      <w:proofErr w:type="gramEnd"/>
      <w:r w:rsidRPr="00E03D5F">
        <w:rPr>
          <w:rFonts w:ascii="Times New Roman" w:eastAsia="Calibri" w:hAnsi="Times New Roman"/>
          <w:sz w:val="28"/>
          <w:szCs w:val="28"/>
          <w:lang w:eastAsia="ru-RU"/>
        </w:rPr>
        <w:t xml:space="preserve"> электронный.</w:t>
      </w:r>
    </w:p>
    <w:p w14:paraId="7B247EB3" w14:textId="77777777" w:rsidR="00144064" w:rsidRPr="00E03D5F" w:rsidRDefault="00144064" w:rsidP="00144064">
      <w:pPr>
        <w:rPr>
          <w:rFonts w:ascii="Times New Roman" w:eastAsia="Calibri" w:hAnsi="Times New Roman"/>
          <w:sz w:val="28"/>
          <w:szCs w:val="28"/>
          <w:lang w:eastAsia="ru-RU"/>
        </w:rPr>
      </w:pPr>
      <w:r>
        <w:rPr>
          <w:rFonts w:ascii="Times New Roman" w:eastAsia="Calibri" w:hAnsi="Times New Roman"/>
          <w:sz w:val="28"/>
          <w:szCs w:val="28"/>
          <w:lang w:eastAsia="ru-RU"/>
        </w:rPr>
        <w:t xml:space="preserve">3. </w:t>
      </w:r>
      <w:r w:rsidRPr="00E03D5F">
        <w:rPr>
          <w:rFonts w:ascii="Times New Roman" w:eastAsia="Calibri" w:hAnsi="Times New Roman"/>
          <w:sz w:val="28"/>
          <w:szCs w:val="28"/>
          <w:lang w:eastAsia="ru-RU"/>
        </w:rPr>
        <w:t xml:space="preserve">Пушкарева, Г. В.  </w:t>
      </w:r>
      <w:proofErr w:type="gramStart"/>
      <w:r w:rsidRPr="00E03D5F">
        <w:rPr>
          <w:rFonts w:ascii="Times New Roman" w:eastAsia="Calibri" w:hAnsi="Times New Roman"/>
          <w:sz w:val="28"/>
          <w:szCs w:val="28"/>
          <w:lang w:eastAsia="ru-RU"/>
        </w:rPr>
        <w:t>Политология :</w:t>
      </w:r>
      <w:proofErr w:type="gramEnd"/>
      <w:r w:rsidRPr="00E03D5F">
        <w:rPr>
          <w:rFonts w:ascii="Times New Roman" w:eastAsia="Calibri" w:hAnsi="Times New Roman"/>
          <w:sz w:val="28"/>
          <w:szCs w:val="28"/>
          <w:lang w:eastAsia="ru-RU"/>
        </w:rPr>
        <w:t xml:space="preserve"> учебник и практикум для вузов / Г. В. Пушкарева. — </w:t>
      </w:r>
      <w:proofErr w:type="gramStart"/>
      <w:r w:rsidRPr="00E03D5F">
        <w:rPr>
          <w:rFonts w:ascii="Times New Roman" w:eastAsia="Calibri" w:hAnsi="Times New Roman"/>
          <w:sz w:val="28"/>
          <w:szCs w:val="28"/>
          <w:lang w:eastAsia="ru-RU"/>
        </w:rPr>
        <w:t>Москва :</w:t>
      </w:r>
      <w:proofErr w:type="gramEnd"/>
      <w:r w:rsidRPr="00E03D5F">
        <w:rPr>
          <w:rFonts w:ascii="Times New Roman" w:eastAsia="Calibri" w:hAnsi="Times New Roman"/>
          <w:sz w:val="28"/>
          <w:szCs w:val="28"/>
          <w:lang w:eastAsia="ru-RU"/>
        </w:rPr>
        <w:t xml:space="preserve"> Издательство </w:t>
      </w:r>
      <w:proofErr w:type="spellStart"/>
      <w:r w:rsidRPr="00E03D5F">
        <w:rPr>
          <w:rFonts w:ascii="Times New Roman" w:eastAsia="Calibri" w:hAnsi="Times New Roman"/>
          <w:sz w:val="28"/>
          <w:szCs w:val="28"/>
          <w:lang w:eastAsia="ru-RU"/>
        </w:rPr>
        <w:t>Юрайт</w:t>
      </w:r>
      <w:proofErr w:type="spellEnd"/>
      <w:r w:rsidRPr="00E03D5F">
        <w:rPr>
          <w:rFonts w:ascii="Times New Roman" w:eastAsia="Calibri" w:hAnsi="Times New Roman"/>
          <w:sz w:val="28"/>
          <w:szCs w:val="28"/>
          <w:lang w:eastAsia="ru-RU"/>
        </w:rPr>
        <w:t xml:space="preserve">, 2022. — 295 с. — (Высшее образование). — Образовательная платформа </w:t>
      </w:r>
      <w:proofErr w:type="spellStart"/>
      <w:r w:rsidRPr="00E03D5F">
        <w:rPr>
          <w:rFonts w:ascii="Times New Roman" w:eastAsia="Calibri" w:hAnsi="Times New Roman"/>
          <w:sz w:val="28"/>
          <w:szCs w:val="28"/>
          <w:lang w:eastAsia="ru-RU"/>
        </w:rPr>
        <w:t>Юрайт</w:t>
      </w:r>
      <w:proofErr w:type="spellEnd"/>
      <w:r w:rsidRPr="00E03D5F">
        <w:rPr>
          <w:rFonts w:ascii="Times New Roman" w:eastAsia="Calibri" w:hAnsi="Times New Roman"/>
          <w:sz w:val="28"/>
          <w:szCs w:val="28"/>
          <w:lang w:eastAsia="ru-RU"/>
        </w:rPr>
        <w:t xml:space="preserve"> [сайт]. — URL: https://urait.ru/bcode/489399 (дата обращения: 17.08.2022). — </w:t>
      </w:r>
      <w:proofErr w:type="gramStart"/>
      <w:r w:rsidRPr="00E03D5F">
        <w:rPr>
          <w:rFonts w:ascii="Times New Roman" w:eastAsia="Calibri" w:hAnsi="Times New Roman"/>
          <w:sz w:val="28"/>
          <w:szCs w:val="28"/>
          <w:lang w:eastAsia="ru-RU"/>
        </w:rPr>
        <w:t>Текст :</w:t>
      </w:r>
      <w:proofErr w:type="gramEnd"/>
      <w:r w:rsidRPr="00E03D5F">
        <w:rPr>
          <w:rFonts w:ascii="Times New Roman" w:eastAsia="Calibri" w:hAnsi="Times New Roman"/>
          <w:sz w:val="28"/>
          <w:szCs w:val="28"/>
          <w:lang w:eastAsia="ru-RU"/>
        </w:rPr>
        <w:t xml:space="preserve"> электронный.</w:t>
      </w:r>
    </w:p>
    <w:p w14:paraId="421D9436" w14:textId="77777777" w:rsidR="00144064" w:rsidRDefault="00144064" w:rsidP="00144064">
      <w:pPr>
        <w:rPr>
          <w:rFonts w:ascii="Times New Roman" w:hAnsi="Times New Roman"/>
          <w:sz w:val="28"/>
          <w:szCs w:val="28"/>
        </w:rPr>
      </w:pPr>
    </w:p>
    <w:p w14:paraId="03CBA6C6" w14:textId="77777777" w:rsidR="00144064" w:rsidRPr="0094291D" w:rsidRDefault="00144064" w:rsidP="00144064">
      <w:pPr>
        <w:rPr>
          <w:rFonts w:ascii="Times New Roman" w:hAnsi="Times New Roman"/>
          <w:sz w:val="28"/>
          <w:szCs w:val="28"/>
        </w:rPr>
      </w:pPr>
      <w:r w:rsidRPr="0094291D">
        <w:rPr>
          <w:rFonts w:ascii="Times New Roman" w:hAnsi="Times New Roman"/>
          <w:sz w:val="28"/>
          <w:szCs w:val="28"/>
        </w:rPr>
        <w:t>Дополнительная литература:</w:t>
      </w:r>
    </w:p>
    <w:p w14:paraId="36C9B486" w14:textId="77777777" w:rsidR="00144064" w:rsidRPr="00AA7F06" w:rsidRDefault="00144064" w:rsidP="00144064">
      <w:pPr>
        <w:rPr>
          <w:rFonts w:ascii="Times New Roman" w:eastAsia="Calibri" w:hAnsi="Times New Roman"/>
          <w:sz w:val="28"/>
          <w:szCs w:val="28"/>
          <w:lang w:eastAsia="ru-RU"/>
        </w:rPr>
      </w:pPr>
      <w:r w:rsidRPr="00AA7F06">
        <w:rPr>
          <w:rFonts w:ascii="Times New Roman" w:eastAsia="Calibri" w:hAnsi="Times New Roman"/>
          <w:sz w:val="28"/>
          <w:szCs w:val="28"/>
          <w:lang w:eastAsia="ru-RU"/>
        </w:rPr>
        <w:t xml:space="preserve">4. </w:t>
      </w:r>
      <w:proofErr w:type="spellStart"/>
      <w:r w:rsidRPr="00AA7F06">
        <w:rPr>
          <w:rFonts w:ascii="Times New Roman" w:eastAsia="Calibri" w:hAnsi="Times New Roman"/>
          <w:sz w:val="28"/>
          <w:szCs w:val="28"/>
          <w:lang w:eastAsia="ru-RU"/>
        </w:rPr>
        <w:t>Данюк</w:t>
      </w:r>
      <w:proofErr w:type="spellEnd"/>
      <w:r w:rsidRPr="00AA7F06">
        <w:rPr>
          <w:rFonts w:ascii="Times New Roman" w:eastAsia="Calibri" w:hAnsi="Times New Roman"/>
          <w:sz w:val="28"/>
          <w:szCs w:val="28"/>
          <w:lang w:eastAsia="ru-RU"/>
        </w:rPr>
        <w:t xml:space="preserve">, Н.С. «Цветные революции». От теории к </w:t>
      </w:r>
      <w:proofErr w:type="gramStart"/>
      <w:r w:rsidRPr="00AA7F06">
        <w:rPr>
          <w:rFonts w:ascii="Times New Roman" w:eastAsia="Calibri" w:hAnsi="Times New Roman"/>
          <w:sz w:val="28"/>
          <w:szCs w:val="28"/>
          <w:lang w:eastAsia="ru-RU"/>
        </w:rPr>
        <w:t>практике :</w:t>
      </w:r>
      <w:proofErr w:type="gramEnd"/>
      <w:r w:rsidRPr="00AA7F06">
        <w:rPr>
          <w:rFonts w:ascii="Times New Roman" w:eastAsia="Calibri" w:hAnsi="Times New Roman"/>
          <w:sz w:val="28"/>
          <w:szCs w:val="28"/>
          <w:lang w:eastAsia="ru-RU"/>
        </w:rPr>
        <w:t xml:space="preserve"> монография / Н.С. </w:t>
      </w:r>
      <w:proofErr w:type="spellStart"/>
      <w:r w:rsidRPr="00AA7F06">
        <w:rPr>
          <w:rFonts w:ascii="Times New Roman" w:eastAsia="Calibri" w:hAnsi="Times New Roman"/>
          <w:sz w:val="28"/>
          <w:szCs w:val="28"/>
          <w:lang w:eastAsia="ru-RU"/>
        </w:rPr>
        <w:t>Данюк</w:t>
      </w:r>
      <w:proofErr w:type="spellEnd"/>
      <w:r w:rsidRPr="00AA7F06">
        <w:rPr>
          <w:rFonts w:ascii="Times New Roman" w:eastAsia="Calibri" w:hAnsi="Times New Roman"/>
          <w:sz w:val="28"/>
          <w:szCs w:val="28"/>
          <w:lang w:eastAsia="ru-RU"/>
        </w:rPr>
        <w:t xml:space="preserve">. - </w:t>
      </w:r>
      <w:proofErr w:type="gramStart"/>
      <w:r w:rsidRPr="00AA7F06">
        <w:rPr>
          <w:rFonts w:ascii="Times New Roman" w:eastAsia="Calibri" w:hAnsi="Times New Roman"/>
          <w:sz w:val="28"/>
          <w:szCs w:val="28"/>
          <w:lang w:eastAsia="ru-RU"/>
        </w:rPr>
        <w:t>Москва :</w:t>
      </w:r>
      <w:proofErr w:type="gramEnd"/>
      <w:r w:rsidRPr="00AA7F06">
        <w:rPr>
          <w:rFonts w:ascii="Times New Roman" w:eastAsia="Calibri" w:hAnsi="Times New Roman"/>
          <w:sz w:val="28"/>
          <w:szCs w:val="28"/>
          <w:lang w:eastAsia="ru-RU"/>
        </w:rPr>
        <w:t xml:space="preserve"> ЮНИТИ-ДАНА, 2018. - 527 с. - – ЭБС ZNANIUM.com. - URL: https://znanium.com/catalog/product/1027355 (дата обращения: 17.08.2022). - </w:t>
      </w:r>
      <w:proofErr w:type="gramStart"/>
      <w:r w:rsidRPr="00AA7F06">
        <w:rPr>
          <w:rFonts w:ascii="Times New Roman" w:eastAsia="Calibri" w:hAnsi="Times New Roman"/>
          <w:sz w:val="28"/>
          <w:szCs w:val="28"/>
          <w:lang w:eastAsia="ru-RU"/>
        </w:rPr>
        <w:t>Текст :</w:t>
      </w:r>
      <w:proofErr w:type="gramEnd"/>
      <w:r w:rsidRPr="00AA7F06">
        <w:rPr>
          <w:rFonts w:ascii="Times New Roman" w:eastAsia="Calibri" w:hAnsi="Times New Roman"/>
          <w:sz w:val="28"/>
          <w:szCs w:val="28"/>
          <w:lang w:eastAsia="ru-RU"/>
        </w:rPr>
        <w:t xml:space="preserve"> электронный.</w:t>
      </w:r>
    </w:p>
    <w:p w14:paraId="731F542A" w14:textId="77777777" w:rsidR="00144064" w:rsidRPr="00AA7F06" w:rsidRDefault="00144064" w:rsidP="00144064">
      <w:pPr>
        <w:rPr>
          <w:rFonts w:ascii="Times New Roman" w:eastAsia="Calibri" w:hAnsi="Times New Roman"/>
          <w:sz w:val="28"/>
          <w:szCs w:val="28"/>
          <w:lang w:eastAsia="ru-RU"/>
        </w:rPr>
      </w:pPr>
      <w:r w:rsidRPr="00AA7F06">
        <w:rPr>
          <w:rFonts w:ascii="Times New Roman" w:eastAsia="Calibri" w:hAnsi="Times New Roman"/>
          <w:sz w:val="28"/>
          <w:szCs w:val="28"/>
          <w:lang w:eastAsia="ru-RU"/>
        </w:rPr>
        <w:t>5.</w:t>
      </w:r>
      <w:r w:rsidRPr="003574C3">
        <w:rPr>
          <w:rFonts w:ascii="Times New Roman" w:eastAsia="Calibri" w:hAnsi="Times New Roman"/>
          <w:sz w:val="28"/>
          <w:szCs w:val="28"/>
          <w:lang w:eastAsia="ru-RU"/>
        </w:rPr>
        <w:t xml:space="preserve"> </w:t>
      </w:r>
      <w:r w:rsidRPr="00AA7F06">
        <w:rPr>
          <w:rFonts w:ascii="Times New Roman" w:eastAsia="Calibri" w:hAnsi="Times New Roman"/>
          <w:sz w:val="28"/>
          <w:szCs w:val="28"/>
          <w:lang w:eastAsia="ru-RU"/>
        </w:rPr>
        <w:t xml:space="preserve">Карпович, О.Г. Цветные революции. Теория и практика демонтажа современных политических </w:t>
      </w:r>
      <w:proofErr w:type="gramStart"/>
      <w:r w:rsidRPr="00AA7F06">
        <w:rPr>
          <w:rFonts w:ascii="Times New Roman" w:eastAsia="Calibri" w:hAnsi="Times New Roman"/>
          <w:sz w:val="28"/>
          <w:szCs w:val="28"/>
          <w:lang w:eastAsia="ru-RU"/>
        </w:rPr>
        <w:t>режимов :</w:t>
      </w:r>
      <w:proofErr w:type="gramEnd"/>
      <w:r w:rsidRPr="00AA7F06">
        <w:rPr>
          <w:rFonts w:ascii="Times New Roman" w:eastAsia="Calibri" w:hAnsi="Times New Roman"/>
          <w:sz w:val="28"/>
          <w:szCs w:val="28"/>
          <w:lang w:eastAsia="ru-RU"/>
        </w:rPr>
        <w:t xml:space="preserve"> монография / О.Г. </w:t>
      </w:r>
      <w:proofErr w:type="spellStart"/>
      <w:r w:rsidRPr="00AA7F06">
        <w:rPr>
          <w:rFonts w:ascii="Times New Roman" w:eastAsia="Calibri" w:hAnsi="Times New Roman"/>
          <w:sz w:val="28"/>
          <w:szCs w:val="28"/>
          <w:lang w:eastAsia="ru-RU"/>
        </w:rPr>
        <w:t>Карпович</w:t>
      </w:r>
      <w:proofErr w:type="spellEnd"/>
      <w:r w:rsidRPr="00AA7F06">
        <w:rPr>
          <w:rFonts w:ascii="Times New Roman" w:eastAsia="Calibri" w:hAnsi="Times New Roman"/>
          <w:sz w:val="28"/>
          <w:szCs w:val="28"/>
          <w:lang w:eastAsia="ru-RU"/>
        </w:rPr>
        <w:t xml:space="preserve">, А.В. </w:t>
      </w:r>
      <w:proofErr w:type="spellStart"/>
      <w:r w:rsidRPr="00AA7F06">
        <w:rPr>
          <w:rFonts w:ascii="Times New Roman" w:eastAsia="Calibri" w:hAnsi="Times New Roman"/>
          <w:sz w:val="28"/>
          <w:szCs w:val="28"/>
          <w:lang w:eastAsia="ru-RU"/>
        </w:rPr>
        <w:t>Манойло</w:t>
      </w:r>
      <w:proofErr w:type="spellEnd"/>
      <w:r w:rsidRPr="00AA7F06">
        <w:rPr>
          <w:rFonts w:ascii="Times New Roman" w:eastAsia="Calibri" w:hAnsi="Times New Roman"/>
          <w:sz w:val="28"/>
          <w:szCs w:val="28"/>
          <w:lang w:eastAsia="ru-RU"/>
        </w:rPr>
        <w:t xml:space="preserve">. - </w:t>
      </w:r>
      <w:proofErr w:type="gramStart"/>
      <w:r w:rsidRPr="00AA7F06">
        <w:rPr>
          <w:rFonts w:ascii="Times New Roman" w:eastAsia="Calibri" w:hAnsi="Times New Roman"/>
          <w:sz w:val="28"/>
          <w:szCs w:val="28"/>
          <w:lang w:eastAsia="ru-RU"/>
        </w:rPr>
        <w:t>Москва :</w:t>
      </w:r>
      <w:proofErr w:type="gramEnd"/>
      <w:r w:rsidRPr="00AA7F06">
        <w:rPr>
          <w:rFonts w:ascii="Times New Roman" w:eastAsia="Calibri" w:hAnsi="Times New Roman"/>
          <w:sz w:val="28"/>
          <w:szCs w:val="28"/>
          <w:lang w:eastAsia="ru-RU"/>
        </w:rPr>
        <w:t xml:space="preserve"> ЮНИТИ-ДАНА ; Закон и право, 2017. — 111 с. – ЭБС ZNANIUM.com. - URL: https://znanium.com/catalog/product/1027357; ЭБС Университетская библиотека </w:t>
      </w:r>
      <w:proofErr w:type="spellStart"/>
      <w:r w:rsidRPr="00AA7F06">
        <w:rPr>
          <w:rFonts w:ascii="Times New Roman" w:eastAsia="Calibri" w:hAnsi="Times New Roman"/>
          <w:sz w:val="28"/>
          <w:szCs w:val="28"/>
          <w:lang w:eastAsia="ru-RU"/>
        </w:rPr>
        <w:t>online</w:t>
      </w:r>
      <w:proofErr w:type="spellEnd"/>
      <w:r w:rsidRPr="00AA7F06">
        <w:rPr>
          <w:rFonts w:ascii="Times New Roman" w:eastAsia="Calibri" w:hAnsi="Times New Roman"/>
          <w:sz w:val="28"/>
          <w:szCs w:val="28"/>
          <w:lang w:eastAsia="ru-RU"/>
        </w:rPr>
        <w:t xml:space="preserve">. - URL: https://biblioclub.ru/index.php?page=book&amp;id=683037 (дата обращения: 17.08.2022). - </w:t>
      </w:r>
      <w:proofErr w:type="gramStart"/>
      <w:r w:rsidRPr="00AA7F06">
        <w:rPr>
          <w:rFonts w:ascii="Times New Roman" w:eastAsia="Calibri" w:hAnsi="Times New Roman"/>
          <w:sz w:val="28"/>
          <w:szCs w:val="28"/>
          <w:lang w:eastAsia="ru-RU"/>
        </w:rPr>
        <w:t>Текст :</w:t>
      </w:r>
      <w:proofErr w:type="gramEnd"/>
      <w:r w:rsidRPr="00AA7F06">
        <w:rPr>
          <w:rFonts w:ascii="Times New Roman" w:eastAsia="Calibri" w:hAnsi="Times New Roman"/>
          <w:sz w:val="28"/>
          <w:szCs w:val="28"/>
          <w:lang w:eastAsia="ru-RU"/>
        </w:rPr>
        <w:t xml:space="preserve"> электронный.</w:t>
      </w:r>
    </w:p>
    <w:p w14:paraId="13ECC725" w14:textId="77777777" w:rsidR="00144064" w:rsidRPr="00AA7F06" w:rsidRDefault="00144064" w:rsidP="00144064">
      <w:pPr>
        <w:rPr>
          <w:rFonts w:ascii="Times New Roman" w:eastAsia="Calibri" w:hAnsi="Times New Roman"/>
          <w:sz w:val="28"/>
          <w:szCs w:val="28"/>
          <w:lang w:eastAsia="ru-RU"/>
        </w:rPr>
      </w:pPr>
      <w:r w:rsidRPr="00AA7F06">
        <w:rPr>
          <w:rFonts w:ascii="Times New Roman" w:eastAsia="Calibri" w:hAnsi="Times New Roman"/>
          <w:sz w:val="28"/>
          <w:szCs w:val="28"/>
          <w:lang w:eastAsia="ru-RU"/>
        </w:rPr>
        <w:t>6.1.</w:t>
      </w:r>
      <w:r w:rsidRPr="003574C3">
        <w:rPr>
          <w:rFonts w:ascii="Times New Roman" w:eastAsia="Calibri" w:hAnsi="Times New Roman"/>
          <w:sz w:val="28"/>
          <w:szCs w:val="28"/>
          <w:lang w:eastAsia="ru-RU"/>
        </w:rPr>
        <w:t xml:space="preserve"> </w:t>
      </w:r>
      <w:r w:rsidRPr="00AA7F06">
        <w:rPr>
          <w:rFonts w:ascii="Times New Roman" w:eastAsia="Calibri" w:hAnsi="Times New Roman"/>
          <w:sz w:val="28"/>
          <w:szCs w:val="28"/>
          <w:lang w:eastAsia="ru-RU"/>
        </w:rPr>
        <w:t xml:space="preserve">Политическая социология в 2 ч. Часть </w:t>
      </w:r>
      <w:proofErr w:type="gramStart"/>
      <w:r w:rsidRPr="00AA7F06">
        <w:rPr>
          <w:rFonts w:ascii="Times New Roman" w:eastAsia="Calibri" w:hAnsi="Times New Roman"/>
          <w:sz w:val="28"/>
          <w:szCs w:val="28"/>
          <w:lang w:eastAsia="ru-RU"/>
        </w:rPr>
        <w:t>1 :</w:t>
      </w:r>
      <w:proofErr w:type="gramEnd"/>
      <w:r w:rsidRPr="00AA7F06">
        <w:rPr>
          <w:rFonts w:ascii="Times New Roman" w:eastAsia="Calibri" w:hAnsi="Times New Roman"/>
          <w:sz w:val="28"/>
          <w:szCs w:val="28"/>
          <w:lang w:eastAsia="ru-RU"/>
        </w:rPr>
        <w:t xml:space="preserve"> учебник и практикум для вузов / Т. В. Евгеньева [и др.] ; под редакцией Т. В. Евгеньевой. — 2-е изд., </w:t>
      </w:r>
      <w:proofErr w:type="spellStart"/>
      <w:r w:rsidRPr="00AA7F06">
        <w:rPr>
          <w:rFonts w:ascii="Times New Roman" w:eastAsia="Calibri" w:hAnsi="Times New Roman"/>
          <w:sz w:val="28"/>
          <w:szCs w:val="28"/>
          <w:lang w:eastAsia="ru-RU"/>
        </w:rPr>
        <w:t>испр</w:t>
      </w:r>
      <w:proofErr w:type="spellEnd"/>
      <w:r w:rsidRPr="00AA7F06">
        <w:rPr>
          <w:rFonts w:ascii="Times New Roman" w:eastAsia="Calibri" w:hAnsi="Times New Roman"/>
          <w:sz w:val="28"/>
          <w:szCs w:val="28"/>
          <w:lang w:eastAsia="ru-RU"/>
        </w:rPr>
        <w:t xml:space="preserve">. и доп. — </w:t>
      </w:r>
      <w:proofErr w:type="gramStart"/>
      <w:r w:rsidRPr="00AA7F06">
        <w:rPr>
          <w:rFonts w:ascii="Times New Roman" w:eastAsia="Calibri" w:hAnsi="Times New Roman"/>
          <w:sz w:val="28"/>
          <w:szCs w:val="28"/>
          <w:lang w:eastAsia="ru-RU"/>
        </w:rPr>
        <w:t>Москва :</w:t>
      </w:r>
      <w:proofErr w:type="gramEnd"/>
      <w:r w:rsidRPr="00AA7F06">
        <w:rPr>
          <w:rFonts w:ascii="Times New Roman" w:eastAsia="Calibri" w:hAnsi="Times New Roman"/>
          <w:sz w:val="28"/>
          <w:szCs w:val="28"/>
          <w:lang w:eastAsia="ru-RU"/>
        </w:rPr>
        <w:t xml:space="preserve"> Издательство </w:t>
      </w:r>
      <w:proofErr w:type="spellStart"/>
      <w:r w:rsidRPr="00AA7F06">
        <w:rPr>
          <w:rFonts w:ascii="Times New Roman" w:eastAsia="Calibri" w:hAnsi="Times New Roman"/>
          <w:sz w:val="28"/>
          <w:szCs w:val="28"/>
          <w:lang w:eastAsia="ru-RU"/>
        </w:rPr>
        <w:t>Юрайт</w:t>
      </w:r>
      <w:proofErr w:type="spellEnd"/>
      <w:r w:rsidRPr="00AA7F06">
        <w:rPr>
          <w:rFonts w:ascii="Times New Roman" w:eastAsia="Calibri" w:hAnsi="Times New Roman"/>
          <w:sz w:val="28"/>
          <w:szCs w:val="28"/>
          <w:lang w:eastAsia="ru-RU"/>
        </w:rPr>
        <w:t xml:space="preserve">, 2022. — 228 с. — (Высшее образование). — Образовательная платформа </w:t>
      </w:r>
      <w:proofErr w:type="spellStart"/>
      <w:r w:rsidRPr="00AA7F06">
        <w:rPr>
          <w:rFonts w:ascii="Times New Roman" w:eastAsia="Calibri" w:hAnsi="Times New Roman"/>
          <w:sz w:val="28"/>
          <w:szCs w:val="28"/>
          <w:lang w:eastAsia="ru-RU"/>
        </w:rPr>
        <w:t>Юрайт</w:t>
      </w:r>
      <w:proofErr w:type="spellEnd"/>
      <w:r w:rsidRPr="00AA7F06">
        <w:rPr>
          <w:rFonts w:ascii="Times New Roman" w:eastAsia="Calibri" w:hAnsi="Times New Roman"/>
          <w:sz w:val="28"/>
          <w:szCs w:val="28"/>
          <w:lang w:eastAsia="ru-RU"/>
        </w:rPr>
        <w:t xml:space="preserve"> [сайт]. — URL: https://urait.ru/bcode/492900 (дата обращения: 17.08.2022). — </w:t>
      </w:r>
      <w:proofErr w:type="gramStart"/>
      <w:r w:rsidRPr="00AA7F06">
        <w:rPr>
          <w:rFonts w:ascii="Times New Roman" w:eastAsia="Calibri" w:hAnsi="Times New Roman"/>
          <w:sz w:val="28"/>
          <w:szCs w:val="28"/>
          <w:lang w:eastAsia="ru-RU"/>
        </w:rPr>
        <w:t>Текст :</w:t>
      </w:r>
      <w:proofErr w:type="gramEnd"/>
      <w:r w:rsidRPr="00AA7F06">
        <w:rPr>
          <w:rFonts w:ascii="Times New Roman" w:eastAsia="Calibri" w:hAnsi="Times New Roman"/>
          <w:sz w:val="28"/>
          <w:szCs w:val="28"/>
          <w:lang w:eastAsia="ru-RU"/>
        </w:rPr>
        <w:t xml:space="preserve"> электронный.</w:t>
      </w:r>
    </w:p>
    <w:p w14:paraId="7DA0A1E4" w14:textId="77777777" w:rsidR="00144064" w:rsidRPr="00AA7F06" w:rsidRDefault="00144064" w:rsidP="00144064">
      <w:pPr>
        <w:rPr>
          <w:rFonts w:ascii="Times New Roman" w:eastAsia="Calibri" w:hAnsi="Times New Roman"/>
          <w:sz w:val="28"/>
          <w:szCs w:val="28"/>
          <w:lang w:eastAsia="ru-RU"/>
        </w:rPr>
      </w:pPr>
      <w:r w:rsidRPr="00AA7F06">
        <w:rPr>
          <w:rFonts w:ascii="Times New Roman" w:eastAsia="Calibri" w:hAnsi="Times New Roman"/>
          <w:sz w:val="28"/>
          <w:szCs w:val="28"/>
          <w:lang w:eastAsia="ru-RU"/>
        </w:rPr>
        <w:t>6.2.</w:t>
      </w:r>
      <w:r w:rsidRPr="003574C3">
        <w:rPr>
          <w:rFonts w:ascii="Times New Roman" w:eastAsia="Calibri" w:hAnsi="Times New Roman"/>
          <w:sz w:val="28"/>
          <w:szCs w:val="28"/>
          <w:lang w:eastAsia="ru-RU"/>
        </w:rPr>
        <w:t xml:space="preserve"> </w:t>
      </w:r>
      <w:r w:rsidRPr="00AA7F06">
        <w:rPr>
          <w:rFonts w:ascii="Times New Roman" w:eastAsia="Calibri" w:hAnsi="Times New Roman"/>
          <w:sz w:val="28"/>
          <w:szCs w:val="28"/>
          <w:lang w:eastAsia="ru-RU"/>
        </w:rPr>
        <w:t xml:space="preserve">Политическая социология в 2 ч. Часть </w:t>
      </w:r>
      <w:proofErr w:type="gramStart"/>
      <w:r w:rsidRPr="00AA7F06">
        <w:rPr>
          <w:rFonts w:ascii="Times New Roman" w:eastAsia="Calibri" w:hAnsi="Times New Roman"/>
          <w:sz w:val="28"/>
          <w:szCs w:val="28"/>
          <w:lang w:eastAsia="ru-RU"/>
        </w:rPr>
        <w:t>2 :</w:t>
      </w:r>
      <w:proofErr w:type="gramEnd"/>
      <w:r w:rsidRPr="00AA7F06">
        <w:rPr>
          <w:rFonts w:ascii="Times New Roman" w:eastAsia="Calibri" w:hAnsi="Times New Roman"/>
          <w:sz w:val="28"/>
          <w:szCs w:val="28"/>
          <w:lang w:eastAsia="ru-RU"/>
        </w:rPr>
        <w:t xml:space="preserve"> учебник и практикум для вузов / Т. В. Евгеньева [и др.] ; под редакцией Т. В. Евгеньевой. — 2-е изд., </w:t>
      </w:r>
      <w:proofErr w:type="spellStart"/>
      <w:r w:rsidRPr="00AA7F06">
        <w:rPr>
          <w:rFonts w:ascii="Times New Roman" w:eastAsia="Calibri" w:hAnsi="Times New Roman"/>
          <w:sz w:val="28"/>
          <w:szCs w:val="28"/>
          <w:lang w:eastAsia="ru-RU"/>
        </w:rPr>
        <w:t>испр</w:t>
      </w:r>
      <w:proofErr w:type="spellEnd"/>
      <w:r w:rsidRPr="00AA7F06">
        <w:rPr>
          <w:rFonts w:ascii="Times New Roman" w:eastAsia="Calibri" w:hAnsi="Times New Roman"/>
          <w:sz w:val="28"/>
          <w:szCs w:val="28"/>
          <w:lang w:eastAsia="ru-RU"/>
        </w:rPr>
        <w:t xml:space="preserve">. и доп. — </w:t>
      </w:r>
      <w:proofErr w:type="gramStart"/>
      <w:r w:rsidRPr="00AA7F06">
        <w:rPr>
          <w:rFonts w:ascii="Times New Roman" w:eastAsia="Calibri" w:hAnsi="Times New Roman"/>
          <w:sz w:val="28"/>
          <w:szCs w:val="28"/>
          <w:lang w:eastAsia="ru-RU"/>
        </w:rPr>
        <w:t>Москва :</w:t>
      </w:r>
      <w:proofErr w:type="gramEnd"/>
      <w:r w:rsidRPr="00AA7F06">
        <w:rPr>
          <w:rFonts w:ascii="Times New Roman" w:eastAsia="Calibri" w:hAnsi="Times New Roman"/>
          <w:sz w:val="28"/>
          <w:szCs w:val="28"/>
          <w:lang w:eastAsia="ru-RU"/>
        </w:rPr>
        <w:t xml:space="preserve"> Издательство </w:t>
      </w:r>
      <w:proofErr w:type="spellStart"/>
      <w:r w:rsidRPr="00AA7F06">
        <w:rPr>
          <w:rFonts w:ascii="Times New Roman" w:eastAsia="Calibri" w:hAnsi="Times New Roman"/>
          <w:sz w:val="28"/>
          <w:szCs w:val="28"/>
          <w:lang w:eastAsia="ru-RU"/>
        </w:rPr>
        <w:t>Юрайт</w:t>
      </w:r>
      <w:proofErr w:type="spellEnd"/>
      <w:r w:rsidRPr="00AA7F06">
        <w:rPr>
          <w:rFonts w:ascii="Times New Roman" w:eastAsia="Calibri" w:hAnsi="Times New Roman"/>
          <w:sz w:val="28"/>
          <w:szCs w:val="28"/>
          <w:lang w:eastAsia="ru-RU"/>
        </w:rPr>
        <w:t xml:space="preserve">, 2022. — 231 с. — (Высшее образование). — Образовательная платформа </w:t>
      </w:r>
      <w:proofErr w:type="spellStart"/>
      <w:r w:rsidRPr="00AA7F06">
        <w:rPr>
          <w:rFonts w:ascii="Times New Roman" w:eastAsia="Calibri" w:hAnsi="Times New Roman"/>
          <w:sz w:val="28"/>
          <w:szCs w:val="28"/>
          <w:lang w:eastAsia="ru-RU"/>
        </w:rPr>
        <w:t>Юрайт</w:t>
      </w:r>
      <w:proofErr w:type="spellEnd"/>
      <w:r w:rsidRPr="00AA7F06">
        <w:rPr>
          <w:rFonts w:ascii="Times New Roman" w:eastAsia="Calibri" w:hAnsi="Times New Roman"/>
          <w:sz w:val="28"/>
          <w:szCs w:val="28"/>
          <w:lang w:eastAsia="ru-RU"/>
        </w:rPr>
        <w:t xml:space="preserve"> [сайт]. — URL: https://urait.ru/bcode/492925 (дата обращения: 17.08.2022). — </w:t>
      </w:r>
      <w:proofErr w:type="gramStart"/>
      <w:r w:rsidRPr="00AA7F06">
        <w:rPr>
          <w:rFonts w:ascii="Times New Roman" w:eastAsia="Calibri" w:hAnsi="Times New Roman"/>
          <w:sz w:val="28"/>
          <w:szCs w:val="28"/>
          <w:lang w:eastAsia="ru-RU"/>
        </w:rPr>
        <w:t>Текст :</w:t>
      </w:r>
      <w:proofErr w:type="gramEnd"/>
      <w:r w:rsidRPr="00AA7F06">
        <w:rPr>
          <w:rFonts w:ascii="Times New Roman" w:eastAsia="Calibri" w:hAnsi="Times New Roman"/>
          <w:sz w:val="28"/>
          <w:szCs w:val="28"/>
          <w:lang w:eastAsia="ru-RU"/>
        </w:rPr>
        <w:t xml:space="preserve"> электронный.</w:t>
      </w:r>
    </w:p>
    <w:p w14:paraId="166FA4A9" w14:textId="77777777" w:rsidR="00144064" w:rsidRPr="0094291D" w:rsidRDefault="00144064" w:rsidP="00144064">
      <w:pPr>
        <w:widowControl w:val="0"/>
        <w:autoSpaceDE w:val="0"/>
        <w:autoSpaceDN w:val="0"/>
        <w:adjustRightInd w:val="0"/>
        <w:ind w:firstLine="709"/>
        <w:rPr>
          <w:rFonts w:ascii="Times New Roman" w:hAnsi="Times New Roman"/>
          <w:sz w:val="28"/>
          <w:szCs w:val="28"/>
        </w:rPr>
      </w:pPr>
    </w:p>
    <w:p w14:paraId="540CB28C" w14:textId="77777777" w:rsidR="00144064" w:rsidRPr="004560D3" w:rsidRDefault="00144064" w:rsidP="00144064">
      <w:pPr>
        <w:widowControl w:val="0"/>
        <w:autoSpaceDE w:val="0"/>
        <w:autoSpaceDN w:val="0"/>
        <w:adjustRightInd w:val="0"/>
        <w:ind w:firstLine="709"/>
        <w:rPr>
          <w:rFonts w:ascii="Times New Roman" w:hAnsi="Times New Roman"/>
          <w:b/>
          <w:sz w:val="28"/>
          <w:szCs w:val="28"/>
        </w:rPr>
      </w:pPr>
      <w:r w:rsidRPr="004560D3">
        <w:rPr>
          <w:rFonts w:ascii="Times New Roman" w:hAnsi="Times New Roman"/>
          <w:b/>
          <w:sz w:val="28"/>
          <w:szCs w:val="28"/>
        </w:rPr>
        <w:t>9. Перечень ресурсов информационно-телекоммуникационной сети «Интернет», необходимых для освоения дисциплины:</w:t>
      </w:r>
    </w:p>
    <w:p w14:paraId="062A85D2" w14:textId="77777777" w:rsidR="00144064" w:rsidRPr="0003516D" w:rsidRDefault="00144064" w:rsidP="00144064">
      <w:pPr>
        <w:rPr>
          <w:rFonts w:ascii="Times New Roman" w:eastAsia="Calibri" w:hAnsi="Times New Roman"/>
          <w:sz w:val="28"/>
          <w:szCs w:val="28"/>
          <w:lang w:eastAsia="ru-RU"/>
        </w:rPr>
      </w:pPr>
      <w:r w:rsidRPr="0003516D">
        <w:rPr>
          <w:rFonts w:ascii="Times New Roman" w:eastAsia="Calibri" w:hAnsi="Times New Roman"/>
          <w:sz w:val="28"/>
          <w:szCs w:val="28"/>
          <w:lang w:eastAsia="ru-RU"/>
        </w:rPr>
        <w:t>1. Электронные ресурсы БИК:</w:t>
      </w:r>
    </w:p>
    <w:p w14:paraId="285C7E6A" w14:textId="77777777" w:rsidR="00144064" w:rsidRPr="0094291D" w:rsidRDefault="00144064" w:rsidP="00144064">
      <w:pPr>
        <w:widowControl w:val="0"/>
        <w:autoSpaceDE w:val="0"/>
        <w:autoSpaceDN w:val="0"/>
        <w:adjustRightInd w:val="0"/>
        <w:ind w:firstLine="709"/>
        <w:rPr>
          <w:rFonts w:ascii="Times New Roman" w:hAnsi="Times New Roman"/>
          <w:sz w:val="28"/>
          <w:szCs w:val="28"/>
        </w:rPr>
      </w:pPr>
      <w:r w:rsidRPr="0094291D">
        <w:rPr>
          <w:rFonts w:ascii="Times New Roman" w:hAnsi="Times New Roman"/>
          <w:sz w:val="28"/>
          <w:szCs w:val="28"/>
        </w:rPr>
        <w:t>•</w:t>
      </w:r>
      <w:r w:rsidRPr="0094291D">
        <w:rPr>
          <w:rFonts w:ascii="Times New Roman" w:hAnsi="Times New Roman"/>
          <w:sz w:val="28"/>
          <w:szCs w:val="28"/>
        </w:rPr>
        <w:tab/>
        <w:t>Электронная библиотека Финансового университета (ЭБ) http://elib.fa.ru/</w:t>
      </w:r>
    </w:p>
    <w:p w14:paraId="7F6A7A07" w14:textId="77777777" w:rsidR="00144064" w:rsidRPr="0094291D" w:rsidRDefault="00144064" w:rsidP="00144064">
      <w:pPr>
        <w:widowControl w:val="0"/>
        <w:autoSpaceDE w:val="0"/>
        <w:autoSpaceDN w:val="0"/>
        <w:adjustRightInd w:val="0"/>
        <w:ind w:firstLine="709"/>
        <w:rPr>
          <w:rFonts w:ascii="Times New Roman" w:hAnsi="Times New Roman"/>
          <w:sz w:val="28"/>
          <w:szCs w:val="28"/>
        </w:rPr>
      </w:pPr>
      <w:r w:rsidRPr="0094291D">
        <w:rPr>
          <w:rFonts w:ascii="Times New Roman" w:hAnsi="Times New Roman"/>
          <w:sz w:val="28"/>
          <w:szCs w:val="28"/>
        </w:rPr>
        <w:t>•</w:t>
      </w:r>
      <w:r w:rsidRPr="0094291D">
        <w:rPr>
          <w:rFonts w:ascii="Times New Roman" w:hAnsi="Times New Roman"/>
          <w:sz w:val="28"/>
          <w:szCs w:val="28"/>
        </w:rPr>
        <w:tab/>
        <w:t>Электронно-библиотечная система BOOK.RU http://www.book.ru</w:t>
      </w:r>
    </w:p>
    <w:p w14:paraId="32D8505C" w14:textId="77777777" w:rsidR="00144064" w:rsidRPr="0094291D" w:rsidRDefault="00144064" w:rsidP="00144064">
      <w:pPr>
        <w:widowControl w:val="0"/>
        <w:autoSpaceDE w:val="0"/>
        <w:autoSpaceDN w:val="0"/>
        <w:adjustRightInd w:val="0"/>
        <w:ind w:firstLine="709"/>
        <w:rPr>
          <w:rFonts w:ascii="Times New Roman" w:hAnsi="Times New Roman"/>
          <w:sz w:val="28"/>
          <w:szCs w:val="28"/>
        </w:rPr>
      </w:pPr>
      <w:r w:rsidRPr="0094291D">
        <w:rPr>
          <w:rFonts w:ascii="Times New Roman" w:hAnsi="Times New Roman"/>
          <w:sz w:val="28"/>
          <w:szCs w:val="28"/>
        </w:rPr>
        <w:t>•</w:t>
      </w:r>
      <w:r w:rsidRPr="0094291D">
        <w:rPr>
          <w:rFonts w:ascii="Times New Roman" w:hAnsi="Times New Roman"/>
          <w:sz w:val="28"/>
          <w:szCs w:val="28"/>
        </w:rPr>
        <w:tab/>
        <w:t>Электронно-библиотечная система «Университетская библиотека ОНЛАЙН» http://biblioclub.ru/</w:t>
      </w:r>
    </w:p>
    <w:p w14:paraId="2F8FAFF7" w14:textId="77777777" w:rsidR="00144064" w:rsidRPr="0094291D" w:rsidRDefault="00144064" w:rsidP="00144064">
      <w:pPr>
        <w:widowControl w:val="0"/>
        <w:autoSpaceDE w:val="0"/>
        <w:autoSpaceDN w:val="0"/>
        <w:adjustRightInd w:val="0"/>
        <w:ind w:firstLine="709"/>
        <w:rPr>
          <w:rFonts w:ascii="Times New Roman" w:hAnsi="Times New Roman"/>
          <w:sz w:val="28"/>
          <w:szCs w:val="28"/>
        </w:rPr>
      </w:pPr>
      <w:r w:rsidRPr="0094291D">
        <w:rPr>
          <w:rFonts w:ascii="Times New Roman" w:hAnsi="Times New Roman"/>
          <w:sz w:val="28"/>
          <w:szCs w:val="28"/>
        </w:rPr>
        <w:t>•</w:t>
      </w:r>
      <w:r w:rsidRPr="0094291D">
        <w:rPr>
          <w:rFonts w:ascii="Times New Roman" w:hAnsi="Times New Roman"/>
          <w:sz w:val="28"/>
          <w:szCs w:val="28"/>
        </w:rPr>
        <w:tab/>
        <w:t xml:space="preserve">Электронно-библиотечная система </w:t>
      </w:r>
      <w:proofErr w:type="spellStart"/>
      <w:r w:rsidRPr="0094291D">
        <w:rPr>
          <w:rFonts w:ascii="Times New Roman" w:hAnsi="Times New Roman"/>
          <w:sz w:val="28"/>
          <w:szCs w:val="28"/>
        </w:rPr>
        <w:t>Znanium</w:t>
      </w:r>
      <w:proofErr w:type="spellEnd"/>
      <w:r w:rsidRPr="0094291D">
        <w:rPr>
          <w:rFonts w:ascii="Times New Roman" w:hAnsi="Times New Roman"/>
          <w:sz w:val="28"/>
          <w:szCs w:val="28"/>
        </w:rPr>
        <w:t xml:space="preserve"> http://www.znanium.com</w:t>
      </w:r>
    </w:p>
    <w:p w14:paraId="365E68B4" w14:textId="77777777" w:rsidR="00144064" w:rsidRPr="0094291D" w:rsidRDefault="00144064" w:rsidP="00144064">
      <w:pPr>
        <w:widowControl w:val="0"/>
        <w:autoSpaceDE w:val="0"/>
        <w:autoSpaceDN w:val="0"/>
        <w:adjustRightInd w:val="0"/>
        <w:ind w:firstLine="709"/>
        <w:rPr>
          <w:rFonts w:ascii="Times New Roman" w:hAnsi="Times New Roman"/>
          <w:sz w:val="28"/>
          <w:szCs w:val="28"/>
        </w:rPr>
      </w:pPr>
      <w:r w:rsidRPr="0094291D">
        <w:rPr>
          <w:rFonts w:ascii="Times New Roman" w:hAnsi="Times New Roman"/>
          <w:sz w:val="28"/>
          <w:szCs w:val="28"/>
        </w:rPr>
        <w:t>•</w:t>
      </w:r>
      <w:r w:rsidRPr="0094291D">
        <w:rPr>
          <w:rFonts w:ascii="Times New Roman" w:hAnsi="Times New Roman"/>
          <w:sz w:val="28"/>
          <w:szCs w:val="28"/>
        </w:rPr>
        <w:tab/>
        <w:t>Электронно-библиотечная система издательства «ЮРАЙТ» https://urait.ru/</w:t>
      </w:r>
    </w:p>
    <w:p w14:paraId="5EE3904A" w14:textId="77777777" w:rsidR="00144064" w:rsidRPr="0094291D" w:rsidRDefault="00144064" w:rsidP="00144064">
      <w:pPr>
        <w:widowControl w:val="0"/>
        <w:autoSpaceDE w:val="0"/>
        <w:autoSpaceDN w:val="0"/>
        <w:adjustRightInd w:val="0"/>
        <w:ind w:firstLine="709"/>
        <w:rPr>
          <w:rFonts w:ascii="Times New Roman" w:hAnsi="Times New Roman"/>
          <w:sz w:val="28"/>
          <w:szCs w:val="28"/>
        </w:rPr>
      </w:pPr>
      <w:r w:rsidRPr="0094291D">
        <w:rPr>
          <w:rFonts w:ascii="Times New Roman" w:hAnsi="Times New Roman"/>
          <w:sz w:val="28"/>
          <w:szCs w:val="28"/>
        </w:rPr>
        <w:t>•</w:t>
      </w:r>
      <w:r w:rsidRPr="0094291D">
        <w:rPr>
          <w:rFonts w:ascii="Times New Roman" w:hAnsi="Times New Roman"/>
          <w:sz w:val="28"/>
          <w:szCs w:val="28"/>
        </w:rPr>
        <w:tab/>
        <w:t>Электронно-библиотечная система издательства Проспект http://ebs.prospekt.org/books</w:t>
      </w:r>
    </w:p>
    <w:p w14:paraId="5B234AFC" w14:textId="77777777" w:rsidR="00144064" w:rsidRPr="0094291D" w:rsidRDefault="00144064" w:rsidP="00144064">
      <w:pPr>
        <w:widowControl w:val="0"/>
        <w:autoSpaceDE w:val="0"/>
        <w:autoSpaceDN w:val="0"/>
        <w:adjustRightInd w:val="0"/>
        <w:ind w:firstLine="709"/>
        <w:rPr>
          <w:rFonts w:ascii="Times New Roman" w:hAnsi="Times New Roman"/>
          <w:sz w:val="28"/>
          <w:szCs w:val="28"/>
        </w:rPr>
      </w:pPr>
      <w:r w:rsidRPr="0094291D">
        <w:rPr>
          <w:rFonts w:ascii="Times New Roman" w:hAnsi="Times New Roman"/>
          <w:sz w:val="28"/>
          <w:szCs w:val="28"/>
        </w:rPr>
        <w:t>•</w:t>
      </w:r>
      <w:r w:rsidRPr="0094291D">
        <w:rPr>
          <w:rFonts w:ascii="Times New Roman" w:hAnsi="Times New Roman"/>
          <w:sz w:val="28"/>
          <w:szCs w:val="28"/>
        </w:rPr>
        <w:tab/>
        <w:t>Электронно-библиотечная система издательства Лань https://e.lanbook.com/</w:t>
      </w:r>
    </w:p>
    <w:p w14:paraId="74009929" w14:textId="77777777" w:rsidR="00144064" w:rsidRPr="0094291D" w:rsidRDefault="00144064" w:rsidP="00144064">
      <w:pPr>
        <w:widowControl w:val="0"/>
        <w:autoSpaceDE w:val="0"/>
        <w:autoSpaceDN w:val="0"/>
        <w:adjustRightInd w:val="0"/>
        <w:ind w:firstLine="709"/>
        <w:rPr>
          <w:rFonts w:ascii="Times New Roman" w:hAnsi="Times New Roman"/>
          <w:sz w:val="28"/>
          <w:szCs w:val="28"/>
        </w:rPr>
      </w:pPr>
      <w:r w:rsidRPr="0094291D">
        <w:rPr>
          <w:rFonts w:ascii="Times New Roman" w:hAnsi="Times New Roman"/>
          <w:sz w:val="28"/>
          <w:szCs w:val="28"/>
        </w:rPr>
        <w:t>•</w:t>
      </w:r>
      <w:r w:rsidRPr="0094291D">
        <w:rPr>
          <w:rFonts w:ascii="Times New Roman" w:hAnsi="Times New Roman"/>
          <w:sz w:val="28"/>
          <w:szCs w:val="28"/>
        </w:rPr>
        <w:tab/>
        <w:t>Деловая онлайн-библиотека Alpina Digital http://lib.alpinadigital.ru/</w:t>
      </w:r>
    </w:p>
    <w:p w14:paraId="56009E26" w14:textId="77777777" w:rsidR="00144064" w:rsidRPr="0094291D" w:rsidRDefault="00144064" w:rsidP="00144064">
      <w:pPr>
        <w:widowControl w:val="0"/>
        <w:autoSpaceDE w:val="0"/>
        <w:autoSpaceDN w:val="0"/>
        <w:adjustRightInd w:val="0"/>
        <w:ind w:firstLine="709"/>
        <w:rPr>
          <w:rFonts w:ascii="Times New Roman" w:hAnsi="Times New Roman"/>
          <w:sz w:val="28"/>
          <w:szCs w:val="28"/>
        </w:rPr>
      </w:pPr>
      <w:r w:rsidRPr="0094291D">
        <w:rPr>
          <w:rFonts w:ascii="Times New Roman" w:hAnsi="Times New Roman"/>
          <w:sz w:val="28"/>
          <w:szCs w:val="28"/>
        </w:rPr>
        <w:t>•</w:t>
      </w:r>
      <w:r w:rsidRPr="0094291D">
        <w:rPr>
          <w:rFonts w:ascii="Times New Roman" w:hAnsi="Times New Roman"/>
          <w:sz w:val="28"/>
          <w:szCs w:val="28"/>
        </w:rPr>
        <w:tab/>
        <w:t>Электронная библиотека Издательского дома «Гребенников» https://grebennikon.ru/</w:t>
      </w:r>
    </w:p>
    <w:p w14:paraId="70BFF324" w14:textId="77777777" w:rsidR="00144064" w:rsidRPr="0094291D" w:rsidRDefault="00144064" w:rsidP="00144064">
      <w:pPr>
        <w:widowControl w:val="0"/>
        <w:autoSpaceDE w:val="0"/>
        <w:autoSpaceDN w:val="0"/>
        <w:adjustRightInd w:val="0"/>
        <w:ind w:firstLine="709"/>
        <w:rPr>
          <w:rFonts w:ascii="Times New Roman" w:hAnsi="Times New Roman"/>
          <w:sz w:val="28"/>
          <w:szCs w:val="28"/>
        </w:rPr>
      </w:pPr>
      <w:r w:rsidRPr="0094291D">
        <w:rPr>
          <w:rFonts w:ascii="Times New Roman" w:hAnsi="Times New Roman"/>
          <w:sz w:val="28"/>
          <w:szCs w:val="28"/>
        </w:rPr>
        <w:t>•</w:t>
      </w:r>
      <w:r w:rsidRPr="0094291D">
        <w:rPr>
          <w:rFonts w:ascii="Times New Roman" w:hAnsi="Times New Roman"/>
          <w:sz w:val="28"/>
          <w:szCs w:val="28"/>
        </w:rPr>
        <w:tab/>
        <w:t xml:space="preserve">Научная электронная библиотека eLibrary.ru http://elibrary.ru  </w:t>
      </w:r>
    </w:p>
    <w:p w14:paraId="0EDF9608" w14:textId="77777777" w:rsidR="00144064" w:rsidRPr="0094291D" w:rsidRDefault="00144064" w:rsidP="00144064">
      <w:pPr>
        <w:widowControl w:val="0"/>
        <w:autoSpaceDE w:val="0"/>
        <w:autoSpaceDN w:val="0"/>
        <w:adjustRightInd w:val="0"/>
        <w:ind w:firstLine="709"/>
        <w:rPr>
          <w:rFonts w:ascii="Times New Roman" w:hAnsi="Times New Roman"/>
          <w:sz w:val="28"/>
          <w:szCs w:val="28"/>
        </w:rPr>
      </w:pPr>
      <w:r w:rsidRPr="0094291D">
        <w:rPr>
          <w:rFonts w:ascii="Times New Roman" w:hAnsi="Times New Roman"/>
          <w:sz w:val="28"/>
          <w:szCs w:val="28"/>
        </w:rPr>
        <w:t>•</w:t>
      </w:r>
      <w:r w:rsidRPr="0094291D">
        <w:rPr>
          <w:rFonts w:ascii="Times New Roman" w:hAnsi="Times New Roman"/>
          <w:sz w:val="28"/>
          <w:szCs w:val="28"/>
        </w:rPr>
        <w:tab/>
        <w:t>Национальная электронная библиотека http://нэб.рф/</w:t>
      </w:r>
    </w:p>
    <w:p w14:paraId="328B5E64" w14:textId="77777777" w:rsidR="00144064" w:rsidRPr="0094291D" w:rsidRDefault="00144064" w:rsidP="00144064">
      <w:pPr>
        <w:widowControl w:val="0"/>
        <w:autoSpaceDE w:val="0"/>
        <w:autoSpaceDN w:val="0"/>
        <w:adjustRightInd w:val="0"/>
        <w:ind w:firstLine="709"/>
        <w:rPr>
          <w:rFonts w:ascii="Times New Roman" w:hAnsi="Times New Roman"/>
          <w:sz w:val="28"/>
          <w:szCs w:val="28"/>
          <w:lang w:val="en-US"/>
        </w:rPr>
      </w:pPr>
      <w:r w:rsidRPr="0094291D">
        <w:rPr>
          <w:rFonts w:ascii="Times New Roman" w:hAnsi="Times New Roman"/>
          <w:sz w:val="28"/>
          <w:szCs w:val="28"/>
          <w:lang w:val="en-US"/>
        </w:rPr>
        <w:t>•</w:t>
      </w:r>
      <w:r w:rsidRPr="0094291D">
        <w:rPr>
          <w:rFonts w:ascii="Times New Roman" w:hAnsi="Times New Roman"/>
          <w:sz w:val="28"/>
          <w:szCs w:val="28"/>
          <w:lang w:val="en-US"/>
        </w:rPr>
        <w:tab/>
        <w:t>Academic Reference http://ar.cnki.net/ACADREF</w:t>
      </w:r>
    </w:p>
    <w:p w14:paraId="27B0DF9F" w14:textId="77777777" w:rsidR="00144064" w:rsidRPr="0094291D" w:rsidRDefault="00144064" w:rsidP="00144064">
      <w:pPr>
        <w:widowControl w:val="0"/>
        <w:autoSpaceDE w:val="0"/>
        <w:autoSpaceDN w:val="0"/>
        <w:adjustRightInd w:val="0"/>
        <w:ind w:firstLine="709"/>
        <w:rPr>
          <w:rFonts w:ascii="Times New Roman" w:hAnsi="Times New Roman"/>
          <w:sz w:val="28"/>
          <w:szCs w:val="28"/>
        </w:rPr>
      </w:pPr>
      <w:r w:rsidRPr="0094291D">
        <w:rPr>
          <w:rFonts w:ascii="Times New Roman" w:hAnsi="Times New Roman"/>
          <w:sz w:val="28"/>
          <w:szCs w:val="28"/>
        </w:rPr>
        <w:t>•</w:t>
      </w:r>
      <w:r w:rsidRPr="0094291D">
        <w:rPr>
          <w:rFonts w:ascii="Times New Roman" w:hAnsi="Times New Roman"/>
          <w:sz w:val="28"/>
          <w:szCs w:val="28"/>
        </w:rPr>
        <w:tab/>
        <w:t>Пакет баз данных компании EBSCO Publishing, крупнейшего агрегатора научных ресурсов ведущих издательств мира http://search.ebscohost.com</w:t>
      </w:r>
    </w:p>
    <w:p w14:paraId="477FA091" w14:textId="77777777" w:rsidR="00144064" w:rsidRPr="0094291D" w:rsidRDefault="00144064" w:rsidP="00144064">
      <w:pPr>
        <w:widowControl w:val="0"/>
        <w:autoSpaceDE w:val="0"/>
        <w:autoSpaceDN w:val="0"/>
        <w:adjustRightInd w:val="0"/>
        <w:ind w:firstLine="709"/>
        <w:rPr>
          <w:rFonts w:ascii="Times New Roman" w:hAnsi="Times New Roman"/>
          <w:sz w:val="28"/>
          <w:szCs w:val="28"/>
        </w:rPr>
      </w:pPr>
      <w:r w:rsidRPr="0094291D">
        <w:rPr>
          <w:rFonts w:ascii="Times New Roman" w:hAnsi="Times New Roman"/>
          <w:sz w:val="28"/>
          <w:szCs w:val="28"/>
        </w:rPr>
        <w:t>•</w:t>
      </w:r>
      <w:r w:rsidRPr="0094291D">
        <w:rPr>
          <w:rFonts w:ascii="Times New Roman" w:hAnsi="Times New Roman"/>
          <w:sz w:val="28"/>
          <w:szCs w:val="28"/>
        </w:rPr>
        <w:tab/>
        <w:t xml:space="preserve">Электронные продукты издательства </w:t>
      </w:r>
      <w:proofErr w:type="spellStart"/>
      <w:r w:rsidRPr="0094291D">
        <w:rPr>
          <w:rFonts w:ascii="Times New Roman" w:hAnsi="Times New Roman"/>
          <w:sz w:val="28"/>
          <w:szCs w:val="28"/>
        </w:rPr>
        <w:t>Elsevier</w:t>
      </w:r>
      <w:proofErr w:type="spellEnd"/>
      <w:r w:rsidRPr="0094291D">
        <w:rPr>
          <w:rFonts w:ascii="Times New Roman" w:hAnsi="Times New Roman"/>
          <w:sz w:val="28"/>
          <w:szCs w:val="28"/>
        </w:rPr>
        <w:t xml:space="preserve"> http://www.sciencedirect.com</w:t>
      </w:r>
    </w:p>
    <w:p w14:paraId="063FB14C" w14:textId="77777777" w:rsidR="00144064" w:rsidRPr="0094291D" w:rsidRDefault="00144064" w:rsidP="00144064">
      <w:pPr>
        <w:widowControl w:val="0"/>
        <w:autoSpaceDE w:val="0"/>
        <w:autoSpaceDN w:val="0"/>
        <w:adjustRightInd w:val="0"/>
        <w:ind w:firstLine="709"/>
        <w:rPr>
          <w:rFonts w:ascii="Times New Roman" w:hAnsi="Times New Roman"/>
          <w:sz w:val="28"/>
          <w:szCs w:val="28"/>
          <w:lang w:val="en-US"/>
        </w:rPr>
      </w:pPr>
      <w:r w:rsidRPr="0094291D">
        <w:rPr>
          <w:rFonts w:ascii="Times New Roman" w:hAnsi="Times New Roman"/>
          <w:sz w:val="28"/>
          <w:szCs w:val="28"/>
          <w:lang w:val="en-US"/>
        </w:rPr>
        <w:t>•</w:t>
      </w:r>
      <w:r w:rsidRPr="0094291D">
        <w:rPr>
          <w:rFonts w:ascii="Times New Roman" w:hAnsi="Times New Roman"/>
          <w:sz w:val="28"/>
          <w:szCs w:val="28"/>
          <w:lang w:val="en-US"/>
        </w:rPr>
        <w:tab/>
        <w:t>JSTOR Arts &amp; Sciences I Collection http://jstor.org</w:t>
      </w:r>
    </w:p>
    <w:p w14:paraId="5481632F" w14:textId="77777777" w:rsidR="00144064" w:rsidRPr="0094291D" w:rsidRDefault="00144064" w:rsidP="00144064">
      <w:pPr>
        <w:widowControl w:val="0"/>
        <w:autoSpaceDE w:val="0"/>
        <w:autoSpaceDN w:val="0"/>
        <w:adjustRightInd w:val="0"/>
        <w:ind w:firstLine="709"/>
        <w:rPr>
          <w:rFonts w:ascii="Times New Roman" w:hAnsi="Times New Roman"/>
          <w:sz w:val="28"/>
          <w:szCs w:val="28"/>
          <w:lang w:val="en-US"/>
        </w:rPr>
      </w:pPr>
      <w:r w:rsidRPr="0094291D">
        <w:rPr>
          <w:rFonts w:ascii="Times New Roman" w:hAnsi="Times New Roman"/>
          <w:sz w:val="28"/>
          <w:szCs w:val="28"/>
          <w:lang w:val="en-US"/>
        </w:rPr>
        <w:t>•</w:t>
      </w:r>
      <w:r w:rsidRPr="0094291D">
        <w:rPr>
          <w:rFonts w:ascii="Times New Roman" w:hAnsi="Times New Roman"/>
          <w:sz w:val="28"/>
          <w:szCs w:val="28"/>
          <w:lang w:val="en-US"/>
        </w:rPr>
        <w:tab/>
        <w:t>Oxford Scholarship Online https://oxford.universitypressscholarship.com/</w:t>
      </w:r>
    </w:p>
    <w:p w14:paraId="02C6F338" w14:textId="77777777" w:rsidR="00144064" w:rsidRPr="0094291D" w:rsidRDefault="00144064" w:rsidP="00144064">
      <w:pPr>
        <w:widowControl w:val="0"/>
        <w:autoSpaceDE w:val="0"/>
        <w:autoSpaceDN w:val="0"/>
        <w:adjustRightInd w:val="0"/>
        <w:ind w:firstLine="709"/>
        <w:rPr>
          <w:rFonts w:ascii="Times New Roman" w:hAnsi="Times New Roman"/>
          <w:sz w:val="28"/>
          <w:szCs w:val="28"/>
        </w:rPr>
      </w:pPr>
      <w:r w:rsidRPr="0094291D">
        <w:rPr>
          <w:rFonts w:ascii="Times New Roman" w:hAnsi="Times New Roman"/>
          <w:sz w:val="28"/>
          <w:szCs w:val="28"/>
        </w:rPr>
        <w:t>•</w:t>
      </w:r>
      <w:r w:rsidRPr="0094291D">
        <w:rPr>
          <w:rFonts w:ascii="Times New Roman" w:hAnsi="Times New Roman"/>
          <w:sz w:val="28"/>
          <w:szCs w:val="28"/>
        </w:rPr>
        <w:tab/>
        <w:t xml:space="preserve">Коллекция научных журналов </w:t>
      </w:r>
      <w:proofErr w:type="spellStart"/>
      <w:r w:rsidRPr="0094291D">
        <w:rPr>
          <w:rFonts w:ascii="Times New Roman" w:hAnsi="Times New Roman"/>
          <w:sz w:val="28"/>
          <w:szCs w:val="28"/>
        </w:rPr>
        <w:t>Oxford</w:t>
      </w:r>
      <w:proofErr w:type="spellEnd"/>
      <w:r w:rsidRPr="0094291D">
        <w:rPr>
          <w:rFonts w:ascii="Times New Roman" w:hAnsi="Times New Roman"/>
          <w:sz w:val="28"/>
          <w:szCs w:val="28"/>
        </w:rPr>
        <w:t xml:space="preserve"> </w:t>
      </w:r>
      <w:proofErr w:type="spellStart"/>
      <w:r w:rsidRPr="0094291D">
        <w:rPr>
          <w:rFonts w:ascii="Times New Roman" w:hAnsi="Times New Roman"/>
          <w:sz w:val="28"/>
          <w:szCs w:val="28"/>
        </w:rPr>
        <w:t>University</w:t>
      </w:r>
      <w:proofErr w:type="spellEnd"/>
      <w:r w:rsidRPr="0094291D">
        <w:rPr>
          <w:rFonts w:ascii="Times New Roman" w:hAnsi="Times New Roman"/>
          <w:sz w:val="28"/>
          <w:szCs w:val="28"/>
        </w:rPr>
        <w:t xml:space="preserve"> </w:t>
      </w:r>
      <w:proofErr w:type="spellStart"/>
      <w:r w:rsidRPr="0094291D">
        <w:rPr>
          <w:rFonts w:ascii="Times New Roman" w:hAnsi="Times New Roman"/>
          <w:sz w:val="28"/>
          <w:szCs w:val="28"/>
        </w:rPr>
        <w:t>Press</w:t>
      </w:r>
      <w:proofErr w:type="spellEnd"/>
      <w:r w:rsidRPr="0094291D">
        <w:rPr>
          <w:rFonts w:ascii="Times New Roman" w:hAnsi="Times New Roman"/>
          <w:sz w:val="28"/>
          <w:szCs w:val="28"/>
        </w:rPr>
        <w:t xml:space="preserve"> https://academic.oup.com/journals/</w:t>
      </w:r>
    </w:p>
    <w:p w14:paraId="256D6976" w14:textId="77777777" w:rsidR="00144064" w:rsidRPr="0094291D" w:rsidRDefault="00144064" w:rsidP="00144064">
      <w:pPr>
        <w:widowControl w:val="0"/>
        <w:autoSpaceDE w:val="0"/>
        <w:autoSpaceDN w:val="0"/>
        <w:adjustRightInd w:val="0"/>
        <w:ind w:firstLine="709"/>
        <w:rPr>
          <w:rFonts w:ascii="Times New Roman" w:hAnsi="Times New Roman"/>
          <w:sz w:val="28"/>
          <w:szCs w:val="28"/>
        </w:rPr>
      </w:pPr>
      <w:r w:rsidRPr="0094291D">
        <w:rPr>
          <w:rFonts w:ascii="Times New Roman" w:hAnsi="Times New Roman"/>
          <w:sz w:val="28"/>
          <w:szCs w:val="28"/>
        </w:rPr>
        <w:t>•</w:t>
      </w:r>
      <w:r w:rsidRPr="0094291D">
        <w:rPr>
          <w:rFonts w:ascii="Times New Roman" w:hAnsi="Times New Roman"/>
          <w:sz w:val="28"/>
          <w:szCs w:val="28"/>
        </w:rPr>
        <w:tab/>
        <w:t xml:space="preserve">Электронная коллекция книг издательства </w:t>
      </w:r>
      <w:proofErr w:type="spellStart"/>
      <w:proofErr w:type="gramStart"/>
      <w:r w:rsidRPr="0094291D">
        <w:rPr>
          <w:rFonts w:ascii="Times New Roman" w:hAnsi="Times New Roman"/>
          <w:sz w:val="28"/>
          <w:szCs w:val="28"/>
        </w:rPr>
        <w:t>Springer</w:t>
      </w:r>
      <w:proofErr w:type="spellEnd"/>
      <w:r w:rsidRPr="0094291D">
        <w:rPr>
          <w:rFonts w:ascii="Times New Roman" w:hAnsi="Times New Roman"/>
          <w:sz w:val="28"/>
          <w:szCs w:val="28"/>
        </w:rPr>
        <w:t xml:space="preserve">:  </w:t>
      </w:r>
      <w:proofErr w:type="spellStart"/>
      <w:r w:rsidRPr="0094291D">
        <w:rPr>
          <w:rFonts w:ascii="Times New Roman" w:hAnsi="Times New Roman"/>
          <w:sz w:val="28"/>
          <w:szCs w:val="28"/>
        </w:rPr>
        <w:t>Springer</w:t>
      </w:r>
      <w:proofErr w:type="spellEnd"/>
      <w:proofErr w:type="gramEnd"/>
      <w:r w:rsidRPr="0094291D">
        <w:rPr>
          <w:rFonts w:ascii="Times New Roman" w:hAnsi="Times New Roman"/>
          <w:sz w:val="28"/>
          <w:szCs w:val="28"/>
        </w:rPr>
        <w:t xml:space="preserve"> </w:t>
      </w:r>
      <w:proofErr w:type="spellStart"/>
      <w:r w:rsidRPr="0094291D">
        <w:rPr>
          <w:rFonts w:ascii="Times New Roman" w:hAnsi="Times New Roman"/>
          <w:sz w:val="28"/>
          <w:szCs w:val="28"/>
        </w:rPr>
        <w:t>eBooks</w:t>
      </w:r>
      <w:proofErr w:type="spellEnd"/>
      <w:r w:rsidRPr="0094291D">
        <w:rPr>
          <w:rFonts w:ascii="Times New Roman" w:hAnsi="Times New Roman"/>
          <w:sz w:val="28"/>
          <w:szCs w:val="28"/>
        </w:rPr>
        <w:t xml:space="preserve"> http://link.springer.com/</w:t>
      </w:r>
    </w:p>
    <w:p w14:paraId="71739D99" w14:textId="77777777" w:rsidR="00144064" w:rsidRPr="0094291D" w:rsidRDefault="00144064" w:rsidP="00144064">
      <w:pPr>
        <w:widowControl w:val="0"/>
        <w:autoSpaceDE w:val="0"/>
        <w:autoSpaceDN w:val="0"/>
        <w:adjustRightInd w:val="0"/>
        <w:ind w:firstLine="709"/>
        <w:rPr>
          <w:rFonts w:ascii="Times New Roman" w:hAnsi="Times New Roman"/>
          <w:sz w:val="28"/>
          <w:szCs w:val="28"/>
        </w:rPr>
      </w:pPr>
      <w:r w:rsidRPr="0094291D">
        <w:rPr>
          <w:rFonts w:ascii="Times New Roman" w:hAnsi="Times New Roman"/>
          <w:sz w:val="28"/>
          <w:szCs w:val="28"/>
        </w:rPr>
        <w:t>•</w:t>
      </w:r>
      <w:r w:rsidRPr="0094291D">
        <w:rPr>
          <w:rFonts w:ascii="Times New Roman" w:hAnsi="Times New Roman"/>
          <w:sz w:val="28"/>
          <w:szCs w:val="28"/>
        </w:rPr>
        <w:tab/>
        <w:t xml:space="preserve">База данных научных журналов издательства </w:t>
      </w:r>
      <w:proofErr w:type="spellStart"/>
      <w:r w:rsidRPr="0094291D">
        <w:rPr>
          <w:rFonts w:ascii="Times New Roman" w:hAnsi="Times New Roman"/>
          <w:sz w:val="28"/>
          <w:szCs w:val="28"/>
        </w:rPr>
        <w:t>Wiley</w:t>
      </w:r>
      <w:proofErr w:type="spellEnd"/>
      <w:r w:rsidRPr="0094291D">
        <w:rPr>
          <w:rFonts w:ascii="Times New Roman" w:hAnsi="Times New Roman"/>
          <w:sz w:val="28"/>
          <w:szCs w:val="28"/>
        </w:rPr>
        <w:t xml:space="preserve"> https://onlinelibrary.wiley.com/</w:t>
      </w:r>
    </w:p>
    <w:p w14:paraId="7B71DD3B" w14:textId="77777777" w:rsidR="00144064" w:rsidRPr="0094291D" w:rsidRDefault="00144064" w:rsidP="00144064">
      <w:pPr>
        <w:widowControl w:val="0"/>
        <w:autoSpaceDE w:val="0"/>
        <w:autoSpaceDN w:val="0"/>
        <w:adjustRightInd w:val="0"/>
        <w:ind w:firstLine="709"/>
        <w:rPr>
          <w:rFonts w:ascii="Times New Roman" w:hAnsi="Times New Roman"/>
          <w:sz w:val="28"/>
          <w:szCs w:val="28"/>
        </w:rPr>
      </w:pPr>
      <w:r w:rsidRPr="0094291D">
        <w:rPr>
          <w:rFonts w:ascii="Times New Roman" w:hAnsi="Times New Roman"/>
          <w:sz w:val="28"/>
          <w:szCs w:val="28"/>
        </w:rPr>
        <w:t>•</w:t>
      </w:r>
      <w:r w:rsidRPr="0094291D">
        <w:rPr>
          <w:rFonts w:ascii="Times New Roman" w:hAnsi="Times New Roman"/>
          <w:sz w:val="28"/>
          <w:szCs w:val="28"/>
        </w:rPr>
        <w:tab/>
        <w:t>Цифровой архив научных журналов: http://arch.neicon.ru/xmlui/</w:t>
      </w:r>
    </w:p>
    <w:p w14:paraId="5A411AF1" w14:textId="77777777" w:rsidR="00144064" w:rsidRPr="0094291D" w:rsidRDefault="00144064" w:rsidP="00144064">
      <w:pPr>
        <w:widowControl w:val="0"/>
        <w:autoSpaceDE w:val="0"/>
        <w:autoSpaceDN w:val="0"/>
        <w:adjustRightInd w:val="0"/>
        <w:ind w:firstLine="709"/>
        <w:rPr>
          <w:rFonts w:ascii="Times New Roman" w:hAnsi="Times New Roman"/>
          <w:sz w:val="28"/>
          <w:szCs w:val="28"/>
          <w:lang w:val="en-US"/>
        </w:rPr>
      </w:pPr>
      <w:r w:rsidRPr="0094291D">
        <w:rPr>
          <w:rFonts w:ascii="Times New Roman" w:hAnsi="Times New Roman"/>
          <w:sz w:val="28"/>
          <w:szCs w:val="28"/>
          <w:lang w:val="en-US"/>
        </w:rPr>
        <w:t>-Annual Reviews</w:t>
      </w:r>
    </w:p>
    <w:p w14:paraId="0EB368CB" w14:textId="77777777" w:rsidR="00144064" w:rsidRPr="0094291D" w:rsidRDefault="00144064" w:rsidP="00144064">
      <w:pPr>
        <w:widowControl w:val="0"/>
        <w:autoSpaceDE w:val="0"/>
        <w:autoSpaceDN w:val="0"/>
        <w:adjustRightInd w:val="0"/>
        <w:ind w:firstLine="709"/>
        <w:rPr>
          <w:rFonts w:ascii="Times New Roman" w:hAnsi="Times New Roman"/>
          <w:sz w:val="28"/>
          <w:szCs w:val="28"/>
          <w:lang w:val="en-US"/>
        </w:rPr>
      </w:pPr>
      <w:r w:rsidRPr="0094291D">
        <w:rPr>
          <w:rFonts w:ascii="Times New Roman" w:hAnsi="Times New Roman"/>
          <w:sz w:val="28"/>
          <w:szCs w:val="28"/>
          <w:lang w:val="en-US"/>
        </w:rPr>
        <w:t>-Cambridge University Press</w:t>
      </w:r>
    </w:p>
    <w:p w14:paraId="13C7F40A" w14:textId="77777777" w:rsidR="00144064" w:rsidRPr="0094291D" w:rsidRDefault="00144064" w:rsidP="00144064">
      <w:pPr>
        <w:widowControl w:val="0"/>
        <w:autoSpaceDE w:val="0"/>
        <w:autoSpaceDN w:val="0"/>
        <w:adjustRightInd w:val="0"/>
        <w:ind w:firstLine="709"/>
        <w:rPr>
          <w:rFonts w:ascii="Times New Roman" w:hAnsi="Times New Roman"/>
          <w:sz w:val="28"/>
          <w:szCs w:val="28"/>
          <w:lang w:val="en-US"/>
        </w:rPr>
      </w:pPr>
      <w:r w:rsidRPr="0094291D">
        <w:rPr>
          <w:rFonts w:ascii="Times New Roman" w:hAnsi="Times New Roman"/>
          <w:sz w:val="28"/>
          <w:szCs w:val="28"/>
          <w:lang w:val="en-US"/>
        </w:rPr>
        <w:t>-The Institute of Physics (IOP) Publishing</w:t>
      </w:r>
    </w:p>
    <w:p w14:paraId="78E9D143" w14:textId="77777777" w:rsidR="00144064" w:rsidRPr="0094291D" w:rsidRDefault="00144064" w:rsidP="00144064">
      <w:pPr>
        <w:widowControl w:val="0"/>
        <w:autoSpaceDE w:val="0"/>
        <w:autoSpaceDN w:val="0"/>
        <w:adjustRightInd w:val="0"/>
        <w:ind w:firstLine="709"/>
        <w:rPr>
          <w:rFonts w:ascii="Times New Roman" w:hAnsi="Times New Roman"/>
          <w:sz w:val="28"/>
          <w:szCs w:val="28"/>
          <w:lang w:val="en-US"/>
        </w:rPr>
      </w:pPr>
      <w:r w:rsidRPr="0094291D">
        <w:rPr>
          <w:rFonts w:ascii="Times New Roman" w:hAnsi="Times New Roman"/>
          <w:sz w:val="28"/>
          <w:szCs w:val="28"/>
          <w:lang w:val="en-US"/>
        </w:rPr>
        <w:t xml:space="preserve">-Nature  </w:t>
      </w:r>
    </w:p>
    <w:p w14:paraId="3D0DE8EE" w14:textId="77777777" w:rsidR="00144064" w:rsidRPr="0094291D" w:rsidRDefault="00144064" w:rsidP="00144064">
      <w:pPr>
        <w:widowControl w:val="0"/>
        <w:autoSpaceDE w:val="0"/>
        <w:autoSpaceDN w:val="0"/>
        <w:adjustRightInd w:val="0"/>
        <w:ind w:firstLine="709"/>
        <w:rPr>
          <w:rFonts w:ascii="Times New Roman" w:hAnsi="Times New Roman"/>
          <w:sz w:val="28"/>
          <w:szCs w:val="28"/>
          <w:lang w:val="en-US"/>
        </w:rPr>
      </w:pPr>
      <w:r w:rsidRPr="0094291D">
        <w:rPr>
          <w:rFonts w:ascii="Times New Roman" w:hAnsi="Times New Roman"/>
          <w:sz w:val="28"/>
          <w:szCs w:val="28"/>
          <w:lang w:val="en-US"/>
        </w:rPr>
        <w:t>-Oxford University Press</w:t>
      </w:r>
    </w:p>
    <w:p w14:paraId="59ADDA63" w14:textId="77777777" w:rsidR="00144064" w:rsidRPr="0094291D" w:rsidRDefault="00144064" w:rsidP="00144064">
      <w:pPr>
        <w:widowControl w:val="0"/>
        <w:autoSpaceDE w:val="0"/>
        <w:autoSpaceDN w:val="0"/>
        <w:adjustRightInd w:val="0"/>
        <w:ind w:firstLine="709"/>
        <w:rPr>
          <w:rFonts w:ascii="Times New Roman" w:hAnsi="Times New Roman"/>
          <w:sz w:val="28"/>
          <w:szCs w:val="28"/>
          <w:lang w:val="en-US"/>
        </w:rPr>
      </w:pPr>
      <w:r w:rsidRPr="0094291D">
        <w:rPr>
          <w:rFonts w:ascii="Times New Roman" w:hAnsi="Times New Roman"/>
          <w:sz w:val="28"/>
          <w:szCs w:val="28"/>
          <w:lang w:val="en-US"/>
        </w:rPr>
        <w:t>-Royal Society of Chemistry</w:t>
      </w:r>
    </w:p>
    <w:p w14:paraId="7D9FDF54" w14:textId="77777777" w:rsidR="00144064" w:rsidRPr="00E03D5F" w:rsidRDefault="00144064" w:rsidP="00144064">
      <w:pPr>
        <w:widowControl w:val="0"/>
        <w:autoSpaceDE w:val="0"/>
        <w:autoSpaceDN w:val="0"/>
        <w:adjustRightInd w:val="0"/>
        <w:ind w:firstLine="709"/>
        <w:rPr>
          <w:rFonts w:ascii="Times New Roman" w:hAnsi="Times New Roman"/>
          <w:sz w:val="28"/>
          <w:szCs w:val="28"/>
          <w:lang w:val="en-US"/>
        </w:rPr>
      </w:pPr>
      <w:r w:rsidRPr="00E03D5F">
        <w:rPr>
          <w:rFonts w:ascii="Times New Roman" w:hAnsi="Times New Roman"/>
          <w:sz w:val="28"/>
          <w:szCs w:val="28"/>
          <w:lang w:val="en-US"/>
        </w:rPr>
        <w:t>-SAGE Publications</w:t>
      </w:r>
    </w:p>
    <w:p w14:paraId="794791C6" w14:textId="77777777" w:rsidR="00144064" w:rsidRPr="00E03D5F" w:rsidRDefault="00144064" w:rsidP="00144064">
      <w:pPr>
        <w:widowControl w:val="0"/>
        <w:autoSpaceDE w:val="0"/>
        <w:autoSpaceDN w:val="0"/>
        <w:adjustRightInd w:val="0"/>
        <w:ind w:firstLine="709"/>
        <w:rPr>
          <w:rFonts w:ascii="Times New Roman" w:hAnsi="Times New Roman"/>
          <w:sz w:val="28"/>
          <w:szCs w:val="28"/>
          <w:lang w:val="en-US"/>
        </w:rPr>
      </w:pPr>
      <w:r w:rsidRPr="00E03D5F">
        <w:rPr>
          <w:rFonts w:ascii="Times New Roman" w:hAnsi="Times New Roman"/>
          <w:sz w:val="28"/>
          <w:szCs w:val="28"/>
          <w:lang w:val="en-US"/>
        </w:rPr>
        <w:t>-Science</w:t>
      </w:r>
    </w:p>
    <w:p w14:paraId="49B0474C" w14:textId="77777777" w:rsidR="00144064" w:rsidRDefault="00144064" w:rsidP="00144064">
      <w:pPr>
        <w:widowControl w:val="0"/>
        <w:autoSpaceDE w:val="0"/>
        <w:autoSpaceDN w:val="0"/>
        <w:adjustRightInd w:val="0"/>
        <w:ind w:firstLine="709"/>
        <w:rPr>
          <w:rFonts w:ascii="Times New Roman" w:hAnsi="Times New Roman"/>
          <w:b/>
          <w:sz w:val="28"/>
          <w:szCs w:val="28"/>
          <w:lang w:val="en-US" w:eastAsia="ru-RU"/>
        </w:rPr>
      </w:pPr>
      <w:r w:rsidRPr="00E03D5F">
        <w:rPr>
          <w:rFonts w:ascii="Times New Roman" w:hAnsi="Times New Roman"/>
          <w:sz w:val="28"/>
          <w:szCs w:val="28"/>
          <w:lang w:val="en-US"/>
        </w:rPr>
        <w:t>-Taylor &amp; Francis Group</w:t>
      </w:r>
    </w:p>
    <w:p w14:paraId="0AAC1DE2" w14:textId="77777777" w:rsidR="00144064" w:rsidRPr="00041F5E" w:rsidRDefault="00144064" w:rsidP="00144064">
      <w:pPr>
        <w:rPr>
          <w:lang w:val="en-US"/>
        </w:rPr>
      </w:pPr>
    </w:p>
    <w:p w14:paraId="6AC9C539" w14:textId="77777777" w:rsidR="00144064" w:rsidRPr="00144064" w:rsidRDefault="00144064" w:rsidP="00AF7F35">
      <w:pPr>
        <w:rPr>
          <w:rFonts w:ascii="Times New Roman" w:hAnsi="Times New Roman"/>
          <w:b/>
          <w:sz w:val="28"/>
          <w:szCs w:val="28"/>
          <w:lang w:val="en-US" w:eastAsia="ru-RU"/>
        </w:rPr>
      </w:pPr>
    </w:p>
    <w:p w14:paraId="57143FB3" w14:textId="77777777" w:rsidR="00DE584A" w:rsidRDefault="00DE584A" w:rsidP="00DE584A">
      <w:pPr>
        <w:jc w:val="center"/>
        <w:rPr>
          <w:rFonts w:ascii="Times New Roman" w:hAnsi="Times New Roman"/>
          <w:b/>
          <w:sz w:val="28"/>
          <w:szCs w:val="28"/>
          <w:lang w:val="en-US" w:eastAsia="ru-RU"/>
        </w:rPr>
      </w:pPr>
    </w:p>
    <w:p w14:paraId="3EDCA06D" w14:textId="77777777" w:rsidR="00DE584A" w:rsidRDefault="00DE584A" w:rsidP="00DE584A">
      <w:pPr>
        <w:ind w:firstLine="0"/>
        <w:rPr>
          <w:rFonts w:ascii="Times New Roman" w:hAnsi="Times New Roman"/>
          <w:b/>
          <w:bCs/>
          <w:sz w:val="28"/>
          <w:szCs w:val="28"/>
        </w:rPr>
      </w:pPr>
      <w:r>
        <w:rPr>
          <w:rFonts w:ascii="Times New Roman" w:hAnsi="Times New Roman"/>
          <w:b/>
          <w:bCs/>
          <w:sz w:val="28"/>
          <w:szCs w:val="28"/>
        </w:rPr>
        <w:t>10. Методические указания для обучающихся по освоению дисциплины</w:t>
      </w:r>
    </w:p>
    <w:p w14:paraId="31034CBE" w14:textId="77777777" w:rsidR="00DE584A" w:rsidRDefault="00DE584A" w:rsidP="00DE584A">
      <w:pPr>
        <w:ind w:firstLine="0"/>
        <w:rPr>
          <w:rFonts w:ascii="Times New Roman" w:hAnsi="Times New Roman"/>
          <w:b/>
          <w:bCs/>
          <w:sz w:val="28"/>
          <w:szCs w:val="28"/>
        </w:rPr>
      </w:pPr>
      <w:r>
        <w:rPr>
          <w:rFonts w:ascii="Times New Roman" w:hAnsi="Times New Roman"/>
          <w:b/>
          <w:bCs/>
          <w:sz w:val="28"/>
          <w:szCs w:val="28"/>
        </w:rPr>
        <w:t>10.1. Методические рекомендации по освоению теоретической части курса и подготовке к лекциям:</w:t>
      </w:r>
    </w:p>
    <w:p w14:paraId="313450AD" w14:textId="77777777" w:rsidR="00AF7F35" w:rsidRPr="00106BB1" w:rsidRDefault="00DE584A" w:rsidP="00AF7F35">
      <w:pPr>
        <w:tabs>
          <w:tab w:val="left" w:pos="709"/>
          <w:tab w:val="left" w:pos="993"/>
        </w:tabs>
        <w:ind w:firstLine="567"/>
        <w:rPr>
          <w:rFonts w:ascii="Times New Roman" w:hAnsi="Times New Roman"/>
          <w:bCs/>
          <w:sz w:val="28"/>
          <w:szCs w:val="28"/>
        </w:rPr>
      </w:pPr>
      <w:r>
        <w:rPr>
          <w:rFonts w:ascii="Times New Roman" w:hAnsi="Times New Roman"/>
          <w:sz w:val="28"/>
          <w:szCs w:val="28"/>
        </w:rPr>
        <w:t xml:space="preserve">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 Доводится основная литература (основные учебники и учебные пособия, публикаций преподавателей Департамента).  Разъясняется необходимость использования других различных источников информации, а также дополнительная литература по курсу, имеющаяся в библиотеке Финуниверситета и обеспечивающая успешное освоение рабочей программы по дисциплине </w:t>
      </w:r>
      <w:r w:rsidR="00AF7F35" w:rsidRPr="00106BB1">
        <w:rPr>
          <w:rFonts w:ascii="Times New Roman" w:hAnsi="Times New Roman"/>
          <w:sz w:val="28"/>
          <w:szCs w:val="28"/>
        </w:rPr>
        <w:t>«</w:t>
      </w:r>
      <w:r w:rsidR="00AF7F35" w:rsidRPr="00106BB1">
        <w:rPr>
          <w:rFonts w:ascii="Times New Roman" w:hAnsi="Times New Roman"/>
          <w:bCs/>
          <w:sz w:val="28"/>
          <w:szCs w:val="28"/>
        </w:rPr>
        <w:t>Противодействие технологиям дестабилизации политических режимов»</w:t>
      </w:r>
    </w:p>
    <w:p w14:paraId="66A3D203" w14:textId="3F3A0DE8" w:rsidR="00DE584A" w:rsidRDefault="00DE584A" w:rsidP="00DE584A">
      <w:pPr>
        <w:numPr>
          <w:ilvl w:val="0"/>
          <w:numId w:val="20"/>
        </w:numPr>
        <w:tabs>
          <w:tab w:val="num" w:pos="0"/>
        </w:tabs>
        <w:ind w:left="0" w:firstLine="0"/>
        <w:rPr>
          <w:rFonts w:ascii="Times New Roman" w:hAnsi="Times New Roman"/>
          <w:sz w:val="28"/>
          <w:szCs w:val="28"/>
        </w:rPr>
      </w:pPr>
      <w:r>
        <w:rPr>
          <w:rFonts w:ascii="Times New Roman" w:hAnsi="Times New Roman"/>
          <w:sz w:val="28"/>
          <w:szCs w:val="28"/>
        </w:rPr>
        <w:t xml:space="preserve"> (Рабочая программа размещена на образовательном портале университета);</w:t>
      </w:r>
    </w:p>
    <w:p w14:paraId="35BCB7C0" w14:textId="77777777" w:rsidR="00DE584A" w:rsidRDefault="00DE584A" w:rsidP="00DE584A">
      <w:pPr>
        <w:numPr>
          <w:ilvl w:val="0"/>
          <w:numId w:val="20"/>
        </w:numPr>
        <w:tabs>
          <w:tab w:val="num" w:pos="0"/>
        </w:tabs>
        <w:ind w:left="0" w:firstLine="0"/>
        <w:rPr>
          <w:rFonts w:ascii="Times New Roman" w:hAnsi="Times New Roman"/>
          <w:sz w:val="28"/>
          <w:szCs w:val="28"/>
        </w:rPr>
      </w:pPr>
      <w:r>
        <w:rPr>
          <w:rFonts w:ascii="Times New Roman" w:hAnsi="Times New Roman"/>
          <w:sz w:val="28"/>
          <w:szCs w:val="28"/>
        </w:rPr>
        <w:t>Студентам для подготовки к лекциям и семинарским занятиям библиотекой Финуниверситета предлагается рекомендованная рабочей программой основная</w:t>
      </w:r>
      <w:r>
        <w:rPr>
          <w:rFonts w:ascii="Times New Roman" w:hAnsi="Times New Roman"/>
          <w:color w:val="FF0000"/>
          <w:sz w:val="28"/>
          <w:szCs w:val="28"/>
        </w:rPr>
        <w:t xml:space="preserve"> </w:t>
      </w:r>
      <w:r>
        <w:rPr>
          <w:rFonts w:ascii="Times New Roman" w:hAnsi="Times New Roman"/>
          <w:sz w:val="28"/>
          <w:szCs w:val="28"/>
        </w:rPr>
        <w:t>и дополнительная литература по дисциплине. По отдельным разделам дисциплины студентам следует привлекать интернет-ресурсы, рекомендованные лектором;</w:t>
      </w:r>
    </w:p>
    <w:p w14:paraId="23E2017D" w14:textId="77777777" w:rsidR="00DE584A" w:rsidRDefault="00DE584A" w:rsidP="00DE584A">
      <w:pPr>
        <w:numPr>
          <w:ilvl w:val="0"/>
          <w:numId w:val="20"/>
        </w:numPr>
        <w:tabs>
          <w:tab w:val="num" w:pos="0"/>
        </w:tabs>
        <w:ind w:left="0" w:firstLine="0"/>
        <w:rPr>
          <w:rFonts w:ascii="Times New Roman" w:hAnsi="Times New Roman"/>
          <w:sz w:val="28"/>
          <w:szCs w:val="28"/>
        </w:rPr>
      </w:pPr>
      <w:r>
        <w:rPr>
          <w:rFonts w:ascii="Times New Roman" w:hAnsi="Times New Roman"/>
          <w:sz w:val="28"/>
          <w:szCs w:val="28"/>
        </w:rPr>
        <w:t>Все лекции по дисциплине читаются с использованием медиа- средств, отдельные схемы и таблицы высылаются на адреса групп. Студентам целесообразно привлекать эти материалы для подготовки к очередной лекции по конкретной тематике;</w:t>
      </w:r>
    </w:p>
    <w:p w14:paraId="305FEFDA" w14:textId="77777777" w:rsidR="00DE584A" w:rsidRDefault="00DE584A" w:rsidP="00DE584A">
      <w:pPr>
        <w:numPr>
          <w:ilvl w:val="0"/>
          <w:numId w:val="20"/>
        </w:numPr>
        <w:tabs>
          <w:tab w:val="num" w:pos="0"/>
        </w:tabs>
        <w:ind w:left="0" w:firstLine="0"/>
        <w:rPr>
          <w:rFonts w:ascii="Times New Roman" w:hAnsi="Times New Roman"/>
          <w:sz w:val="28"/>
          <w:szCs w:val="28"/>
        </w:rPr>
      </w:pPr>
      <w:r>
        <w:rPr>
          <w:rFonts w:ascii="Times New Roman" w:hAnsi="Times New Roman"/>
          <w:sz w:val="28"/>
          <w:szCs w:val="28"/>
        </w:rPr>
        <w:t>При подготовке к следующей лекции студенту необходимо повторить пройденный материал предыдущих лекций для целостности восприятия положений теоретического курса;</w:t>
      </w:r>
    </w:p>
    <w:p w14:paraId="6B81570F" w14:textId="77777777" w:rsidR="00DE584A" w:rsidRDefault="00DE584A" w:rsidP="00DE584A">
      <w:pPr>
        <w:numPr>
          <w:ilvl w:val="0"/>
          <w:numId w:val="22"/>
        </w:numPr>
        <w:tabs>
          <w:tab w:val="num" w:pos="0"/>
        </w:tabs>
        <w:ind w:left="0" w:firstLine="0"/>
        <w:rPr>
          <w:rFonts w:ascii="Times New Roman" w:hAnsi="Times New Roman"/>
          <w:sz w:val="28"/>
          <w:szCs w:val="28"/>
        </w:rPr>
      </w:pPr>
      <w:r>
        <w:rPr>
          <w:rFonts w:ascii="Times New Roman" w:hAnsi="Times New Roman"/>
          <w:sz w:val="28"/>
          <w:szCs w:val="28"/>
        </w:rPr>
        <w:t>При пропуске лекции по той или иной теме студенту необходимо восполнить пробел в знаниях самостоятельно с привлечением рекомендованных источников и учебной литературы. При этом целесообразно воспользоваться консультациями лектора и преподавателей кафедры, ведущих практический курс. Часы консультаций предусмотрены учебным планом подготовки бакалавров. Время и место проведения консультаций заранее согласовывается с учебным отделом и студентами (в первую неделю занятий).</w:t>
      </w:r>
    </w:p>
    <w:p w14:paraId="5BF5C49F" w14:textId="77777777" w:rsidR="00DE584A" w:rsidRDefault="00DE584A" w:rsidP="00DE584A">
      <w:pPr>
        <w:ind w:firstLine="0"/>
        <w:rPr>
          <w:rFonts w:ascii="Times New Roman" w:hAnsi="Times New Roman"/>
          <w:b/>
          <w:sz w:val="28"/>
          <w:szCs w:val="28"/>
        </w:rPr>
      </w:pPr>
      <w:r>
        <w:rPr>
          <w:rFonts w:ascii="Times New Roman" w:hAnsi="Times New Roman"/>
          <w:b/>
          <w:sz w:val="28"/>
          <w:szCs w:val="28"/>
        </w:rPr>
        <w:t>10.2. Методические рекомендации студентам при подготовке к практическим занятиям:</w:t>
      </w:r>
    </w:p>
    <w:p w14:paraId="7E84F06F" w14:textId="77777777" w:rsidR="00DE584A" w:rsidRDefault="00DE584A" w:rsidP="00DE584A">
      <w:pPr>
        <w:numPr>
          <w:ilvl w:val="0"/>
          <w:numId w:val="24"/>
        </w:numPr>
        <w:tabs>
          <w:tab w:val="num" w:pos="0"/>
        </w:tabs>
        <w:ind w:left="0" w:firstLine="0"/>
        <w:rPr>
          <w:rFonts w:ascii="Times New Roman" w:hAnsi="Times New Roman"/>
          <w:sz w:val="28"/>
          <w:szCs w:val="28"/>
        </w:rPr>
      </w:pPr>
      <w:r>
        <w:rPr>
          <w:rFonts w:ascii="Times New Roman" w:hAnsi="Times New Roman"/>
          <w:sz w:val="28"/>
          <w:szCs w:val="28"/>
        </w:rPr>
        <w:t>Практические занятия обеспечивают, дополняют и позволяют углубленно изучить теоретический курс по данной дисциплине. Студентам необходимо при подготовке к практическим занятиям изучить материалы лекций, а также самостоятельно ознакомиться с рекомендованной литературой. В ходе подготовки к практическим занятиям целесообразно изучить публикации в СМИ, научные статьи по данной тематике, найти необходимые материалы в рекомендованных интернет - ресурсах (в соответствии с РПД);</w:t>
      </w:r>
    </w:p>
    <w:p w14:paraId="4D08C903" w14:textId="77777777" w:rsidR="00DE584A" w:rsidRDefault="00DE584A" w:rsidP="00DE584A">
      <w:pPr>
        <w:numPr>
          <w:ilvl w:val="0"/>
          <w:numId w:val="24"/>
        </w:numPr>
        <w:tabs>
          <w:tab w:val="num" w:pos="0"/>
        </w:tabs>
        <w:ind w:left="0" w:firstLine="0"/>
        <w:rPr>
          <w:rFonts w:ascii="Times New Roman" w:hAnsi="Times New Roman"/>
          <w:sz w:val="28"/>
          <w:szCs w:val="28"/>
        </w:rPr>
      </w:pPr>
      <w:r>
        <w:rPr>
          <w:rFonts w:ascii="Times New Roman" w:hAnsi="Times New Roman"/>
          <w:sz w:val="28"/>
          <w:szCs w:val="28"/>
        </w:rPr>
        <w:t>В ходе практических занятий студентам следует привлекать свои знания теоретического курса, других дисциплин, связанных с изучением данной дисциплины (в соответствии с рабочей программой) для понимания происходящих политических явлений, процессов, событий;</w:t>
      </w:r>
    </w:p>
    <w:p w14:paraId="65144723" w14:textId="77777777" w:rsidR="00DE584A" w:rsidRDefault="00DE584A" w:rsidP="00DE584A">
      <w:pPr>
        <w:numPr>
          <w:ilvl w:val="0"/>
          <w:numId w:val="24"/>
        </w:numPr>
        <w:tabs>
          <w:tab w:val="num" w:pos="0"/>
        </w:tabs>
        <w:ind w:left="0" w:firstLine="0"/>
        <w:rPr>
          <w:rFonts w:ascii="Times New Roman" w:hAnsi="Times New Roman"/>
          <w:sz w:val="28"/>
          <w:szCs w:val="28"/>
        </w:rPr>
      </w:pPr>
      <w:r>
        <w:rPr>
          <w:rFonts w:ascii="Times New Roman" w:hAnsi="Times New Roman"/>
          <w:sz w:val="28"/>
          <w:szCs w:val="28"/>
        </w:rPr>
        <w:t>На практических занятиях студенты могут пользоваться рекомендованными учебниками и учебными пособиями, персональными компьютерами, планшетами для более рационального использования аудиторного времени;</w:t>
      </w:r>
    </w:p>
    <w:p w14:paraId="55F9FBC1" w14:textId="77777777" w:rsidR="00DE584A" w:rsidRDefault="00DE584A" w:rsidP="00DE584A">
      <w:pPr>
        <w:numPr>
          <w:ilvl w:val="0"/>
          <w:numId w:val="24"/>
        </w:numPr>
        <w:ind w:left="0" w:firstLine="0"/>
        <w:rPr>
          <w:rFonts w:ascii="Times New Roman" w:hAnsi="Times New Roman"/>
          <w:sz w:val="28"/>
          <w:szCs w:val="28"/>
        </w:rPr>
      </w:pPr>
      <w:r>
        <w:rPr>
          <w:rFonts w:ascii="Times New Roman" w:hAnsi="Times New Roman"/>
          <w:sz w:val="28"/>
          <w:szCs w:val="28"/>
        </w:rPr>
        <w:t>При возникновении вопросов студент может задать соответствующие вопросы преподавателю непосредственно в начале или ходе практического занятия (для этого должно быть отведено время) или на консультации;</w:t>
      </w:r>
    </w:p>
    <w:p w14:paraId="723C067C" w14:textId="77777777" w:rsidR="00DE584A" w:rsidRDefault="00DE584A" w:rsidP="00DE584A">
      <w:pPr>
        <w:numPr>
          <w:ilvl w:val="0"/>
          <w:numId w:val="24"/>
        </w:numPr>
        <w:ind w:left="0" w:firstLine="0"/>
        <w:rPr>
          <w:rFonts w:ascii="Times New Roman" w:hAnsi="Times New Roman"/>
          <w:sz w:val="28"/>
          <w:szCs w:val="28"/>
        </w:rPr>
      </w:pPr>
      <w:r>
        <w:rPr>
          <w:rFonts w:ascii="Times New Roman" w:hAnsi="Times New Roman"/>
          <w:sz w:val="28"/>
          <w:szCs w:val="28"/>
        </w:rPr>
        <w:t>При пропуске практических занятий по конкретной теме для восполнения пробела студент в установленное преподавателем время (обычно в ходе консультации) должен отчитаться по пропущенной теме в соответствии с выданным индивидуальным заданием.</w:t>
      </w:r>
    </w:p>
    <w:p w14:paraId="03D1A80E" w14:textId="77777777" w:rsidR="00DE584A" w:rsidRDefault="00DE584A" w:rsidP="00DE584A">
      <w:pPr>
        <w:ind w:firstLine="0"/>
        <w:rPr>
          <w:rFonts w:ascii="Times New Roman" w:hAnsi="Times New Roman"/>
          <w:b/>
          <w:sz w:val="28"/>
          <w:szCs w:val="28"/>
        </w:rPr>
      </w:pPr>
      <w:r>
        <w:rPr>
          <w:rFonts w:ascii="Times New Roman" w:hAnsi="Times New Roman"/>
          <w:b/>
          <w:sz w:val="28"/>
          <w:szCs w:val="28"/>
        </w:rPr>
        <w:t>10.3. Методические рекомендации студентам по выполнению домашних самостоятельных заданий:</w:t>
      </w:r>
    </w:p>
    <w:p w14:paraId="1D28CEDF" w14:textId="77777777" w:rsidR="00DE584A" w:rsidRDefault="00DE584A" w:rsidP="00DE584A">
      <w:pPr>
        <w:numPr>
          <w:ilvl w:val="0"/>
          <w:numId w:val="26"/>
        </w:numPr>
        <w:tabs>
          <w:tab w:val="num" w:pos="0"/>
        </w:tabs>
        <w:ind w:left="0" w:firstLine="0"/>
        <w:rPr>
          <w:rFonts w:ascii="Times New Roman" w:hAnsi="Times New Roman"/>
          <w:sz w:val="28"/>
          <w:szCs w:val="28"/>
        </w:rPr>
      </w:pPr>
      <w:r>
        <w:rPr>
          <w:rFonts w:ascii="Times New Roman" w:hAnsi="Times New Roman"/>
          <w:sz w:val="28"/>
          <w:szCs w:val="28"/>
        </w:rPr>
        <w:t>Тематика домашних самостоятельных заданий для самостоятельной работы определяются в рамках РПД. Задания выдаются преподавателем, ведущим практические занятия, на основании базовой учебной литературы (учебников и учебных пособий);</w:t>
      </w:r>
    </w:p>
    <w:p w14:paraId="4194F3D0" w14:textId="77777777" w:rsidR="00DE584A" w:rsidRDefault="00DE584A" w:rsidP="00DE584A">
      <w:pPr>
        <w:numPr>
          <w:ilvl w:val="0"/>
          <w:numId w:val="26"/>
        </w:numPr>
        <w:tabs>
          <w:tab w:val="num" w:pos="0"/>
        </w:tabs>
        <w:ind w:left="0" w:firstLine="0"/>
        <w:rPr>
          <w:rFonts w:ascii="Times New Roman" w:hAnsi="Times New Roman"/>
          <w:sz w:val="28"/>
          <w:szCs w:val="28"/>
        </w:rPr>
      </w:pPr>
      <w:r>
        <w:rPr>
          <w:rFonts w:ascii="Times New Roman" w:hAnsi="Times New Roman"/>
          <w:sz w:val="28"/>
          <w:szCs w:val="28"/>
        </w:rPr>
        <w:t>Студентам при выполнении письменных домашних заданий необходимо руководствоваться материалами лекций, рекомендациями, полученными от преподавателя на консультациях¸ а также сроками представления результатов самостоятельной работы на проверку;</w:t>
      </w:r>
    </w:p>
    <w:p w14:paraId="0A5A5240" w14:textId="77777777" w:rsidR="00DE584A" w:rsidRDefault="00DE584A" w:rsidP="00DE584A">
      <w:pPr>
        <w:numPr>
          <w:ilvl w:val="0"/>
          <w:numId w:val="26"/>
        </w:numPr>
        <w:ind w:left="0" w:firstLine="0"/>
        <w:rPr>
          <w:rFonts w:ascii="Times New Roman" w:hAnsi="Times New Roman"/>
          <w:sz w:val="28"/>
          <w:szCs w:val="28"/>
        </w:rPr>
      </w:pPr>
      <w:r>
        <w:rPr>
          <w:rFonts w:ascii="Times New Roman" w:hAnsi="Times New Roman"/>
          <w:sz w:val="28"/>
          <w:szCs w:val="28"/>
        </w:rPr>
        <w:t>При непонимании студентом темы домашнего задания ему следует обратиться за разъяснениями к преподавателю во время аудиторного практического занятия, к лектору после лекции или на текущей консультации в соответствии с графиком;</w:t>
      </w:r>
    </w:p>
    <w:p w14:paraId="46121301" w14:textId="77777777" w:rsidR="00DE584A" w:rsidRDefault="00DE584A" w:rsidP="00DE584A">
      <w:pPr>
        <w:numPr>
          <w:ilvl w:val="0"/>
          <w:numId w:val="26"/>
        </w:numPr>
        <w:ind w:left="0" w:firstLine="0"/>
        <w:rPr>
          <w:rFonts w:ascii="Times New Roman" w:hAnsi="Times New Roman"/>
          <w:sz w:val="28"/>
          <w:szCs w:val="28"/>
        </w:rPr>
      </w:pPr>
      <w:r>
        <w:rPr>
          <w:rFonts w:ascii="Times New Roman" w:hAnsi="Times New Roman"/>
          <w:sz w:val="28"/>
          <w:szCs w:val="28"/>
        </w:rPr>
        <w:t xml:space="preserve">При выявлении в ходе проверки письменного домашнего задания существенных недостатков преподаватель устанавливает студенту срок их устранения и предоставления (в течение двух недель) исправленного и доработанного материала. </w:t>
      </w:r>
    </w:p>
    <w:p w14:paraId="3E6FD838" w14:textId="77777777" w:rsidR="00DE584A" w:rsidRDefault="00DE584A" w:rsidP="00DE584A"/>
    <w:p w14:paraId="63C6A16D" w14:textId="77777777" w:rsidR="00DE584A" w:rsidRDefault="00DE584A" w:rsidP="00DE584A">
      <w:pPr>
        <w:outlineLvl w:val="0"/>
        <w:rPr>
          <w:rFonts w:ascii="Times New Roman" w:hAnsi="Times New Roman"/>
          <w:b/>
          <w:color w:val="000000" w:themeColor="text1"/>
          <w:sz w:val="28"/>
          <w:szCs w:val="28"/>
        </w:rPr>
      </w:pPr>
      <w:r>
        <w:rPr>
          <w:rFonts w:ascii="Times New Roman" w:hAnsi="Times New Roman"/>
          <w:b/>
          <w:color w:val="000000" w:themeColor="text1"/>
          <w:sz w:val="28"/>
          <w:szCs w:val="28"/>
        </w:rPr>
        <w:t>Рекомендации по выполнению контрольных работ</w:t>
      </w:r>
    </w:p>
    <w:p w14:paraId="562BBE91" w14:textId="77777777" w:rsidR="00DE584A" w:rsidRDefault="00DE584A" w:rsidP="00DE584A">
      <w:pPr>
        <w:ind w:firstLine="708"/>
        <w:rPr>
          <w:rFonts w:ascii="Times New Roman" w:hAnsi="Times New Roman"/>
          <w:sz w:val="28"/>
          <w:szCs w:val="28"/>
        </w:rPr>
      </w:pPr>
      <w:r>
        <w:rPr>
          <w:rFonts w:ascii="Times New Roman" w:hAnsi="Times New Roman"/>
          <w:sz w:val="28"/>
          <w:szCs w:val="28"/>
        </w:rPr>
        <w:t xml:space="preserve">Контрольная работа является одной из форм самостоятельного изучения студентами программного материала по всем предметам. Её выполнение способствует расширению и углублению знаний, приобретению опыта работы со специальной литературой. </w:t>
      </w:r>
    </w:p>
    <w:p w14:paraId="673AB70F" w14:textId="77777777" w:rsidR="00DE584A" w:rsidRDefault="00DE584A" w:rsidP="00DE584A">
      <w:pPr>
        <w:jc w:val="center"/>
        <w:outlineLvl w:val="0"/>
        <w:rPr>
          <w:rFonts w:ascii="Times New Roman" w:hAnsi="Times New Roman"/>
          <w:b/>
          <w:color w:val="000000" w:themeColor="text1"/>
          <w:sz w:val="28"/>
          <w:szCs w:val="28"/>
        </w:rPr>
      </w:pPr>
      <w:r>
        <w:rPr>
          <w:rFonts w:ascii="Times New Roman" w:hAnsi="Times New Roman"/>
          <w:b/>
          <w:color w:val="000000" w:themeColor="text1"/>
          <w:sz w:val="28"/>
          <w:szCs w:val="28"/>
        </w:rPr>
        <w:t>Требования к оформлению</w:t>
      </w:r>
    </w:p>
    <w:p w14:paraId="528DBA5A" w14:textId="77777777" w:rsidR="00DE584A" w:rsidRDefault="00DE584A" w:rsidP="00DE584A">
      <w:pPr>
        <w:ind w:firstLine="708"/>
        <w:rPr>
          <w:rFonts w:ascii="Times New Roman" w:hAnsi="Times New Roman"/>
          <w:color w:val="000000" w:themeColor="text1"/>
          <w:sz w:val="28"/>
          <w:szCs w:val="28"/>
        </w:rPr>
      </w:pPr>
      <w:r>
        <w:rPr>
          <w:rFonts w:ascii="Times New Roman" w:hAnsi="Times New Roman"/>
          <w:color w:val="000000" w:themeColor="text1"/>
          <w:sz w:val="28"/>
          <w:szCs w:val="28"/>
        </w:rPr>
        <w:t>Контрольная работа должна быть оформлена в соответствии с ГОСТ 2.105-95 «Общие требования к текстовым документам» и ГОСТ 7.1-2003 «Библиографическая запись. Библиографическое описание».</w:t>
      </w:r>
    </w:p>
    <w:p w14:paraId="2232EADC" w14:textId="77777777" w:rsidR="00DE584A" w:rsidRDefault="00DE584A" w:rsidP="00DE584A">
      <w:pPr>
        <w:numPr>
          <w:ilvl w:val="0"/>
          <w:numId w:val="28"/>
        </w:numPr>
        <w:rPr>
          <w:rFonts w:ascii="Times New Roman" w:hAnsi="Times New Roman"/>
          <w:b/>
          <w:color w:val="000000" w:themeColor="text1"/>
          <w:sz w:val="28"/>
          <w:szCs w:val="28"/>
        </w:rPr>
      </w:pPr>
      <w:r>
        <w:rPr>
          <w:rFonts w:ascii="Times New Roman" w:hAnsi="Times New Roman"/>
          <w:b/>
          <w:color w:val="000000" w:themeColor="text1"/>
          <w:sz w:val="28"/>
          <w:szCs w:val="28"/>
        </w:rPr>
        <w:t>Оформление титульного листа</w:t>
      </w:r>
    </w:p>
    <w:p w14:paraId="1668BD6F" w14:textId="77777777" w:rsidR="00DE584A" w:rsidRDefault="00DE584A" w:rsidP="00DE584A">
      <w:pPr>
        <w:ind w:firstLine="708"/>
        <w:rPr>
          <w:rFonts w:ascii="Times New Roman" w:hAnsi="Times New Roman"/>
          <w:sz w:val="28"/>
          <w:szCs w:val="28"/>
        </w:rPr>
      </w:pPr>
      <w:r>
        <w:rPr>
          <w:rFonts w:ascii="Times New Roman" w:hAnsi="Times New Roman"/>
          <w:sz w:val="28"/>
          <w:szCs w:val="28"/>
        </w:rPr>
        <w:t>На титульном листе должны быть названия:</w:t>
      </w:r>
    </w:p>
    <w:p w14:paraId="4B38180D" w14:textId="77777777" w:rsidR="00DE584A" w:rsidRDefault="00DE584A" w:rsidP="00DE584A">
      <w:pPr>
        <w:ind w:firstLine="708"/>
        <w:rPr>
          <w:rFonts w:ascii="Times New Roman" w:hAnsi="Times New Roman"/>
          <w:sz w:val="28"/>
          <w:szCs w:val="28"/>
        </w:rPr>
      </w:pPr>
      <w:r>
        <w:rPr>
          <w:rFonts w:ascii="Times New Roman" w:hAnsi="Times New Roman"/>
          <w:sz w:val="28"/>
          <w:szCs w:val="28"/>
        </w:rPr>
        <w:t xml:space="preserve"> - вуза; </w:t>
      </w:r>
    </w:p>
    <w:p w14:paraId="41FF8490" w14:textId="77777777" w:rsidR="00DE584A" w:rsidRDefault="00DE584A" w:rsidP="00DE584A">
      <w:pPr>
        <w:ind w:firstLine="708"/>
        <w:rPr>
          <w:rFonts w:ascii="Times New Roman" w:hAnsi="Times New Roman"/>
          <w:sz w:val="28"/>
          <w:szCs w:val="28"/>
        </w:rPr>
      </w:pPr>
      <w:r>
        <w:rPr>
          <w:rFonts w:ascii="Times New Roman" w:hAnsi="Times New Roman"/>
          <w:sz w:val="28"/>
          <w:szCs w:val="28"/>
        </w:rPr>
        <w:t>- факультета;</w:t>
      </w:r>
    </w:p>
    <w:p w14:paraId="028D59FD" w14:textId="77777777" w:rsidR="00DE584A" w:rsidRDefault="00DE584A" w:rsidP="00DE584A">
      <w:pPr>
        <w:ind w:firstLine="708"/>
        <w:rPr>
          <w:rFonts w:ascii="Times New Roman" w:hAnsi="Times New Roman"/>
          <w:sz w:val="28"/>
          <w:szCs w:val="28"/>
        </w:rPr>
      </w:pPr>
      <w:r>
        <w:rPr>
          <w:rFonts w:ascii="Times New Roman" w:hAnsi="Times New Roman"/>
          <w:sz w:val="28"/>
          <w:szCs w:val="28"/>
        </w:rPr>
        <w:t xml:space="preserve">- Департамента/кафедры; </w:t>
      </w:r>
    </w:p>
    <w:p w14:paraId="03C1F1F1" w14:textId="77777777" w:rsidR="00DE584A" w:rsidRDefault="00DE584A" w:rsidP="00DE584A">
      <w:pPr>
        <w:ind w:firstLine="708"/>
        <w:rPr>
          <w:rFonts w:ascii="Times New Roman" w:hAnsi="Times New Roman"/>
          <w:sz w:val="28"/>
          <w:szCs w:val="28"/>
        </w:rPr>
      </w:pPr>
      <w:r>
        <w:rPr>
          <w:rFonts w:ascii="Times New Roman" w:hAnsi="Times New Roman"/>
          <w:sz w:val="28"/>
          <w:szCs w:val="28"/>
        </w:rPr>
        <w:t xml:space="preserve">- дисциплины;  </w:t>
      </w:r>
    </w:p>
    <w:p w14:paraId="426B526A" w14:textId="77777777" w:rsidR="00DE584A" w:rsidRDefault="00DE584A" w:rsidP="00DE584A">
      <w:pPr>
        <w:ind w:firstLine="708"/>
        <w:rPr>
          <w:rFonts w:ascii="Times New Roman" w:hAnsi="Times New Roman"/>
          <w:sz w:val="28"/>
          <w:szCs w:val="28"/>
        </w:rPr>
      </w:pPr>
      <w:r>
        <w:rPr>
          <w:rFonts w:ascii="Times New Roman" w:hAnsi="Times New Roman"/>
          <w:sz w:val="28"/>
          <w:szCs w:val="28"/>
        </w:rPr>
        <w:t>- темы контрольной работы;</w:t>
      </w:r>
    </w:p>
    <w:p w14:paraId="2A458F41" w14:textId="77777777" w:rsidR="00DE584A" w:rsidRDefault="00DE584A" w:rsidP="00DE584A">
      <w:pPr>
        <w:ind w:firstLine="708"/>
        <w:rPr>
          <w:rFonts w:ascii="Times New Roman" w:hAnsi="Times New Roman"/>
          <w:sz w:val="28"/>
          <w:szCs w:val="28"/>
        </w:rPr>
      </w:pPr>
      <w:r>
        <w:rPr>
          <w:rFonts w:ascii="Times New Roman" w:hAnsi="Times New Roman"/>
          <w:sz w:val="28"/>
          <w:szCs w:val="28"/>
        </w:rPr>
        <w:t>- Ф.И.О. студента и номер группы;</w:t>
      </w:r>
    </w:p>
    <w:p w14:paraId="49958A9A" w14:textId="77777777" w:rsidR="00DE584A" w:rsidRDefault="00DE584A" w:rsidP="00DE584A">
      <w:pPr>
        <w:ind w:firstLine="708"/>
        <w:rPr>
          <w:rFonts w:ascii="Times New Roman" w:hAnsi="Times New Roman"/>
          <w:sz w:val="28"/>
          <w:szCs w:val="28"/>
        </w:rPr>
      </w:pPr>
      <w:r>
        <w:rPr>
          <w:rFonts w:ascii="Times New Roman" w:hAnsi="Times New Roman"/>
          <w:sz w:val="28"/>
          <w:szCs w:val="28"/>
        </w:rPr>
        <w:t xml:space="preserve">- Ф.И.О. преподавателя;  </w:t>
      </w:r>
    </w:p>
    <w:p w14:paraId="08F3158F" w14:textId="77777777" w:rsidR="00DE584A" w:rsidRDefault="00DE584A" w:rsidP="00DE584A">
      <w:pPr>
        <w:ind w:firstLine="708"/>
        <w:rPr>
          <w:rFonts w:ascii="Times New Roman" w:hAnsi="Times New Roman"/>
          <w:sz w:val="28"/>
          <w:szCs w:val="28"/>
        </w:rPr>
      </w:pPr>
      <w:r>
        <w:rPr>
          <w:rFonts w:ascii="Times New Roman" w:hAnsi="Times New Roman"/>
          <w:sz w:val="28"/>
          <w:szCs w:val="28"/>
        </w:rPr>
        <w:t>- город и год.</w:t>
      </w:r>
    </w:p>
    <w:p w14:paraId="708EB9BB" w14:textId="77777777" w:rsidR="00DE584A" w:rsidRDefault="00DE584A" w:rsidP="00DE584A">
      <w:pPr>
        <w:ind w:firstLine="708"/>
        <w:rPr>
          <w:b/>
          <w:color w:val="000000" w:themeColor="text1"/>
          <w:sz w:val="28"/>
          <w:szCs w:val="28"/>
        </w:rPr>
      </w:pPr>
      <w:r>
        <w:rPr>
          <w:b/>
          <w:color w:val="000000" w:themeColor="text1"/>
          <w:sz w:val="28"/>
          <w:szCs w:val="28"/>
        </w:rPr>
        <w:t>2.Структура работы</w:t>
      </w:r>
    </w:p>
    <w:p w14:paraId="2E783046" w14:textId="77777777" w:rsidR="00DE584A" w:rsidRDefault="00DE584A" w:rsidP="00DE584A">
      <w:pPr>
        <w:ind w:firstLine="708"/>
        <w:rPr>
          <w:rFonts w:ascii="Times New Roman" w:hAnsi="Times New Roman"/>
          <w:sz w:val="28"/>
          <w:szCs w:val="28"/>
        </w:rPr>
      </w:pPr>
      <w:r>
        <w:rPr>
          <w:color w:val="000000" w:themeColor="text1"/>
          <w:sz w:val="28"/>
          <w:szCs w:val="28"/>
        </w:rPr>
        <w:t xml:space="preserve"> </w:t>
      </w:r>
      <w:r>
        <w:rPr>
          <w:color w:val="000000" w:themeColor="text1"/>
          <w:sz w:val="28"/>
          <w:szCs w:val="28"/>
        </w:rPr>
        <w:tab/>
      </w:r>
      <w:r>
        <w:rPr>
          <w:rFonts w:ascii="Times New Roman" w:hAnsi="Times New Roman"/>
          <w:sz w:val="28"/>
          <w:szCs w:val="28"/>
        </w:rPr>
        <w:t xml:space="preserve">Контрольная работа должна быть структурирована и состоять из: </w:t>
      </w:r>
    </w:p>
    <w:p w14:paraId="53E0B24A" w14:textId="77777777" w:rsidR="00DE584A" w:rsidRDefault="00DE584A" w:rsidP="00DE584A">
      <w:pPr>
        <w:ind w:firstLine="708"/>
        <w:rPr>
          <w:rFonts w:ascii="Times New Roman" w:hAnsi="Times New Roman"/>
          <w:sz w:val="28"/>
          <w:szCs w:val="28"/>
        </w:rPr>
      </w:pPr>
      <w:r>
        <w:rPr>
          <w:rFonts w:ascii="Times New Roman" w:hAnsi="Times New Roman"/>
          <w:sz w:val="28"/>
          <w:szCs w:val="28"/>
        </w:rPr>
        <w:t>- содержания;</w:t>
      </w:r>
    </w:p>
    <w:p w14:paraId="6E2497F2" w14:textId="77777777" w:rsidR="00DE584A" w:rsidRDefault="00DE584A" w:rsidP="00DE584A">
      <w:pPr>
        <w:ind w:firstLine="708"/>
        <w:rPr>
          <w:rFonts w:ascii="Times New Roman" w:hAnsi="Times New Roman"/>
          <w:sz w:val="28"/>
          <w:szCs w:val="28"/>
        </w:rPr>
      </w:pPr>
      <w:r>
        <w:rPr>
          <w:rFonts w:ascii="Times New Roman" w:hAnsi="Times New Roman"/>
          <w:sz w:val="28"/>
          <w:szCs w:val="28"/>
        </w:rPr>
        <w:t>- введения;</w:t>
      </w:r>
    </w:p>
    <w:p w14:paraId="0CE621AB" w14:textId="77777777" w:rsidR="00DE584A" w:rsidRDefault="00DE584A" w:rsidP="00DE584A">
      <w:pPr>
        <w:ind w:firstLine="708"/>
        <w:rPr>
          <w:rFonts w:ascii="Times New Roman" w:hAnsi="Times New Roman"/>
          <w:sz w:val="28"/>
          <w:szCs w:val="28"/>
        </w:rPr>
      </w:pPr>
      <w:r>
        <w:rPr>
          <w:rFonts w:ascii="Times New Roman" w:hAnsi="Times New Roman"/>
          <w:sz w:val="28"/>
          <w:szCs w:val="28"/>
        </w:rPr>
        <w:t>- основной части с названием (разделением на параграфы с названиями);</w:t>
      </w:r>
    </w:p>
    <w:p w14:paraId="73A64F3F" w14:textId="77777777" w:rsidR="00DE584A" w:rsidRDefault="00DE584A" w:rsidP="00DE584A">
      <w:pPr>
        <w:ind w:firstLine="708"/>
        <w:rPr>
          <w:rFonts w:ascii="Times New Roman" w:hAnsi="Times New Roman"/>
          <w:sz w:val="28"/>
          <w:szCs w:val="28"/>
        </w:rPr>
      </w:pPr>
      <w:r>
        <w:rPr>
          <w:rFonts w:ascii="Times New Roman" w:hAnsi="Times New Roman"/>
          <w:sz w:val="28"/>
          <w:szCs w:val="28"/>
        </w:rPr>
        <w:t>- заключения;</w:t>
      </w:r>
    </w:p>
    <w:p w14:paraId="4E3B1195" w14:textId="77777777" w:rsidR="00DE584A" w:rsidRDefault="00DE584A" w:rsidP="00DE584A">
      <w:pPr>
        <w:ind w:firstLine="708"/>
        <w:rPr>
          <w:rFonts w:ascii="Times New Roman" w:hAnsi="Times New Roman"/>
          <w:sz w:val="28"/>
          <w:szCs w:val="28"/>
        </w:rPr>
      </w:pPr>
      <w:r>
        <w:rPr>
          <w:rFonts w:ascii="Times New Roman" w:hAnsi="Times New Roman"/>
          <w:sz w:val="28"/>
          <w:szCs w:val="28"/>
        </w:rPr>
        <w:t>- библиографического списка по ГОСТ, включающего только те источники, которые так или иначе задействованы при написании контрольной работы, что подтверждается соответствующими ссылками. На источники, которые указаны в списке литературы, обязательно должны быть ссылки в тексте работы.</w:t>
      </w:r>
    </w:p>
    <w:p w14:paraId="4B1E57F8" w14:textId="77777777" w:rsidR="00DE584A" w:rsidRDefault="00DE584A" w:rsidP="00DE584A">
      <w:pPr>
        <w:ind w:firstLine="708"/>
        <w:rPr>
          <w:rFonts w:ascii="Times New Roman" w:hAnsi="Times New Roman"/>
          <w:sz w:val="28"/>
          <w:szCs w:val="28"/>
        </w:rPr>
      </w:pPr>
      <w:r>
        <w:rPr>
          <w:rFonts w:ascii="Times New Roman" w:hAnsi="Times New Roman"/>
          <w:sz w:val="28"/>
          <w:szCs w:val="28"/>
        </w:rPr>
        <w:t xml:space="preserve"> </w:t>
      </w:r>
    </w:p>
    <w:p w14:paraId="6621B2F0" w14:textId="77777777" w:rsidR="00DE584A" w:rsidRDefault="00DE584A" w:rsidP="00DE584A">
      <w:pPr>
        <w:ind w:firstLine="708"/>
        <w:rPr>
          <w:rFonts w:ascii="Times New Roman" w:hAnsi="Times New Roman"/>
          <w:color w:val="000000" w:themeColor="text1"/>
          <w:sz w:val="28"/>
          <w:szCs w:val="28"/>
        </w:rPr>
      </w:pPr>
      <w:r>
        <w:rPr>
          <w:rFonts w:ascii="Times New Roman" w:hAnsi="Times New Roman"/>
          <w:b/>
          <w:color w:val="000000" w:themeColor="text1"/>
          <w:sz w:val="28"/>
          <w:szCs w:val="28"/>
        </w:rPr>
        <w:t>3. Объём контрольной работы</w:t>
      </w:r>
      <w:r>
        <w:rPr>
          <w:rFonts w:ascii="Times New Roman" w:hAnsi="Times New Roman"/>
          <w:color w:val="000000" w:themeColor="text1"/>
          <w:sz w:val="28"/>
          <w:szCs w:val="28"/>
        </w:rPr>
        <w:t xml:space="preserve"> </w:t>
      </w:r>
    </w:p>
    <w:p w14:paraId="35DA85F8" w14:textId="77777777" w:rsidR="00DE584A" w:rsidRDefault="00DE584A" w:rsidP="00DE584A">
      <w:pPr>
        <w:ind w:firstLine="708"/>
        <w:rPr>
          <w:rFonts w:ascii="Times New Roman" w:hAnsi="Times New Roman"/>
          <w:sz w:val="28"/>
          <w:szCs w:val="28"/>
        </w:rPr>
      </w:pPr>
      <w:r>
        <w:rPr>
          <w:rFonts w:ascii="Times New Roman" w:hAnsi="Times New Roman"/>
          <w:sz w:val="28"/>
          <w:szCs w:val="28"/>
        </w:rPr>
        <w:t xml:space="preserve">Оптимальный объём контрольной работы – 5-6 страниц машинописного текста (размер шрифта – 14) через полуторный интервал на стандартных листах формата А-4. </w:t>
      </w:r>
    </w:p>
    <w:p w14:paraId="1B523A56" w14:textId="77777777" w:rsidR="00DE584A" w:rsidRDefault="00DE584A" w:rsidP="00DE584A">
      <w:pPr>
        <w:ind w:firstLine="708"/>
        <w:rPr>
          <w:rFonts w:ascii="Times New Roman" w:hAnsi="Times New Roman"/>
          <w:color w:val="000000" w:themeColor="text1"/>
          <w:sz w:val="28"/>
          <w:szCs w:val="28"/>
        </w:rPr>
      </w:pPr>
      <w:r>
        <w:rPr>
          <w:rFonts w:ascii="Times New Roman" w:hAnsi="Times New Roman"/>
          <w:sz w:val="28"/>
          <w:szCs w:val="28"/>
        </w:rPr>
        <w:t>Размеры полей: левое – не менее 30 мм, правое – не менее 10 мм, верхнее – не менее 15 мм, нижнее – не менее 20 мм</w:t>
      </w:r>
      <w:r>
        <w:rPr>
          <w:rFonts w:ascii="Times New Roman" w:hAnsi="Times New Roman"/>
          <w:color w:val="000000" w:themeColor="text1"/>
          <w:sz w:val="28"/>
          <w:szCs w:val="28"/>
        </w:rPr>
        <w:t xml:space="preserve">. </w:t>
      </w:r>
    </w:p>
    <w:p w14:paraId="3C94B468" w14:textId="77777777" w:rsidR="00DE584A" w:rsidRDefault="00DE584A" w:rsidP="00DE584A">
      <w:pPr>
        <w:ind w:firstLine="708"/>
        <w:rPr>
          <w:rFonts w:ascii="Times New Roman" w:hAnsi="Times New Roman"/>
          <w:b/>
          <w:color w:val="000000" w:themeColor="text1"/>
          <w:sz w:val="28"/>
          <w:szCs w:val="28"/>
        </w:rPr>
      </w:pPr>
      <w:r>
        <w:rPr>
          <w:rFonts w:ascii="Times New Roman" w:hAnsi="Times New Roman"/>
          <w:b/>
          <w:color w:val="000000" w:themeColor="text1"/>
          <w:sz w:val="28"/>
          <w:szCs w:val="28"/>
        </w:rPr>
        <w:t>4. Нумерация страниц</w:t>
      </w:r>
    </w:p>
    <w:p w14:paraId="2FD9D858" w14:textId="77777777" w:rsidR="00DE584A" w:rsidRDefault="00DE584A" w:rsidP="00DE584A">
      <w:pPr>
        <w:ind w:firstLine="708"/>
        <w:rPr>
          <w:rFonts w:ascii="Times New Roman" w:hAnsi="Times New Roman"/>
          <w:sz w:val="28"/>
          <w:szCs w:val="28"/>
        </w:rPr>
      </w:pPr>
      <w:r>
        <w:rPr>
          <w:rFonts w:ascii="Times New Roman" w:hAnsi="Times New Roman"/>
          <w:sz w:val="28"/>
          <w:szCs w:val="28"/>
        </w:rPr>
        <w:t>Страницы следует нумеровать арабскими цифрами, соблюдая сквозную нумерацию по всему тексту. Номер страницы проставляют в правом верхнем углу без точки в конце. Титульный лист включают в общую нумерацию страниц, номер страницы на титульном листе не проставляют.</w:t>
      </w:r>
    </w:p>
    <w:p w14:paraId="534D6449" w14:textId="77777777" w:rsidR="00DE584A" w:rsidRDefault="00DE584A" w:rsidP="00DE584A">
      <w:pPr>
        <w:ind w:firstLine="708"/>
        <w:rPr>
          <w:rFonts w:ascii="Times New Roman" w:hAnsi="Times New Roman"/>
          <w:b/>
          <w:color w:val="000000" w:themeColor="text1"/>
          <w:sz w:val="28"/>
          <w:szCs w:val="28"/>
        </w:rPr>
      </w:pPr>
      <w:r>
        <w:rPr>
          <w:rFonts w:ascii="Times New Roman" w:hAnsi="Times New Roman"/>
          <w:b/>
          <w:color w:val="000000" w:themeColor="text1"/>
          <w:sz w:val="28"/>
          <w:szCs w:val="28"/>
        </w:rPr>
        <w:t xml:space="preserve">5. Оформление ссылок и библиографического списка </w:t>
      </w:r>
    </w:p>
    <w:p w14:paraId="5B0D26D3" w14:textId="77777777" w:rsidR="00DE584A" w:rsidRDefault="00DE584A" w:rsidP="00DE584A">
      <w:pPr>
        <w:ind w:firstLine="708"/>
        <w:rPr>
          <w:rFonts w:ascii="Times New Roman" w:hAnsi="Times New Roman"/>
          <w:sz w:val="28"/>
          <w:szCs w:val="28"/>
        </w:rPr>
      </w:pPr>
      <w:r>
        <w:rPr>
          <w:rFonts w:ascii="Times New Roman" w:hAnsi="Times New Roman"/>
          <w:sz w:val="28"/>
          <w:szCs w:val="28"/>
        </w:rPr>
        <w:t>Объектами составления библиографической ссылки являются все виды опубликованных и неопубликованных документов на любых носителях (в том числе электронные ресурсы локального или удаленного доступа), а также составные части документов.</w:t>
      </w:r>
    </w:p>
    <w:p w14:paraId="2297527B" w14:textId="77777777" w:rsidR="00DE584A" w:rsidRDefault="00DE584A" w:rsidP="00DE584A">
      <w:pPr>
        <w:ind w:firstLine="708"/>
        <w:rPr>
          <w:rFonts w:ascii="Times New Roman" w:hAnsi="Times New Roman"/>
          <w:sz w:val="28"/>
          <w:szCs w:val="28"/>
        </w:rPr>
      </w:pPr>
      <w:r>
        <w:rPr>
          <w:rFonts w:ascii="Times New Roman" w:hAnsi="Times New Roman"/>
          <w:sz w:val="28"/>
          <w:szCs w:val="28"/>
        </w:rPr>
        <w:t>В тексте контрольной работы ссылки на литературу указываются внизу страницы, на которой приведена цитата, под номерами 1, 2 и т.д. На другой странице нумерация ссылок начинается сначала.</w:t>
      </w:r>
    </w:p>
    <w:p w14:paraId="22440CC1" w14:textId="77777777" w:rsidR="00DE584A" w:rsidRDefault="00DE584A" w:rsidP="00DE584A">
      <w:pPr>
        <w:ind w:firstLine="708"/>
        <w:rPr>
          <w:rFonts w:ascii="Times New Roman" w:hAnsi="Times New Roman"/>
          <w:sz w:val="28"/>
          <w:szCs w:val="28"/>
        </w:rPr>
      </w:pPr>
      <w:r>
        <w:rPr>
          <w:rFonts w:ascii="Times New Roman" w:hAnsi="Times New Roman"/>
          <w:sz w:val="28"/>
          <w:szCs w:val="28"/>
        </w:rPr>
        <w:t>Пронумерованный библиографический список оформляется в соответствии с общепринятыми требованиями: в начале списка располагаются по юридической силе нормативно-методические акты (одинаковые по силе акты – в хронологическом порядке), затем –источники в алфавитном порядке с указанием фамилии авторов, названием книг или статей (в этом случае указываются названия журналов, год и номер выпуска), места издания, издательства, года издания и количества страниц.</w:t>
      </w:r>
    </w:p>
    <w:p w14:paraId="27AA1A50" w14:textId="77777777" w:rsidR="00DE584A" w:rsidRDefault="00DE584A" w:rsidP="00DE584A">
      <w:pPr>
        <w:ind w:firstLine="708"/>
        <w:rPr>
          <w:rFonts w:ascii="Times New Roman" w:hAnsi="Times New Roman"/>
          <w:sz w:val="28"/>
          <w:szCs w:val="28"/>
        </w:rPr>
      </w:pPr>
      <w:r>
        <w:rPr>
          <w:rFonts w:ascii="Times New Roman" w:hAnsi="Times New Roman"/>
          <w:sz w:val="28"/>
          <w:szCs w:val="28"/>
        </w:rPr>
        <w:t>В библиографический список включаются только те источники, которые читал автор контрольной работы, что предполагает возможность беседы с преподавателем по прочитанной студентом литературе.</w:t>
      </w:r>
    </w:p>
    <w:p w14:paraId="43C02C81" w14:textId="77777777" w:rsidR="00DE584A" w:rsidRDefault="00DE584A" w:rsidP="00DE584A">
      <w:pPr>
        <w:ind w:firstLine="708"/>
        <w:rPr>
          <w:rFonts w:ascii="Times New Roman" w:hAnsi="Times New Roman"/>
          <w:sz w:val="28"/>
          <w:szCs w:val="28"/>
        </w:rPr>
      </w:pPr>
      <w:r>
        <w:rPr>
          <w:rFonts w:ascii="Times New Roman" w:hAnsi="Times New Roman"/>
          <w:sz w:val="28"/>
          <w:szCs w:val="28"/>
        </w:rPr>
        <w:t xml:space="preserve">При ссылке на электронный источник (типа http://) необходимо указывать имя автора, название работы, электронный адрес, а потом дату обращения к ресурсу. </w:t>
      </w:r>
    </w:p>
    <w:p w14:paraId="3E78289B" w14:textId="77777777" w:rsidR="00DE584A" w:rsidRDefault="00DE584A" w:rsidP="00DE584A">
      <w:pPr>
        <w:ind w:firstLine="708"/>
        <w:rPr>
          <w:rFonts w:ascii="Times New Roman" w:hAnsi="Times New Roman"/>
          <w:sz w:val="28"/>
          <w:szCs w:val="28"/>
        </w:rPr>
      </w:pPr>
      <w:r>
        <w:rPr>
          <w:rFonts w:ascii="Times New Roman" w:hAnsi="Times New Roman"/>
          <w:sz w:val="28"/>
          <w:szCs w:val="28"/>
        </w:rPr>
        <w:t>Для обозначения электронного адреса используют аббревиатуру «URL» (</w:t>
      </w:r>
      <w:proofErr w:type="spellStart"/>
      <w:r>
        <w:rPr>
          <w:rFonts w:ascii="Times New Roman" w:hAnsi="Times New Roman"/>
          <w:sz w:val="28"/>
          <w:szCs w:val="28"/>
        </w:rPr>
        <w:t>Uniform</w:t>
      </w:r>
      <w:proofErr w:type="spellEnd"/>
      <w:r>
        <w:rPr>
          <w:rFonts w:ascii="Times New Roman" w:hAnsi="Times New Roman"/>
          <w:sz w:val="28"/>
          <w:szCs w:val="28"/>
        </w:rPr>
        <w:t xml:space="preserve"> </w:t>
      </w:r>
      <w:proofErr w:type="spellStart"/>
      <w:r>
        <w:rPr>
          <w:rFonts w:ascii="Times New Roman" w:hAnsi="Times New Roman"/>
          <w:sz w:val="28"/>
          <w:szCs w:val="28"/>
        </w:rPr>
        <w:t>Resource</w:t>
      </w:r>
      <w:proofErr w:type="spellEnd"/>
      <w:r>
        <w:rPr>
          <w:rFonts w:ascii="Times New Roman" w:hAnsi="Times New Roman"/>
          <w:sz w:val="28"/>
          <w:szCs w:val="28"/>
        </w:rPr>
        <w:t xml:space="preserve"> </w:t>
      </w:r>
      <w:proofErr w:type="spellStart"/>
      <w:r>
        <w:rPr>
          <w:rFonts w:ascii="Times New Roman" w:hAnsi="Times New Roman"/>
          <w:sz w:val="28"/>
          <w:szCs w:val="28"/>
        </w:rPr>
        <w:t>Locator</w:t>
      </w:r>
      <w:proofErr w:type="spellEnd"/>
      <w:r>
        <w:rPr>
          <w:rFonts w:ascii="Times New Roman" w:hAnsi="Times New Roman"/>
          <w:sz w:val="28"/>
          <w:szCs w:val="28"/>
        </w:rPr>
        <w:t xml:space="preserve"> – унифицированный указатель ресурса).</w:t>
      </w:r>
    </w:p>
    <w:p w14:paraId="22BA90B0" w14:textId="77777777" w:rsidR="00DE584A" w:rsidRDefault="00DE584A" w:rsidP="00DE584A">
      <w:pPr>
        <w:ind w:firstLine="708"/>
        <w:rPr>
          <w:color w:val="000000" w:themeColor="text1"/>
          <w:sz w:val="20"/>
          <w:szCs w:val="20"/>
        </w:rPr>
      </w:pPr>
      <w:r>
        <w:rPr>
          <w:rFonts w:ascii="Times New Roman" w:hAnsi="Times New Roman"/>
          <w:sz w:val="20"/>
          <w:szCs w:val="20"/>
        </w:rPr>
        <w:t>Например:</w:t>
      </w:r>
      <w:r>
        <w:rPr>
          <w:color w:val="000000" w:themeColor="text1"/>
          <w:sz w:val="20"/>
          <w:szCs w:val="20"/>
        </w:rPr>
        <w:t xml:space="preserve"> </w:t>
      </w:r>
    </w:p>
    <w:p w14:paraId="6A4D6343" w14:textId="77777777" w:rsidR="00DE584A" w:rsidRDefault="00DE584A" w:rsidP="00DE584A">
      <w:pPr>
        <w:ind w:firstLine="708"/>
        <w:rPr>
          <w:i/>
          <w:color w:val="000000" w:themeColor="text1"/>
          <w:sz w:val="20"/>
          <w:szCs w:val="20"/>
        </w:rPr>
      </w:pPr>
      <w:r>
        <w:rPr>
          <w:i/>
          <w:color w:val="000000" w:themeColor="text1"/>
          <w:sz w:val="20"/>
          <w:szCs w:val="20"/>
        </w:rPr>
        <w:t xml:space="preserve">1.   Википедия. Философия. </w:t>
      </w:r>
      <w:r>
        <w:rPr>
          <w:color w:val="000000" w:themeColor="text1"/>
          <w:sz w:val="20"/>
          <w:szCs w:val="20"/>
        </w:rPr>
        <w:t>–</w:t>
      </w:r>
      <w:r>
        <w:rPr>
          <w:i/>
          <w:color w:val="000000" w:themeColor="text1"/>
          <w:sz w:val="20"/>
          <w:szCs w:val="20"/>
        </w:rPr>
        <w:t xml:space="preserve"> URL: http://ru.wikipedia.org/wiki (дата обращения: 21.12.2011).</w:t>
      </w:r>
    </w:p>
    <w:p w14:paraId="35E5EB70" w14:textId="77777777" w:rsidR="00DE584A" w:rsidRDefault="00DE584A" w:rsidP="00DE584A">
      <w:pPr>
        <w:ind w:firstLine="708"/>
        <w:rPr>
          <w:i/>
          <w:color w:val="000000" w:themeColor="text1"/>
          <w:sz w:val="20"/>
          <w:szCs w:val="20"/>
        </w:rPr>
      </w:pPr>
      <w:r>
        <w:rPr>
          <w:i/>
          <w:color w:val="000000" w:themeColor="text1"/>
          <w:sz w:val="20"/>
          <w:szCs w:val="20"/>
        </w:rPr>
        <w:t>2. Дмитрий Медведев [личный сайт].</w:t>
      </w:r>
      <w:r>
        <w:rPr>
          <w:color w:val="000000" w:themeColor="text1"/>
          <w:sz w:val="20"/>
          <w:szCs w:val="20"/>
        </w:rPr>
        <w:t xml:space="preserve"> –</w:t>
      </w:r>
      <w:r>
        <w:rPr>
          <w:i/>
          <w:color w:val="000000" w:themeColor="text1"/>
          <w:sz w:val="20"/>
          <w:szCs w:val="20"/>
        </w:rPr>
        <w:t xml:space="preserve"> URL: http://medvedev.kremlin.ru (дата обращения: 01.04.2012).</w:t>
      </w:r>
    </w:p>
    <w:p w14:paraId="50860952" w14:textId="77777777" w:rsidR="00DE584A" w:rsidRDefault="00DE584A" w:rsidP="00DE584A">
      <w:pPr>
        <w:outlineLvl w:val="0"/>
        <w:rPr>
          <w:rFonts w:ascii="Times New Roman" w:hAnsi="Times New Roman"/>
          <w:b/>
          <w:color w:val="000000" w:themeColor="text1"/>
          <w:sz w:val="20"/>
          <w:szCs w:val="20"/>
        </w:rPr>
      </w:pPr>
    </w:p>
    <w:p w14:paraId="41205C44" w14:textId="77777777" w:rsidR="00DE584A" w:rsidRDefault="00DE584A" w:rsidP="00DE584A">
      <w:pPr>
        <w:jc w:val="center"/>
        <w:outlineLvl w:val="0"/>
        <w:rPr>
          <w:rFonts w:ascii="Times New Roman" w:hAnsi="Times New Roman"/>
          <w:b/>
          <w:color w:val="000000" w:themeColor="text1"/>
          <w:sz w:val="28"/>
          <w:szCs w:val="28"/>
        </w:rPr>
      </w:pPr>
      <w:r>
        <w:rPr>
          <w:rFonts w:ascii="Times New Roman" w:hAnsi="Times New Roman"/>
          <w:b/>
          <w:color w:val="000000" w:themeColor="text1"/>
          <w:sz w:val="28"/>
          <w:szCs w:val="28"/>
        </w:rPr>
        <w:t>Требования к содержанию</w:t>
      </w:r>
    </w:p>
    <w:p w14:paraId="11806F81" w14:textId="77777777" w:rsidR="00DE584A" w:rsidRDefault="00DE584A" w:rsidP="00DE584A">
      <w:pPr>
        <w:ind w:firstLine="708"/>
        <w:rPr>
          <w:rFonts w:ascii="Times New Roman" w:hAnsi="Times New Roman"/>
          <w:sz w:val="28"/>
          <w:szCs w:val="28"/>
        </w:rPr>
      </w:pPr>
      <w:r>
        <w:rPr>
          <w:rFonts w:ascii="Times New Roman" w:hAnsi="Times New Roman"/>
          <w:sz w:val="28"/>
          <w:szCs w:val="28"/>
        </w:rPr>
        <w:t xml:space="preserve">В оглавление следует включить не только стандартные разделы (например, Введение; Основная часть; Заключение, Приложение), но и разбивку основной части на параграфы, посвящённые конкретным проблемам анализируемой темы задания, с указанием номеров страниц, с которых начинаются параграфы. </w:t>
      </w:r>
    </w:p>
    <w:p w14:paraId="07425054" w14:textId="77777777" w:rsidR="00DE584A" w:rsidRDefault="00DE584A" w:rsidP="00DE584A">
      <w:pPr>
        <w:ind w:firstLine="708"/>
        <w:rPr>
          <w:rFonts w:ascii="Times New Roman" w:hAnsi="Times New Roman"/>
          <w:sz w:val="28"/>
          <w:szCs w:val="28"/>
        </w:rPr>
      </w:pPr>
      <w:r>
        <w:rPr>
          <w:rFonts w:ascii="Times New Roman" w:hAnsi="Times New Roman"/>
          <w:sz w:val="28"/>
          <w:szCs w:val="28"/>
        </w:rPr>
        <w:t xml:space="preserve">Во введении нужно обосновать актуальность темы, сформулировать цель работы и задачи, коротко осветить состояние научной разработки проблемы. </w:t>
      </w:r>
    </w:p>
    <w:p w14:paraId="16105D4B" w14:textId="77777777" w:rsidR="00DE584A" w:rsidRDefault="00DE584A" w:rsidP="00DE584A">
      <w:pPr>
        <w:ind w:firstLine="708"/>
        <w:rPr>
          <w:rFonts w:ascii="Times New Roman" w:hAnsi="Times New Roman"/>
          <w:sz w:val="28"/>
          <w:szCs w:val="28"/>
        </w:rPr>
      </w:pPr>
      <w:r>
        <w:rPr>
          <w:rFonts w:ascii="Times New Roman" w:hAnsi="Times New Roman"/>
          <w:sz w:val="28"/>
          <w:szCs w:val="28"/>
        </w:rPr>
        <w:t xml:space="preserve">В основной части (4-5 стр.) излагаются и последовательно анализируются    рассматриваемые проблемы, при этом рассуждения автора должны подкрепляться конкретными фактами, цифрами, документами (на каждый из них должны быть сделаны соответствующие сноски). Излагая вопрос, каждый новый смысловой абзац необходимо начинать с красной строки. </w:t>
      </w:r>
    </w:p>
    <w:p w14:paraId="0CD7B142" w14:textId="77777777" w:rsidR="00DE584A" w:rsidRDefault="00DE584A" w:rsidP="00DE584A">
      <w:pPr>
        <w:ind w:firstLine="708"/>
        <w:rPr>
          <w:rFonts w:ascii="Times New Roman" w:hAnsi="Times New Roman"/>
          <w:sz w:val="28"/>
          <w:szCs w:val="28"/>
        </w:rPr>
      </w:pPr>
      <w:r>
        <w:rPr>
          <w:rFonts w:ascii="Times New Roman" w:hAnsi="Times New Roman"/>
          <w:sz w:val="28"/>
          <w:szCs w:val="28"/>
        </w:rPr>
        <w:t>Параграфы в работе должны быть относительно равномерны по объёму.</w:t>
      </w:r>
    </w:p>
    <w:p w14:paraId="49B7EE7E" w14:textId="77777777" w:rsidR="00DE584A" w:rsidRDefault="00DE584A" w:rsidP="00DE584A">
      <w:pPr>
        <w:ind w:firstLine="708"/>
        <w:rPr>
          <w:rFonts w:ascii="Times New Roman" w:hAnsi="Times New Roman"/>
          <w:sz w:val="28"/>
          <w:szCs w:val="28"/>
        </w:rPr>
      </w:pPr>
      <w:r>
        <w:rPr>
          <w:rFonts w:ascii="Times New Roman" w:hAnsi="Times New Roman"/>
          <w:sz w:val="28"/>
          <w:szCs w:val="28"/>
        </w:rPr>
        <w:t>Материал должен излагаться логично и последовательно, не допускается дословного механического переписывания текста из использованной литературы, за исключением цитат, которые должны сопровождаться ссылкой на источник.</w:t>
      </w:r>
    </w:p>
    <w:p w14:paraId="3045367C" w14:textId="77777777" w:rsidR="00DE584A" w:rsidRDefault="00DE584A" w:rsidP="00DE584A">
      <w:pPr>
        <w:ind w:firstLine="708"/>
        <w:rPr>
          <w:rFonts w:ascii="Times New Roman" w:hAnsi="Times New Roman"/>
          <w:sz w:val="28"/>
          <w:szCs w:val="28"/>
        </w:rPr>
      </w:pPr>
      <w:r>
        <w:rPr>
          <w:rFonts w:ascii="Times New Roman" w:hAnsi="Times New Roman"/>
          <w:sz w:val="28"/>
          <w:szCs w:val="28"/>
        </w:rPr>
        <w:t>Каждый параграф должен заканчиваться выводом (логическим итогом рассуждений, умозаключением). По этим ключевым выводам возможна беседа с преподавателем, где студент должен дать устно объяснения, комментарии, продемонстрировать умение защищать свою позицию.</w:t>
      </w:r>
    </w:p>
    <w:p w14:paraId="6A47FD4C" w14:textId="77777777" w:rsidR="00DE584A" w:rsidRDefault="00DE584A" w:rsidP="00DE584A">
      <w:pPr>
        <w:ind w:firstLine="708"/>
        <w:rPr>
          <w:rFonts w:ascii="Times New Roman" w:hAnsi="Times New Roman"/>
          <w:sz w:val="28"/>
          <w:szCs w:val="28"/>
        </w:rPr>
      </w:pPr>
      <w:r>
        <w:rPr>
          <w:rFonts w:ascii="Times New Roman" w:hAnsi="Times New Roman"/>
          <w:sz w:val="28"/>
          <w:szCs w:val="28"/>
        </w:rPr>
        <w:t xml:space="preserve">В заключении подводятся итоги, приводятся основные выводы по рассматриваемой теме в целом. </w:t>
      </w:r>
    </w:p>
    <w:p w14:paraId="66CD4D09" w14:textId="77777777" w:rsidR="00DE584A" w:rsidRDefault="00DE584A" w:rsidP="00DE584A">
      <w:pPr>
        <w:ind w:firstLine="708"/>
        <w:rPr>
          <w:rFonts w:ascii="Times New Roman" w:hAnsi="Times New Roman"/>
          <w:sz w:val="28"/>
          <w:szCs w:val="28"/>
        </w:rPr>
      </w:pPr>
      <w:r>
        <w:rPr>
          <w:rFonts w:ascii="Times New Roman" w:hAnsi="Times New Roman"/>
          <w:sz w:val="28"/>
          <w:szCs w:val="28"/>
        </w:rPr>
        <w:t xml:space="preserve"> Библиографический список включает библиографическое описание использованных источников (учебников, монографий и статей, электронных ресурсов) в алфавитном порядке.</w:t>
      </w:r>
    </w:p>
    <w:p w14:paraId="6D1138D8" w14:textId="77777777" w:rsidR="00DE584A" w:rsidRDefault="00DE584A" w:rsidP="00DE584A">
      <w:pPr>
        <w:ind w:firstLine="708"/>
        <w:rPr>
          <w:rFonts w:ascii="Times New Roman" w:hAnsi="Times New Roman"/>
          <w:sz w:val="28"/>
          <w:szCs w:val="28"/>
        </w:rPr>
      </w:pPr>
      <w:r>
        <w:rPr>
          <w:rFonts w:ascii="Times New Roman" w:hAnsi="Times New Roman"/>
          <w:sz w:val="28"/>
          <w:szCs w:val="28"/>
        </w:rPr>
        <w:t xml:space="preserve">В приложении можно представить (при необходимости) иллюстративный материал (таблицы, графики, отдельные документы и т.д.) в соответствии со сносками на них в тексте. </w:t>
      </w:r>
    </w:p>
    <w:p w14:paraId="48BEA9DC" w14:textId="77777777" w:rsidR="00DE584A" w:rsidRDefault="00DE584A" w:rsidP="00DE584A">
      <w:pPr>
        <w:ind w:firstLine="708"/>
        <w:rPr>
          <w:rFonts w:ascii="Times New Roman" w:hAnsi="Times New Roman"/>
          <w:sz w:val="28"/>
          <w:szCs w:val="28"/>
        </w:rPr>
      </w:pPr>
      <w:r>
        <w:rPr>
          <w:rFonts w:ascii="Times New Roman" w:hAnsi="Times New Roman"/>
          <w:sz w:val="28"/>
          <w:szCs w:val="28"/>
        </w:rPr>
        <w:t>В тексте контрольной работы не допускается произвольное сокращение слов (кроме общепринятых).</w:t>
      </w:r>
    </w:p>
    <w:p w14:paraId="572D35C4" w14:textId="77777777" w:rsidR="00AF7F35" w:rsidRDefault="00AF7F35" w:rsidP="00DE584A">
      <w:pPr>
        <w:widowControl w:val="0"/>
        <w:autoSpaceDE w:val="0"/>
        <w:autoSpaceDN w:val="0"/>
        <w:adjustRightInd w:val="0"/>
        <w:ind w:firstLine="709"/>
        <w:rPr>
          <w:rFonts w:ascii="Times New Roman" w:hAnsi="Times New Roman"/>
          <w:b/>
          <w:bCs/>
          <w:sz w:val="28"/>
          <w:szCs w:val="28"/>
          <w:lang w:eastAsia="ru-RU"/>
        </w:rPr>
      </w:pPr>
    </w:p>
    <w:p w14:paraId="1E82E6C1" w14:textId="77777777" w:rsidR="00AF7F35" w:rsidRDefault="00AF7F35" w:rsidP="00DE584A">
      <w:pPr>
        <w:widowControl w:val="0"/>
        <w:autoSpaceDE w:val="0"/>
        <w:autoSpaceDN w:val="0"/>
        <w:adjustRightInd w:val="0"/>
        <w:ind w:firstLine="709"/>
        <w:rPr>
          <w:rFonts w:ascii="Times New Roman" w:hAnsi="Times New Roman"/>
          <w:b/>
          <w:bCs/>
          <w:sz w:val="28"/>
          <w:szCs w:val="28"/>
          <w:lang w:eastAsia="ru-RU"/>
        </w:rPr>
      </w:pPr>
    </w:p>
    <w:p w14:paraId="3DBA3A9E" w14:textId="7C748E45" w:rsidR="00DE584A" w:rsidRDefault="00DE584A" w:rsidP="00DE584A">
      <w:pPr>
        <w:widowControl w:val="0"/>
        <w:autoSpaceDE w:val="0"/>
        <w:autoSpaceDN w:val="0"/>
        <w:adjustRightInd w:val="0"/>
        <w:ind w:firstLine="709"/>
        <w:rPr>
          <w:rFonts w:ascii="Times New Roman" w:hAnsi="Times New Roman"/>
          <w:b/>
          <w:bCs/>
          <w:sz w:val="28"/>
          <w:szCs w:val="28"/>
          <w:lang w:eastAsia="ru-RU"/>
        </w:rPr>
      </w:pPr>
      <w:r>
        <w:rPr>
          <w:rFonts w:ascii="Times New Roman" w:hAnsi="Times New Roman"/>
          <w:b/>
          <w:bCs/>
          <w:sz w:val="28"/>
          <w:szCs w:val="28"/>
          <w:lang w:eastAsia="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w:t>
      </w:r>
      <w:proofErr w:type="gramStart"/>
      <w:r>
        <w:rPr>
          <w:rFonts w:ascii="Times New Roman" w:hAnsi="Times New Roman"/>
          <w:b/>
          <w:bCs/>
          <w:sz w:val="28"/>
          <w:szCs w:val="28"/>
          <w:lang w:eastAsia="ru-RU"/>
        </w:rPr>
        <w:t>систем .</w:t>
      </w:r>
      <w:proofErr w:type="gramEnd"/>
    </w:p>
    <w:p w14:paraId="2C679A4A" w14:textId="77777777" w:rsidR="00DE584A" w:rsidRDefault="00DE584A" w:rsidP="00DE584A">
      <w:pPr>
        <w:keepNext/>
        <w:widowControl w:val="0"/>
        <w:autoSpaceDE w:val="0"/>
        <w:autoSpaceDN w:val="0"/>
        <w:adjustRightInd w:val="0"/>
        <w:ind w:firstLine="709"/>
        <w:outlineLvl w:val="0"/>
        <w:rPr>
          <w:rFonts w:ascii="Times New Roman" w:eastAsia="Calibri" w:hAnsi="Times New Roman"/>
          <w:b/>
          <w:bCs/>
          <w:kern w:val="32"/>
          <w:sz w:val="28"/>
          <w:szCs w:val="28"/>
          <w:lang w:eastAsia="ru-RU"/>
        </w:rPr>
      </w:pPr>
      <w:bookmarkStart w:id="15" w:name="_Toc531614950"/>
      <w:bookmarkStart w:id="16" w:name="_Toc531686467"/>
      <w:r>
        <w:rPr>
          <w:rFonts w:ascii="Times New Roman" w:eastAsia="Calibri" w:hAnsi="Times New Roman"/>
          <w:b/>
          <w:bCs/>
          <w:kern w:val="32"/>
          <w:sz w:val="28"/>
          <w:szCs w:val="28"/>
          <w:lang w:eastAsia="ru-RU"/>
        </w:rPr>
        <w:t>11. 1. Комплект лицензионного программного обеспечения:</w:t>
      </w:r>
      <w:bookmarkEnd w:id="15"/>
      <w:bookmarkEnd w:id="16"/>
    </w:p>
    <w:p w14:paraId="1D96C906" w14:textId="77777777" w:rsidR="00DE584A" w:rsidRPr="00DE584A" w:rsidRDefault="00DE584A" w:rsidP="00DE584A">
      <w:pPr>
        <w:keepNext/>
        <w:widowControl w:val="0"/>
        <w:autoSpaceDE w:val="0"/>
        <w:autoSpaceDN w:val="0"/>
        <w:adjustRightInd w:val="0"/>
        <w:ind w:firstLine="709"/>
        <w:outlineLvl w:val="0"/>
        <w:rPr>
          <w:rFonts w:ascii="Times New Roman" w:eastAsia="Calibri" w:hAnsi="Times New Roman"/>
          <w:bCs/>
          <w:kern w:val="32"/>
          <w:sz w:val="28"/>
          <w:szCs w:val="28"/>
          <w:lang w:eastAsia="ru-RU"/>
        </w:rPr>
      </w:pPr>
      <w:bookmarkStart w:id="17" w:name="_Toc531614951"/>
      <w:bookmarkStart w:id="18" w:name="_Toc531686468"/>
      <w:r w:rsidRPr="00DE584A">
        <w:rPr>
          <w:rFonts w:ascii="Times New Roman" w:eastAsia="Calibri" w:hAnsi="Times New Roman"/>
          <w:bCs/>
          <w:kern w:val="32"/>
          <w:sz w:val="28"/>
          <w:szCs w:val="28"/>
          <w:lang w:eastAsia="ru-RU"/>
        </w:rPr>
        <w:t xml:space="preserve">1. </w:t>
      </w:r>
      <w:r>
        <w:rPr>
          <w:rFonts w:ascii="Times New Roman" w:eastAsia="Calibri" w:hAnsi="Times New Roman"/>
          <w:bCs/>
          <w:kern w:val="32"/>
          <w:sz w:val="28"/>
          <w:szCs w:val="28"/>
          <w:lang w:val="en-US" w:eastAsia="ru-RU"/>
        </w:rPr>
        <w:t>Windows</w:t>
      </w:r>
      <w:r w:rsidRPr="00DE584A">
        <w:rPr>
          <w:rFonts w:ascii="Times New Roman" w:eastAsia="Calibri" w:hAnsi="Times New Roman"/>
          <w:bCs/>
          <w:kern w:val="32"/>
          <w:sz w:val="28"/>
          <w:szCs w:val="28"/>
          <w:lang w:eastAsia="ru-RU"/>
        </w:rPr>
        <w:t xml:space="preserve">, </w:t>
      </w:r>
      <w:r>
        <w:rPr>
          <w:rFonts w:ascii="Times New Roman" w:eastAsia="Calibri" w:hAnsi="Times New Roman"/>
          <w:bCs/>
          <w:kern w:val="32"/>
          <w:sz w:val="28"/>
          <w:szCs w:val="28"/>
          <w:lang w:val="en-US" w:eastAsia="ru-RU"/>
        </w:rPr>
        <w:t>Microsoft</w:t>
      </w:r>
      <w:r w:rsidRPr="00DE584A">
        <w:rPr>
          <w:rFonts w:ascii="Times New Roman" w:eastAsia="Calibri" w:hAnsi="Times New Roman"/>
          <w:bCs/>
          <w:kern w:val="32"/>
          <w:sz w:val="28"/>
          <w:szCs w:val="28"/>
          <w:lang w:eastAsia="ru-RU"/>
        </w:rPr>
        <w:t xml:space="preserve"> </w:t>
      </w:r>
      <w:r>
        <w:rPr>
          <w:rFonts w:ascii="Times New Roman" w:eastAsia="Calibri" w:hAnsi="Times New Roman"/>
          <w:bCs/>
          <w:kern w:val="32"/>
          <w:sz w:val="28"/>
          <w:szCs w:val="28"/>
          <w:lang w:val="en-US" w:eastAsia="ru-RU"/>
        </w:rPr>
        <w:t>Office</w:t>
      </w:r>
      <w:r w:rsidRPr="00DE584A">
        <w:rPr>
          <w:rFonts w:ascii="Times New Roman" w:eastAsia="Calibri" w:hAnsi="Times New Roman"/>
          <w:bCs/>
          <w:kern w:val="32"/>
          <w:sz w:val="28"/>
          <w:szCs w:val="28"/>
          <w:lang w:eastAsia="ru-RU"/>
        </w:rPr>
        <w:t>.</w:t>
      </w:r>
      <w:bookmarkEnd w:id="17"/>
      <w:bookmarkEnd w:id="18"/>
    </w:p>
    <w:p w14:paraId="3CAAB13D" w14:textId="250DC088" w:rsidR="00DE584A" w:rsidRPr="006F0BB4" w:rsidRDefault="00DE584A" w:rsidP="00DE584A">
      <w:pPr>
        <w:keepNext/>
        <w:widowControl w:val="0"/>
        <w:autoSpaceDE w:val="0"/>
        <w:autoSpaceDN w:val="0"/>
        <w:adjustRightInd w:val="0"/>
        <w:ind w:firstLine="709"/>
        <w:outlineLvl w:val="0"/>
        <w:rPr>
          <w:rFonts w:ascii="Times New Roman" w:eastAsia="Calibri" w:hAnsi="Times New Roman"/>
          <w:bCs/>
          <w:kern w:val="32"/>
          <w:sz w:val="28"/>
          <w:szCs w:val="28"/>
          <w:lang w:eastAsia="ru-RU"/>
        </w:rPr>
      </w:pPr>
      <w:bookmarkStart w:id="19" w:name="_Toc531614952"/>
      <w:bookmarkStart w:id="20" w:name="_Toc531686469"/>
      <w:r w:rsidRPr="00144064">
        <w:rPr>
          <w:rFonts w:ascii="Times New Roman" w:eastAsia="Calibri" w:hAnsi="Times New Roman"/>
          <w:bCs/>
          <w:kern w:val="32"/>
          <w:sz w:val="28"/>
          <w:szCs w:val="28"/>
          <w:lang w:eastAsia="ru-RU"/>
        </w:rPr>
        <w:t xml:space="preserve">2. </w:t>
      </w:r>
      <w:bookmarkEnd w:id="19"/>
      <w:bookmarkEnd w:id="20"/>
      <w:r w:rsidR="006F0BB4" w:rsidRPr="006F0BB4">
        <w:rPr>
          <w:rFonts w:ascii="Times New Roman" w:eastAsia="Calibri" w:hAnsi="Times New Roman"/>
          <w:bCs/>
          <w:kern w:val="32"/>
          <w:sz w:val="28"/>
          <w:szCs w:val="28"/>
        </w:rPr>
        <w:t xml:space="preserve">Антивирус </w:t>
      </w:r>
      <w:r w:rsidR="006F0BB4" w:rsidRPr="006F0BB4">
        <w:rPr>
          <w:rFonts w:ascii="Times New Roman" w:eastAsia="Calibri" w:hAnsi="Times New Roman"/>
          <w:bCs/>
          <w:kern w:val="32"/>
          <w:sz w:val="28"/>
          <w:szCs w:val="28"/>
          <w:lang w:val="en-US"/>
        </w:rPr>
        <w:t>Kaspersky</w:t>
      </w:r>
    </w:p>
    <w:p w14:paraId="7B5E44A1" w14:textId="00815DBD" w:rsidR="00DE584A" w:rsidRPr="00144064" w:rsidRDefault="00DE584A" w:rsidP="00DE584A">
      <w:pPr>
        <w:keepNext/>
        <w:widowControl w:val="0"/>
        <w:autoSpaceDE w:val="0"/>
        <w:autoSpaceDN w:val="0"/>
        <w:adjustRightInd w:val="0"/>
        <w:ind w:firstLine="709"/>
        <w:outlineLvl w:val="0"/>
        <w:rPr>
          <w:rFonts w:ascii="Times New Roman" w:eastAsia="Calibri" w:hAnsi="Times New Roman"/>
          <w:bCs/>
          <w:kern w:val="32"/>
          <w:sz w:val="28"/>
          <w:szCs w:val="28"/>
          <w:lang w:eastAsia="ru-RU"/>
        </w:rPr>
      </w:pPr>
    </w:p>
    <w:p w14:paraId="6A7BBBAA" w14:textId="77777777" w:rsidR="00DE584A" w:rsidRDefault="00DE584A" w:rsidP="00DE584A">
      <w:pPr>
        <w:keepNext/>
        <w:widowControl w:val="0"/>
        <w:autoSpaceDE w:val="0"/>
        <w:autoSpaceDN w:val="0"/>
        <w:adjustRightInd w:val="0"/>
        <w:ind w:firstLine="709"/>
        <w:outlineLvl w:val="0"/>
        <w:rPr>
          <w:rFonts w:ascii="Times New Roman" w:eastAsia="Calibri" w:hAnsi="Times New Roman"/>
          <w:bCs/>
          <w:kern w:val="32"/>
          <w:sz w:val="28"/>
          <w:szCs w:val="28"/>
          <w:lang w:eastAsia="ru-RU"/>
        </w:rPr>
      </w:pPr>
      <w:bookmarkStart w:id="21" w:name="_Toc531614953"/>
      <w:bookmarkStart w:id="22" w:name="_Toc531686470"/>
      <w:r>
        <w:rPr>
          <w:rFonts w:ascii="Times New Roman" w:eastAsia="Calibri" w:hAnsi="Times New Roman"/>
          <w:b/>
          <w:bCs/>
          <w:kern w:val="32"/>
          <w:sz w:val="28"/>
          <w:szCs w:val="28"/>
          <w:lang w:eastAsia="ru-RU"/>
        </w:rPr>
        <w:t>11.2. Современные профессиональные базы данных и информационные справочные системы</w:t>
      </w:r>
      <w:bookmarkEnd w:id="21"/>
      <w:bookmarkEnd w:id="22"/>
    </w:p>
    <w:p w14:paraId="2248F13D" w14:textId="77777777" w:rsidR="00DE584A" w:rsidRDefault="00DE584A" w:rsidP="00DE584A">
      <w:pPr>
        <w:widowControl w:val="0"/>
        <w:shd w:val="clear" w:color="auto" w:fill="FFFFFF"/>
        <w:tabs>
          <w:tab w:val="left" w:pos="442"/>
        </w:tabs>
        <w:autoSpaceDE w:val="0"/>
        <w:autoSpaceDN w:val="0"/>
        <w:adjustRightInd w:val="0"/>
        <w:ind w:firstLine="709"/>
        <w:rPr>
          <w:rFonts w:ascii="Times New Roman" w:eastAsia="Calibri" w:hAnsi="Times New Roman"/>
          <w:bCs/>
          <w:sz w:val="28"/>
          <w:szCs w:val="28"/>
          <w:lang w:eastAsia="ru-RU"/>
        </w:rPr>
      </w:pPr>
      <w:bookmarkStart w:id="23" w:name="_GoBack"/>
      <w:bookmarkEnd w:id="23"/>
      <w:r>
        <w:rPr>
          <w:rFonts w:ascii="Times New Roman" w:eastAsia="Calibri" w:hAnsi="Times New Roman"/>
          <w:bCs/>
          <w:sz w:val="28"/>
          <w:szCs w:val="28"/>
          <w:lang w:eastAsia="ru-RU"/>
        </w:rPr>
        <w:t>1. Информационно-правовая система «Гарант»</w:t>
      </w:r>
    </w:p>
    <w:p w14:paraId="635B7139" w14:textId="77777777" w:rsidR="00DE584A" w:rsidRDefault="00DE584A" w:rsidP="00DE584A">
      <w:pPr>
        <w:widowControl w:val="0"/>
        <w:shd w:val="clear" w:color="auto" w:fill="FFFFFF"/>
        <w:tabs>
          <w:tab w:val="left" w:pos="442"/>
        </w:tabs>
        <w:autoSpaceDE w:val="0"/>
        <w:autoSpaceDN w:val="0"/>
        <w:adjustRightInd w:val="0"/>
        <w:ind w:firstLine="709"/>
        <w:rPr>
          <w:rFonts w:ascii="Times New Roman" w:eastAsia="Calibri" w:hAnsi="Times New Roman"/>
          <w:bCs/>
          <w:sz w:val="28"/>
          <w:szCs w:val="28"/>
          <w:lang w:eastAsia="ru-RU"/>
        </w:rPr>
      </w:pPr>
      <w:r>
        <w:rPr>
          <w:rFonts w:ascii="Times New Roman" w:eastAsia="Calibri" w:hAnsi="Times New Roman"/>
          <w:bCs/>
          <w:sz w:val="28"/>
          <w:szCs w:val="28"/>
          <w:lang w:eastAsia="ru-RU"/>
        </w:rPr>
        <w:t>2. Информационно-правовая система «Консультант Плюс»</w:t>
      </w:r>
    </w:p>
    <w:p w14:paraId="46137D29" w14:textId="77777777" w:rsidR="00DE584A" w:rsidRDefault="00DE584A" w:rsidP="00DE584A">
      <w:pPr>
        <w:widowControl w:val="0"/>
        <w:shd w:val="clear" w:color="auto" w:fill="FFFFFF"/>
        <w:tabs>
          <w:tab w:val="left" w:pos="442"/>
        </w:tabs>
        <w:autoSpaceDE w:val="0"/>
        <w:autoSpaceDN w:val="0"/>
        <w:adjustRightInd w:val="0"/>
        <w:ind w:firstLine="709"/>
        <w:rPr>
          <w:rFonts w:ascii="Times New Roman" w:eastAsia="Calibri" w:hAnsi="Times New Roman"/>
          <w:bCs/>
          <w:sz w:val="28"/>
          <w:szCs w:val="28"/>
          <w:lang w:eastAsia="ru-RU"/>
        </w:rPr>
      </w:pPr>
      <w:r>
        <w:rPr>
          <w:rFonts w:ascii="Times New Roman" w:eastAsia="Calibri" w:hAnsi="Times New Roman"/>
          <w:bCs/>
          <w:sz w:val="28"/>
          <w:szCs w:val="28"/>
          <w:lang w:eastAsia="ru-RU"/>
        </w:rPr>
        <w:t xml:space="preserve">3. Электронная энциклопедия: </w:t>
      </w:r>
      <w:hyperlink r:id="rId8" w:history="1">
        <w:r>
          <w:rPr>
            <w:rStyle w:val="a3"/>
            <w:rFonts w:ascii="Times New Roman" w:eastAsia="Calibri" w:hAnsi="Times New Roman"/>
            <w:bCs/>
            <w:lang w:val="en-US" w:eastAsia="ru-RU"/>
          </w:rPr>
          <w:t>http</w:t>
        </w:r>
        <w:r>
          <w:rPr>
            <w:rStyle w:val="a3"/>
            <w:rFonts w:ascii="Times New Roman" w:eastAsia="Calibri" w:hAnsi="Times New Roman"/>
            <w:bCs/>
            <w:lang w:eastAsia="ru-RU"/>
          </w:rPr>
          <w:t>://</w:t>
        </w:r>
        <w:proofErr w:type="spellStart"/>
        <w:r>
          <w:rPr>
            <w:rStyle w:val="a3"/>
            <w:rFonts w:ascii="Times New Roman" w:eastAsia="Calibri" w:hAnsi="Times New Roman"/>
            <w:bCs/>
            <w:lang w:val="en-US" w:eastAsia="ru-RU"/>
          </w:rPr>
          <w:t>ru</w:t>
        </w:r>
        <w:proofErr w:type="spellEnd"/>
        <w:r>
          <w:rPr>
            <w:rStyle w:val="a3"/>
            <w:rFonts w:ascii="Times New Roman" w:eastAsia="Calibri" w:hAnsi="Times New Roman"/>
            <w:bCs/>
            <w:lang w:eastAsia="ru-RU"/>
          </w:rPr>
          <w:t>.</w:t>
        </w:r>
        <w:proofErr w:type="spellStart"/>
        <w:r>
          <w:rPr>
            <w:rStyle w:val="a3"/>
            <w:rFonts w:ascii="Times New Roman" w:eastAsia="Calibri" w:hAnsi="Times New Roman"/>
            <w:bCs/>
            <w:lang w:val="en-US" w:eastAsia="ru-RU"/>
          </w:rPr>
          <w:t>wikipedia</w:t>
        </w:r>
        <w:proofErr w:type="spellEnd"/>
        <w:r>
          <w:rPr>
            <w:rStyle w:val="a3"/>
            <w:rFonts w:ascii="Times New Roman" w:eastAsia="Calibri" w:hAnsi="Times New Roman"/>
            <w:bCs/>
            <w:lang w:eastAsia="ru-RU"/>
          </w:rPr>
          <w:t>.</w:t>
        </w:r>
        <w:r>
          <w:rPr>
            <w:rStyle w:val="a3"/>
            <w:rFonts w:ascii="Times New Roman" w:eastAsia="Calibri" w:hAnsi="Times New Roman"/>
            <w:bCs/>
            <w:lang w:val="en-US" w:eastAsia="ru-RU"/>
          </w:rPr>
          <w:t>org</w:t>
        </w:r>
        <w:r>
          <w:rPr>
            <w:rStyle w:val="a3"/>
            <w:rFonts w:ascii="Times New Roman" w:eastAsia="Calibri" w:hAnsi="Times New Roman"/>
            <w:bCs/>
            <w:lang w:eastAsia="ru-RU"/>
          </w:rPr>
          <w:t>/</w:t>
        </w:r>
        <w:r>
          <w:rPr>
            <w:rStyle w:val="a3"/>
            <w:rFonts w:ascii="Times New Roman" w:eastAsia="Calibri" w:hAnsi="Times New Roman"/>
            <w:bCs/>
            <w:lang w:val="en-US" w:eastAsia="ru-RU"/>
          </w:rPr>
          <w:t>wiki</w:t>
        </w:r>
        <w:r>
          <w:rPr>
            <w:rStyle w:val="a3"/>
            <w:rFonts w:ascii="Times New Roman" w:eastAsia="Calibri" w:hAnsi="Times New Roman"/>
            <w:bCs/>
            <w:lang w:eastAsia="ru-RU"/>
          </w:rPr>
          <w:t>/</w:t>
        </w:r>
        <w:r>
          <w:rPr>
            <w:rStyle w:val="a3"/>
            <w:rFonts w:ascii="Times New Roman" w:eastAsia="Calibri" w:hAnsi="Times New Roman"/>
            <w:bCs/>
            <w:lang w:val="en-US" w:eastAsia="ru-RU"/>
          </w:rPr>
          <w:t>Wiki</w:t>
        </w:r>
      </w:hyperlink>
    </w:p>
    <w:p w14:paraId="74B5657C" w14:textId="77777777" w:rsidR="00DE584A" w:rsidRDefault="00DE584A" w:rsidP="00DE584A">
      <w:pPr>
        <w:widowControl w:val="0"/>
        <w:shd w:val="clear" w:color="auto" w:fill="FFFFFF"/>
        <w:tabs>
          <w:tab w:val="left" w:pos="442"/>
        </w:tabs>
        <w:autoSpaceDE w:val="0"/>
        <w:autoSpaceDN w:val="0"/>
        <w:adjustRightInd w:val="0"/>
        <w:ind w:firstLine="709"/>
        <w:rPr>
          <w:rFonts w:ascii="Times New Roman" w:eastAsia="Calibri" w:hAnsi="Times New Roman"/>
          <w:bCs/>
          <w:sz w:val="28"/>
          <w:szCs w:val="28"/>
          <w:lang w:eastAsia="ru-RU"/>
        </w:rPr>
      </w:pPr>
      <w:r>
        <w:rPr>
          <w:rFonts w:ascii="Times New Roman" w:eastAsia="Calibri" w:hAnsi="Times New Roman"/>
          <w:bCs/>
          <w:sz w:val="28"/>
          <w:szCs w:val="28"/>
          <w:lang w:eastAsia="ru-RU"/>
        </w:rPr>
        <w:t>4. Система комплексного раскрытия информации «СКРИН» -</w:t>
      </w:r>
      <w:r>
        <w:rPr>
          <w:rFonts w:ascii="Times New Roman" w:eastAsia="Calibri" w:hAnsi="Times New Roman"/>
          <w:bCs/>
          <w:sz w:val="28"/>
          <w:szCs w:val="28"/>
          <w:lang w:val="en-US" w:eastAsia="ru-RU"/>
        </w:rPr>
        <w:t>http</w:t>
      </w:r>
      <w:r>
        <w:rPr>
          <w:rFonts w:ascii="Times New Roman" w:eastAsia="Calibri" w:hAnsi="Times New Roman"/>
          <w:bCs/>
          <w:sz w:val="28"/>
          <w:szCs w:val="28"/>
          <w:lang w:eastAsia="ru-RU"/>
        </w:rPr>
        <w:t>://</w:t>
      </w:r>
      <w:r>
        <w:rPr>
          <w:rFonts w:ascii="Times New Roman" w:eastAsia="Calibri" w:hAnsi="Times New Roman"/>
          <w:bCs/>
          <w:sz w:val="28"/>
          <w:szCs w:val="28"/>
          <w:lang w:val="en-US" w:eastAsia="ru-RU"/>
        </w:rPr>
        <w:t>www</w:t>
      </w:r>
      <w:r>
        <w:rPr>
          <w:rFonts w:ascii="Times New Roman" w:eastAsia="Calibri" w:hAnsi="Times New Roman"/>
          <w:bCs/>
          <w:sz w:val="28"/>
          <w:szCs w:val="28"/>
          <w:lang w:eastAsia="ru-RU"/>
        </w:rPr>
        <w:t>.</w:t>
      </w:r>
      <w:proofErr w:type="spellStart"/>
      <w:r>
        <w:rPr>
          <w:rFonts w:ascii="Times New Roman" w:eastAsia="Calibri" w:hAnsi="Times New Roman"/>
          <w:bCs/>
          <w:sz w:val="28"/>
          <w:szCs w:val="28"/>
          <w:lang w:val="en-US" w:eastAsia="ru-RU"/>
        </w:rPr>
        <w:t>skrin</w:t>
      </w:r>
      <w:proofErr w:type="spellEnd"/>
      <w:r>
        <w:rPr>
          <w:rFonts w:ascii="Times New Roman" w:eastAsia="Calibri" w:hAnsi="Times New Roman"/>
          <w:bCs/>
          <w:sz w:val="28"/>
          <w:szCs w:val="28"/>
          <w:lang w:eastAsia="ru-RU"/>
        </w:rPr>
        <w:t>.</w:t>
      </w:r>
      <w:proofErr w:type="spellStart"/>
      <w:r>
        <w:rPr>
          <w:rFonts w:ascii="Times New Roman" w:eastAsia="Calibri" w:hAnsi="Times New Roman"/>
          <w:bCs/>
          <w:sz w:val="28"/>
          <w:szCs w:val="28"/>
          <w:lang w:val="en-US" w:eastAsia="ru-RU"/>
        </w:rPr>
        <w:t>ru</w:t>
      </w:r>
      <w:proofErr w:type="spellEnd"/>
      <w:r>
        <w:rPr>
          <w:rFonts w:ascii="Times New Roman" w:eastAsia="Calibri" w:hAnsi="Times New Roman"/>
          <w:bCs/>
          <w:sz w:val="28"/>
          <w:szCs w:val="28"/>
          <w:lang w:eastAsia="ru-RU"/>
        </w:rPr>
        <w:t>/</w:t>
      </w:r>
    </w:p>
    <w:p w14:paraId="6E032CD9" w14:textId="77777777" w:rsidR="00DE584A" w:rsidRDefault="00DE584A" w:rsidP="00DE584A">
      <w:pPr>
        <w:pStyle w:val="af8"/>
        <w:spacing w:after="0" w:line="240" w:lineRule="auto"/>
        <w:ind w:left="360"/>
        <w:rPr>
          <w:rFonts w:ascii="Times New Roman" w:hAnsi="Times New Roman"/>
          <w:sz w:val="28"/>
          <w:szCs w:val="28"/>
          <w:lang w:eastAsia="ru-RU"/>
        </w:rPr>
      </w:pPr>
      <w:r>
        <w:rPr>
          <w:rFonts w:ascii="Times New Roman" w:hAnsi="Times New Roman"/>
          <w:bCs/>
          <w:sz w:val="28"/>
          <w:szCs w:val="28"/>
          <w:lang w:eastAsia="ru-RU"/>
        </w:rPr>
        <w:t xml:space="preserve">5. </w:t>
      </w:r>
      <w:r>
        <w:rPr>
          <w:rFonts w:ascii="Times New Roman" w:hAnsi="Times New Roman"/>
          <w:sz w:val="28"/>
          <w:szCs w:val="28"/>
          <w:lang w:eastAsia="ru-RU"/>
        </w:rPr>
        <w:t>СПАРК-ИНТЕРФАКС   https://spark-interfax.ru/</w:t>
      </w:r>
    </w:p>
    <w:p w14:paraId="0ADC62C4" w14:textId="501A5088" w:rsidR="00DE584A" w:rsidRDefault="00DE584A" w:rsidP="00DE584A">
      <w:pPr>
        <w:widowControl w:val="0"/>
        <w:autoSpaceDE w:val="0"/>
        <w:autoSpaceDN w:val="0"/>
        <w:adjustRightInd w:val="0"/>
        <w:ind w:firstLine="709"/>
        <w:rPr>
          <w:rFonts w:ascii="Times New Roman" w:hAnsi="Times New Roman"/>
          <w:bCs/>
          <w:sz w:val="28"/>
          <w:szCs w:val="28"/>
          <w:lang w:eastAsia="ru-RU"/>
        </w:rPr>
      </w:pPr>
    </w:p>
    <w:p w14:paraId="43C5BC44" w14:textId="77777777" w:rsidR="00DE584A" w:rsidRDefault="00DE584A" w:rsidP="00DE584A">
      <w:pPr>
        <w:widowControl w:val="0"/>
        <w:shd w:val="clear" w:color="auto" w:fill="FFFFFF"/>
        <w:tabs>
          <w:tab w:val="left" w:pos="442"/>
        </w:tabs>
        <w:autoSpaceDE w:val="0"/>
        <w:autoSpaceDN w:val="0"/>
        <w:adjustRightInd w:val="0"/>
        <w:ind w:firstLine="709"/>
        <w:rPr>
          <w:rFonts w:ascii="Times New Roman" w:eastAsia="Calibri" w:hAnsi="Times New Roman"/>
          <w:b/>
          <w:bCs/>
          <w:sz w:val="28"/>
          <w:szCs w:val="28"/>
          <w:lang w:eastAsia="ru-RU"/>
        </w:rPr>
      </w:pPr>
      <w:r>
        <w:rPr>
          <w:rFonts w:ascii="Times New Roman" w:eastAsia="Calibri" w:hAnsi="Times New Roman"/>
          <w:b/>
          <w:bCs/>
          <w:sz w:val="28"/>
          <w:szCs w:val="28"/>
          <w:lang w:eastAsia="ru-RU"/>
        </w:rPr>
        <w:t>11.3. Сертифицированные программные и аппаратные средства защиты информации</w:t>
      </w:r>
    </w:p>
    <w:p w14:paraId="13D445FC" w14:textId="77777777" w:rsidR="00DE584A" w:rsidRDefault="00DE584A" w:rsidP="00DE584A">
      <w:pPr>
        <w:widowControl w:val="0"/>
        <w:autoSpaceDE w:val="0"/>
        <w:autoSpaceDN w:val="0"/>
        <w:adjustRightInd w:val="0"/>
        <w:ind w:firstLine="709"/>
        <w:rPr>
          <w:rFonts w:ascii="Times New Roman" w:hAnsi="Times New Roman"/>
          <w:bCs/>
          <w:sz w:val="28"/>
          <w:szCs w:val="28"/>
          <w:lang w:eastAsia="ru-RU"/>
        </w:rPr>
      </w:pPr>
      <w:r>
        <w:rPr>
          <w:rFonts w:ascii="Times New Roman" w:hAnsi="Times New Roman"/>
          <w:bCs/>
          <w:sz w:val="28"/>
          <w:szCs w:val="28"/>
          <w:lang w:eastAsia="ru-RU"/>
        </w:rPr>
        <w:t>Не используются.</w:t>
      </w:r>
    </w:p>
    <w:p w14:paraId="518DA0C0" w14:textId="77777777" w:rsidR="00DE584A" w:rsidRDefault="00DE584A" w:rsidP="00DE584A">
      <w:pPr>
        <w:widowControl w:val="0"/>
        <w:autoSpaceDE w:val="0"/>
        <w:autoSpaceDN w:val="0"/>
        <w:adjustRightInd w:val="0"/>
        <w:ind w:firstLine="709"/>
        <w:rPr>
          <w:rFonts w:ascii="Times New Roman" w:hAnsi="Times New Roman"/>
          <w:bCs/>
          <w:sz w:val="28"/>
          <w:szCs w:val="28"/>
          <w:lang w:eastAsia="ru-RU"/>
        </w:rPr>
      </w:pPr>
    </w:p>
    <w:p w14:paraId="415CB52D" w14:textId="77777777" w:rsidR="00DE584A" w:rsidRDefault="00DE584A" w:rsidP="00DE584A">
      <w:pPr>
        <w:widowControl w:val="0"/>
        <w:autoSpaceDE w:val="0"/>
        <w:autoSpaceDN w:val="0"/>
        <w:adjustRightInd w:val="0"/>
        <w:ind w:firstLine="709"/>
        <w:rPr>
          <w:rFonts w:ascii="Times New Roman" w:hAnsi="Times New Roman"/>
          <w:b/>
          <w:bCs/>
          <w:sz w:val="28"/>
          <w:szCs w:val="28"/>
          <w:lang w:eastAsia="ru-RU"/>
        </w:rPr>
      </w:pPr>
      <w:r>
        <w:rPr>
          <w:rFonts w:ascii="Times New Roman" w:hAnsi="Times New Roman"/>
          <w:b/>
          <w:bCs/>
          <w:sz w:val="28"/>
          <w:szCs w:val="28"/>
          <w:lang w:eastAsia="ru-RU"/>
        </w:rPr>
        <w:t>12. Описание материально-технической базы, необходимой для осуществления образовательного процесса по дисциплине.</w:t>
      </w:r>
    </w:p>
    <w:p w14:paraId="1C9F4782" w14:textId="77777777" w:rsidR="00DE584A" w:rsidRDefault="00DE584A" w:rsidP="00DE584A">
      <w:pPr>
        <w:numPr>
          <w:ilvl w:val="0"/>
          <w:numId w:val="30"/>
        </w:numPr>
        <w:ind w:left="0" w:firstLine="0"/>
        <w:rPr>
          <w:rFonts w:ascii="Times New Roman" w:hAnsi="Times New Roman"/>
          <w:sz w:val="28"/>
          <w:szCs w:val="28"/>
        </w:rPr>
      </w:pPr>
      <w:r>
        <w:rPr>
          <w:rFonts w:ascii="Times New Roman" w:hAnsi="Times New Roman"/>
          <w:sz w:val="28"/>
          <w:szCs w:val="28"/>
        </w:rPr>
        <w:t>аудитория для чтения лекций, оснащенная ЛЦД проектором;</w:t>
      </w:r>
    </w:p>
    <w:p w14:paraId="2586F6A2" w14:textId="77777777" w:rsidR="00DE584A" w:rsidRDefault="00DE584A" w:rsidP="00DE584A">
      <w:pPr>
        <w:numPr>
          <w:ilvl w:val="0"/>
          <w:numId w:val="30"/>
        </w:numPr>
        <w:ind w:left="0" w:firstLine="0"/>
        <w:rPr>
          <w:rFonts w:ascii="Times New Roman" w:hAnsi="Times New Roman"/>
          <w:sz w:val="28"/>
          <w:szCs w:val="28"/>
        </w:rPr>
      </w:pPr>
      <w:r>
        <w:rPr>
          <w:rFonts w:ascii="Times New Roman" w:hAnsi="Times New Roman"/>
          <w:sz w:val="28"/>
          <w:szCs w:val="28"/>
        </w:rPr>
        <w:t>для проведения аудиторного тестирования – компьютерный класс с доступом к банку тестовых заданий в среде АСТ;</w:t>
      </w:r>
    </w:p>
    <w:p w14:paraId="45B0655D" w14:textId="77777777" w:rsidR="00DE584A" w:rsidRDefault="00DE584A" w:rsidP="00DE584A">
      <w:pPr>
        <w:widowControl w:val="0"/>
        <w:numPr>
          <w:ilvl w:val="0"/>
          <w:numId w:val="30"/>
        </w:numPr>
        <w:autoSpaceDE w:val="0"/>
        <w:autoSpaceDN w:val="0"/>
        <w:adjustRightInd w:val="0"/>
        <w:ind w:left="0" w:firstLine="0"/>
      </w:pPr>
      <w:r>
        <w:rPr>
          <w:rFonts w:ascii="Times New Roman" w:hAnsi="Times New Roman"/>
          <w:sz w:val="28"/>
          <w:szCs w:val="28"/>
        </w:rPr>
        <w:t>для проведения индивидуального тестирования в ходе самостоятельной подготовки дома – доступ к банку тестовых заданий в среде АСТ.</w:t>
      </w:r>
    </w:p>
    <w:p w14:paraId="1B2D89B0" w14:textId="77777777" w:rsidR="00DE584A" w:rsidRDefault="00DE584A" w:rsidP="00DE584A"/>
    <w:p w14:paraId="3D07E3CE" w14:textId="77777777" w:rsidR="00DE584A" w:rsidRDefault="00DE584A" w:rsidP="00DE584A"/>
    <w:p w14:paraId="72BB1885" w14:textId="77777777" w:rsidR="00DE584A" w:rsidRDefault="00DE584A"/>
    <w:sectPr w:rsidR="00DE584A" w:rsidSect="00106BB1">
      <w:foot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F86F0D" w14:textId="77777777" w:rsidR="00A21CE0" w:rsidRDefault="00A21CE0" w:rsidP="00106BB1">
      <w:r>
        <w:separator/>
      </w:r>
    </w:p>
  </w:endnote>
  <w:endnote w:type="continuationSeparator" w:id="0">
    <w:p w14:paraId="50261BFF" w14:textId="77777777" w:rsidR="00A21CE0" w:rsidRDefault="00A21CE0" w:rsidP="00106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9523404"/>
      <w:docPartObj>
        <w:docPartGallery w:val="Page Numbers (Bottom of Page)"/>
        <w:docPartUnique/>
      </w:docPartObj>
    </w:sdtPr>
    <w:sdtEndPr/>
    <w:sdtContent>
      <w:p w14:paraId="55D831C3" w14:textId="3AD7A8E7" w:rsidR="00106BB1" w:rsidRDefault="00106BB1">
        <w:pPr>
          <w:pStyle w:val="ad"/>
          <w:jc w:val="center"/>
        </w:pPr>
        <w:r>
          <w:fldChar w:fldCharType="begin"/>
        </w:r>
        <w:r>
          <w:instrText>PAGE   \* MERGEFORMAT</w:instrText>
        </w:r>
        <w:r>
          <w:fldChar w:fldCharType="separate"/>
        </w:r>
        <w:r w:rsidR="006F0BB4">
          <w:rPr>
            <w:noProof/>
          </w:rPr>
          <w:t>30</w:t>
        </w:r>
        <w:r>
          <w:fldChar w:fldCharType="end"/>
        </w:r>
      </w:p>
    </w:sdtContent>
  </w:sdt>
  <w:p w14:paraId="2E9F4DB7" w14:textId="77777777" w:rsidR="00106BB1" w:rsidRDefault="00106BB1">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1EEEAC" w14:textId="77777777" w:rsidR="00A21CE0" w:rsidRDefault="00A21CE0" w:rsidP="00106BB1">
      <w:r>
        <w:separator/>
      </w:r>
    </w:p>
  </w:footnote>
  <w:footnote w:type="continuationSeparator" w:id="0">
    <w:p w14:paraId="01C32A2D" w14:textId="77777777" w:rsidR="00A21CE0" w:rsidRDefault="00A21CE0" w:rsidP="00106B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293505"/>
    <w:multiLevelType w:val="hybridMultilevel"/>
    <w:tmpl w:val="788878B4"/>
    <w:lvl w:ilvl="0" w:tplc="A9CA3EC4">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 w15:restartNumberingAfterBreak="0">
    <w:nsid w:val="097D2969"/>
    <w:multiLevelType w:val="multilevel"/>
    <w:tmpl w:val="B0902942"/>
    <w:lvl w:ilvl="0">
      <w:start w:val="1"/>
      <w:numFmt w:val="bullet"/>
      <w:lvlText w:val=""/>
      <w:lvlJc w:val="left"/>
      <w:pPr>
        <w:tabs>
          <w:tab w:val="num" w:pos="1428"/>
        </w:tabs>
        <w:ind w:left="1428" w:hanging="360"/>
      </w:pPr>
      <w:rPr>
        <w:rFonts w:ascii="Symbol" w:hAnsi="Symbol" w:hint="default"/>
      </w:rPr>
    </w:lvl>
    <w:lvl w:ilvl="1">
      <w:start w:val="1"/>
      <w:numFmt w:val="decimal"/>
      <w:isLgl/>
      <w:lvlText w:val="%1.%2."/>
      <w:lvlJc w:val="left"/>
      <w:pPr>
        <w:tabs>
          <w:tab w:val="num" w:pos="2163"/>
        </w:tabs>
        <w:ind w:left="2163" w:hanging="1455"/>
      </w:pPr>
    </w:lvl>
    <w:lvl w:ilvl="2">
      <w:start w:val="1"/>
      <w:numFmt w:val="decimal"/>
      <w:isLgl/>
      <w:lvlText w:val="%1.%2.%3."/>
      <w:lvlJc w:val="left"/>
      <w:pPr>
        <w:tabs>
          <w:tab w:val="num" w:pos="2511"/>
        </w:tabs>
        <w:ind w:left="2511" w:hanging="1455"/>
      </w:pPr>
    </w:lvl>
    <w:lvl w:ilvl="3">
      <w:start w:val="1"/>
      <w:numFmt w:val="decimal"/>
      <w:isLgl/>
      <w:lvlText w:val="%1.%2.%3.%4."/>
      <w:lvlJc w:val="left"/>
      <w:pPr>
        <w:tabs>
          <w:tab w:val="num" w:pos="2859"/>
        </w:tabs>
        <w:ind w:left="2859" w:hanging="1455"/>
      </w:pPr>
    </w:lvl>
    <w:lvl w:ilvl="4">
      <w:start w:val="1"/>
      <w:numFmt w:val="decimal"/>
      <w:isLgl/>
      <w:lvlText w:val="%1.%2.%3.%4.%5."/>
      <w:lvlJc w:val="left"/>
      <w:pPr>
        <w:tabs>
          <w:tab w:val="num" w:pos="3207"/>
        </w:tabs>
        <w:ind w:left="3207" w:hanging="1455"/>
      </w:pPr>
    </w:lvl>
    <w:lvl w:ilvl="5">
      <w:start w:val="1"/>
      <w:numFmt w:val="decimal"/>
      <w:isLgl/>
      <w:lvlText w:val="%1.%2.%3.%4.%5.%6."/>
      <w:lvlJc w:val="left"/>
      <w:pPr>
        <w:tabs>
          <w:tab w:val="num" w:pos="3555"/>
        </w:tabs>
        <w:ind w:left="3555" w:hanging="1455"/>
      </w:pPr>
    </w:lvl>
    <w:lvl w:ilvl="6">
      <w:start w:val="1"/>
      <w:numFmt w:val="decimal"/>
      <w:isLgl/>
      <w:lvlText w:val="%1.%2.%3.%4.%5.%6.%7."/>
      <w:lvlJc w:val="left"/>
      <w:pPr>
        <w:tabs>
          <w:tab w:val="num" w:pos="4248"/>
        </w:tabs>
        <w:ind w:left="4248" w:hanging="1800"/>
      </w:pPr>
    </w:lvl>
    <w:lvl w:ilvl="7">
      <w:start w:val="1"/>
      <w:numFmt w:val="decimal"/>
      <w:isLgl/>
      <w:lvlText w:val="%1.%2.%3.%4.%5.%6.%7.%8."/>
      <w:lvlJc w:val="left"/>
      <w:pPr>
        <w:tabs>
          <w:tab w:val="num" w:pos="4956"/>
        </w:tabs>
        <w:ind w:left="4956" w:hanging="2160"/>
      </w:pPr>
    </w:lvl>
    <w:lvl w:ilvl="8">
      <w:start w:val="1"/>
      <w:numFmt w:val="decimal"/>
      <w:isLgl/>
      <w:lvlText w:val="%1.%2.%3.%4.%5.%6.%7.%8.%9."/>
      <w:lvlJc w:val="left"/>
      <w:pPr>
        <w:tabs>
          <w:tab w:val="num" w:pos="5304"/>
        </w:tabs>
        <w:ind w:left="5304" w:hanging="2160"/>
      </w:pPr>
    </w:lvl>
  </w:abstractNum>
  <w:abstractNum w:abstractNumId="2" w15:restartNumberingAfterBreak="0">
    <w:nsid w:val="15E40FA1"/>
    <w:multiLevelType w:val="hybridMultilevel"/>
    <w:tmpl w:val="6FF80E08"/>
    <w:lvl w:ilvl="0" w:tplc="EE12BDBA">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 w15:restartNumberingAfterBreak="0">
    <w:nsid w:val="1FE303F3"/>
    <w:multiLevelType w:val="hybridMultilevel"/>
    <w:tmpl w:val="D11A4CCC"/>
    <w:lvl w:ilvl="0" w:tplc="E5047F40">
      <w:start w:val="1"/>
      <w:numFmt w:val="decimal"/>
      <w:lvlText w:val="%1."/>
      <w:lvlJc w:val="left"/>
      <w:pPr>
        <w:ind w:left="1069" w:hanging="360"/>
      </w:pPr>
      <w:rPr>
        <w:b w:val="0"/>
        <w:bCs/>
      </w:rPr>
    </w:lvl>
    <w:lvl w:ilvl="1" w:tplc="04190019">
      <w:start w:val="1"/>
      <w:numFmt w:val="lowerLetter"/>
      <w:lvlText w:val="%2."/>
      <w:lvlJc w:val="left"/>
      <w:pPr>
        <w:ind w:left="1777" w:hanging="360"/>
      </w:pPr>
    </w:lvl>
    <w:lvl w:ilvl="2" w:tplc="0419001B">
      <w:start w:val="1"/>
      <w:numFmt w:val="lowerRoman"/>
      <w:lvlText w:val="%3."/>
      <w:lvlJc w:val="right"/>
      <w:pPr>
        <w:ind w:left="2497" w:hanging="180"/>
      </w:pPr>
    </w:lvl>
    <w:lvl w:ilvl="3" w:tplc="0419000F">
      <w:start w:val="1"/>
      <w:numFmt w:val="decimal"/>
      <w:lvlText w:val="%4."/>
      <w:lvlJc w:val="left"/>
      <w:pPr>
        <w:ind w:left="3217" w:hanging="360"/>
      </w:pPr>
    </w:lvl>
    <w:lvl w:ilvl="4" w:tplc="04190019">
      <w:start w:val="1"/>
      <w:numFmt w:val="lowerLetter"/>
      <w:lvlText w:val="%5."/>
      <w:lvlJc w:val="left"/>
      <w:pPr>
        <w:ind w:left="3937" w:hanging="360"/>
      </w:pPr>
    </w:lvl>
    <w:lvl w:ilvl="5" w:tplc="0419001B">
      <w:start w:val="1"/>
      <w:numFmt w:val="lowerRoman"/>
      <w:lvlText w:val="%6."/>
      <w:lvlJc w:val="right"/>
      <w:pPr>
        <w:ind w:left="4657" w:hanging="180"/>
      </w:pPr>
    </w:lvl>
    <w:lvl w:ilvl="6" w:tplc="0419000F">
      <w:start w:val="1"/>
      <w:numFmt w:val="decimal"/>
      <w:lvlText w:val="%7."/>
      <w:lvlJc w:val="left"/>
      <w:pPr>
        <w:ind w:left="5377" w:hanging="360"/>
      </w:pPr>
    </w:lvl>
    <w:lvl w:ilvl="7" w:tplc="04190019">
      <w:start w:val="1"/>
      <w:numFmt w:val="lowerLetter"/>
      <w:lvlText w:val="%8."/>
      <w:lvlJc w:val="left"/>
      <w:pPr>
        <w:ind w:left="6097" w:hanging="360"/>
      </w:pPr>
    </w:lvl>
    <w:lvl w:ilvl="8" w:tplc="0419001B">
      <w:start w:val="1"/>
      <w:numFmt w:val="lowerRoman"/>
      <w:lvlText w:val="%9."/>
      <w:lvlJc w:val="right"/>
      <w:pPr>
        <w:ind w:left="6817" w:hanging="180"/>
      </w:pPr>
    </w:lvl>
  </w:abstractNum>
  <w:abstractNum w:abstractNumId="4" w15:restartNumberingAfterBreak="0">
    <w:nsid w:val="247A1A10"/>
    <w:multiLevelType w:val="hybridMultilevel"/>
    <w:tmpl w:val="E8DCD5F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5" w15:restartNumberingAfterBreak="0">
    <w:nsid w:val="2BCE3A66"/>
    <w:multiLevelType w:val="hybridMultilevel"/>
    <w:tmpl w:val="B0D4382A"/>
    <w:lvl w:ilvl="0" w:tplc="6832A6F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3B376DD9"/>
    <w:multiLevelType w:val="hybridMultilevel"/>
    <w:tmpl w:val="1194E148"/>
    <w:lvl w:ilvl="0" w:tplc="4290F080">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7" w15:restartNumberingAfterBreak="0">
    <w:nsid w:val="3D4D7ADE"/>
    <w:multiLevelType w:val="hybridMultilevel"/>
    <w:tmpl w:val="E99EFF8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441B7A5B"/>
    <w:multiLevelType w:val="hybridMultilevel"/>
    <w:tmpl w:val="0890E02A"/>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9" w15:restartNumberingAfterBreak="0">
    <w:nsid w:val="46014FE9"/>
    <w:multiLevelType w:val="hybridMultilevel"/>
    <w:tmpl w:val="D89EA300"/>
    <w:lvl w:ilvl="0" w:tplc="20A01206">
      <w:start w:val="1"/>
      <w:numFmt w:val="decimal"/>
      <w:lvlText w:val="%1."/>
      <w:lvlJc w:val="left"/>
      <w:pPr>
        <w:ind w:left="1068" w:hanging="360"/>
      </w:pPr>
      <w:rPr>
        <w:sz w:val="28"/>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0" w15:restartNumberingAfterBreak="0">
    <w:nsid w:val="4CCC7B9D"/>
    <w:multiLevelType w:val="hybridMultilevel"/>
    <w:tmpl w:val="1838817C"/>
    <w:lvl w:ilvl="0" w:tplc="53147B48">
      <w:start w:val="1"/>
      <w:numFmt w:val="decimal"/>
      <w:lvlText w:val="%1."/>
      <w:lvlJc w:val="left"/>
      <w:pPr>
        <w:ind w:left="1068" w:hanging="360"/>
      </w:pPr>
      <w:rPr>
        <w:rFonts w:cs="Times New Roman"/>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11" w15:restartNumberingAfterBreak="0">
    <w:nsid w:val="58284E47"/>
    <w:multiLevelType w:val="multilevel"/>
    <w:tmpl w:val="B0902942"/>
    <w:lvl w:ilvl="0">
      <w:numFmt w:val="decimal"/>
      <w:lvlText w:val=""/>
      <w:lvlJc w:val="left"/>
      <w:pPr>
        <w:tabs>
          <w:tab w:val="num" w:pos="1428"/>
        </w:tabs>
        <w:ind w:left="1428" w:hanging="360"/>
      </w:pPr>
      <w:rPr>
        <w:rFonts w:ascii="Symbol" w:hAnsi="Symbol" w:hint="default"/>
      </w:rPr>
    </w:lvl>
    <w:lvl w:ilvl="1">
      <w:start w:val="1"/>
      <w:numFmt w:val="decimal"/>
      <w:isLgl/>
      <w:lvlText w:val="%1.%2."/>
      <w:lvlJc w:val="left"/>
      <w:pPr>
        <w:tabs>
          <w:tab w:val="num" w:pos="2163"/>
        </w:tabs>
        <w:ind w:left="2163" w:hanging="1455"/>
      </w:pPr>
    </w:lvl>
    <w:lvl w:ilvl="2">
      <w:start w:val="1"/>
      <w:numFmt w:val="decimal"/>
      <w:isLgl/>
      <w:lvlText w:val="%1.%2.%3."/>
      <w:lvlJc w:val="left"/>
      <w:pPr>
        <w:tabs>
          <w:tab w:val="num" w:pos="2511"/>
        </w:tabs>
        <w:ind w:left="2511" w:hanging="1455"/>
      </w:pPr>
    </w:lvl>
    <w:lvl w:ilvl="3">
      <w:start w:val="1"/>
      <w:numFmt w:val="decimal"/>
      <w:isLgl/>
      <w:lvlText w:val="%1.%2.%3.%4."/>
      <w:lvlJc w:val="left"/>
      <w:pPr>
        <w:tabs>
          <w:tab w:val="num" w:pos="2859"/>
        </w:tabs>
        <w:ind w:left="2859" w:hanging="1455"/>
      </w:pPr>
    </w:lvl>
    <w:lvl w:ilvl="4">
      <w:start w:val="1"/>
      <w:numFmt w:val="decimal"/>
      <w:isLgl/>
      <w:lvlText w:val="%1.%2.%3.%4.%5."/>
      <w:lvlJc w:val="left"/>
      <w:pPr>
        <w:tabs>
          <w:tab w:val="num" w:pos="3207"/>
        </w:tabs>
        <w:ind w:left="3207" w:hanging="1455"/>
      </w:pPr>
    </w:lvl>
    <w:lvl w:ilvl="5">
      <w:start w:val="1"/>
      <w:numFmt w:val="decimal"/>
      <w:isLgl/>
      <w:lvlText w:val="%1.%2.%3.%4.%5.%6."/>
      <w:lvlJc w:val="left"/>
      <w:pPr>
        <w:tabs>
          <w:tab w:val="num" w:pos="3555"/>
        </w:tabs>
        <w:ind w:left="3555" w:hanging="1455"/>
      </w:pPr>
    </w:lvl>
    <w:lvl w:ilvl="6">
      <w:start w:val="1"/>
      <w:numFmt w:val="decimal"/>
      <w:isLgl/>
      <w:lvlText w:val="%1.%2.%3.%4.%5.%6.%7."/>
      <w:lvlJc w:val="left"/>
      <w:pPr>
        <w:tabs>
          <w:tab w:val="num" w:pos="4248"/>
        </w:tabs>
        <w:ind w:left="4248" w:hanging="1800"/>
      </w:pPr>
    </w:lvl>
    <w:lvl w:ilvl="7">
      <w:start w:val="1"/>
      <w:numFmt w:val="decimal"/>
      <w:isLgl/>
      <w:lvlText w:val="%1.%2.%3.%4.%5.%6.%7.%8."/>
      <w:lvlJc w:val="left"/>
      <w:pPr>
        <w:tabs>
          <w:tab w:val="num" w:pos="4956"/>
        </w:tabs>
        <w:ind w:left="4956" w:hanging="2160"/>
      </w:pPr>
    </w:lvl>
    <w:lvl w:ilvl="8">
      <w:start w:val="1"/>
      <w:numFmt w:val="decimal"/>
      <w:isLgl/>
      <w:lvlText w:val="%1.%2.%3.%4.%5.%6.%7.%8.%9."/>
      <w:lvlJc w:val="left"/>
      <w:pPr>
        <w:tabs>
          <w:tab w:val="num" w:pos="5304"/>
        </w:tabs>
        <w:ind w:left="5304" w:hanging="2160"/>
      </w:pPr>
    </w:lvl>
  </w:abstractNum>
  <w:abstractNum w:abstractNumId="12" w15:restartNumberingAfterBreak="0">
    <w:nsid w:val="59A008F0"/>
    <w:multiLevelType w:val="hybridMultilevel"/>
    <w:tmpl w:val="D77C627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5B837DE8"/>
    <w:multiLevelType w:val="hybridMultilevel"/>
    <w:tmpl w:val="4D840FA2"/>
    <w:lvl w:ilvl="0" w:tplc="FFFFFFFF">
      <w:start w:val="1"/>
      <w:numFmt w:val="decimal"/>
      <w:lvlText w:val="%1."/>
      <w:lvlJc w:val="left"/>
      <w:pPr>
        <w:ind w:left="1069" w:hanging="360"/>
      </w:pPr>
      <w:rPr>
        <w:b w:val="0"/>
        <w:bCs/>
      </w:rPr>
    </w:lvl>
    <w:lvl w:ilvl="1" w:tplc="FFFFFFFF">
      <w:start w:val="1"/>
      <w:numFmt w:val="lowerLetter"/>
      <w:lvlText w:val="%2."/>
      <w:lvlJc w:val="left"/>
      <w:pPr>
        <w:ind w:left="1777" w:hanging="360"/>
      </w:pPr>
    </w:lvl>
    <w:lvl w:ilvl="2" w:tplc="FFFFFFFF">
      <w:start w:val="1"/>
      <w:numFmt w:val="lowerRoman"/>
      <w:lvlText w:val="%3."/>
      <w:lvlJc w:val="right"/>
      <w:pPr>
        <w:ind w:left="2497" w:hanging="180"/>
      </w:pPr>
    </w:lvl>
    <w:lvl w:ilvl="3" w:tplc="FFFFFFFF">
      <w:start w:val="1"/>
      <w:numFmt w:val="decimal"/>
      <w:lvlText w:val="%4."/>
      <w:lvlJc w:val="left"/>
      <w:pPr>
        <w:ind w:left="3217" w:hanging="360"/>
      </w:pPr>
    </w:lvl>
    <w:lvl w:ilvl="4" w:tplc="FFFFFFFF">
      <w:start w:val="1"/>
      <w:numFmt w:val="lowerLetter"/>
      <w:lvlText w:val="%5."/>
      <w:lvlJc w:val="left"/>
      <w:pPr>
        <w:ind w:left="3937" w:hanging="360"/>
      </w:pPr>
    </w:lvl>
    <w:lvl w:ilvl="5" w:tplc="FFFFFFFF">
      <w:start w:val="1"/>
      <w:numFmt w:val="lowerRoman"/>
      <w:lvlText w:val="%6."/>
      <w:lvlJc w:val="right"/>
      <w:pPr>
        <w:ind w:left="4657" w:hanging="180"/>
      </w:pPr>
    </w:lvl>
    <w:lvl w:ilvl="6" w:tplc="FFFFFFFF">
      <w:start w:val="1"/>
      <w:numFmt w:val="decimal"/>
      <w:lvlText w:val="%7."/>
      <w:lvlJc w:val="left"/>
      <w:pPr>
        <w:ind w:left="5377" w:hanging="360"/>
      </w:pPr>
    </w:lvl>
    <w:lvl w:ilvl="7" w:tplc="FFFFFFFF">
      <w:start w:val="1"/>
      <w:numFmt w:val="lowerLetter"/>
      <w:lvlText w:val="%8."/>
      <w:lvlJc w:val="left"/>
      <w:pPr>
        <w:ind w:left="6097" w:hanging="360"/>
      </w:pPr>
    </w:lvl>
    <w:lvl w:ilvl="8" w:tplc="FFFFFFFF">
      <w:start w:val="1"/>
      <w:numFmt w:val="lowerRoman"/>
      <w:lvlText w:val="%9."/>
      <w:lvlJc w:val="right"/>
      <w:pPr>
        <w:ind w:left="6817" w:hanging="180"/>
      </w:pPr>
    </w:lvl>
  </w:abstractNum>
  <w:abstractNum w:abstractNumId="14" w15:restartNumberingAfterBreak="0">
    <w:nsid w:val="666047FD"/>
    <w:multiLevelType w:val="hybridMultilevel"/>
    <w:tmpl w:val="F8AEF07C"/>
    <w:lvl w:ilvl="0" w:tplc="0419000F">
      <w:start w:val="1"/>
      <w:numFmt w:val="decimal"/>
      <w:lvlText w:val="%1."/>
      <w:lvlJc w:val="left"/>
      <w:pPr>
        <w:ind w:left="1069" w:hanging="360"/>
      </w:pPr>
      <w:rPr>
        <w:b w:val="0"/>
        <w:bCs/>
      </w:rPr>
    </w:lvl>
    <w:lvl w:ilvl="1" w:tplc="FFFFFFFF">
      <w:start w:val="1"/>
      <w:numFmt w:val="lowerLetter"/>
      <w:lvlText w:val="%2."/>
      <w:lvlJc w:val="left"/>
      <w:pPr>
        <w:ind w:left="1777" w:hanging="360"/>
      </w:pPr>
    </w:lvl>
    <w:lvl w:ilvl="2" w:tplc="FFFFFFFF">
      <w:start w:val="1"/>
      <w:numFmt w:val="lowerRoman"/>
      <w:lvlText w:val="%3."/>
      <w:lvlJc w:val="right"/>
      <w:pPr>
        <w:ind w:left="2497" w:hanging="180"/>
      </w:pPr>
    </w:lvl>
    <w:lvl w:ilvl="3" w:tplc="FFFFFFFF">
      <w:start w:val="1"/>
      <w:numFmt w:val="decimal"/>
      <w:lvlText w:val="%4."/>
      <w:lvlJc w:val="left"/>
      <w:pPr>
        <w:ind w:left="3217" w:hanging="360"/>
      </w:pPr>
    </w:lvl>
    <w:lvl w:ilvl="4" w:tplc="FFFFFFFF">
      <w:start w:val="1"/>
      <w:numFmt w:val="lowerLetter"/>
      <w:lvlText w:val="%5."/>
      <w:lvlJc w:val="left"/>
      <w:pPr>
        <w:ind w:left="3937" w:hanging="360"/>
      </w:pPr>
    </w:lvl>
    <w:lvl w:ilvl="5" w:tplc="FFFFFFFF">
      <w:start w:val="1"/>
      <w:numFmt w:val="lowerRoman"/>
      <w:lvlText w:val="%6."/>
      <w:lvlJc w:val="right"/>
      <w:pPr>
        <w:ind w:left="4657" w:hanging="180"/>
      </w:pPr>
    </w:lvl>
    <w:lvl w:ilvl="6" w:tplc="FFFFFFFF">
      <w:start w:val="1"/>
      <w:numFmt w:val="decimal"/>
      <w:lvlText w:val="%7."/>
      <w:lvlJc w:val="left"/>
      <w:pPr>
        <w:ind w:left="5377" w:hanging="360"/>
      </w:pPr>
    </w:lvl>
    <w:lvl w:ilvl="7" w:tplc="FFFFFFFF">
      <w:start w:val="1"/>
      <w:numFmt w:val="lowerLetter"/>
      <w:lvlText w:val="%8."/>
      <w:lvlJc w:val="left"/>
      <w:pPr>
        <w:ind w:left="6097" w:hanging="360"/>
      </w:pPr>
    </w:lvl>
    <w:lvl w:ilvl="8" w:tplc="FFFFFFFF">
      <w:start w:val="1"/>
      <w:numFmt w:val="lowerRoman"/>
      <w:lvlText w:val="%9."/>
      <w:lvlJc w:val="right"/>
      <w:pPr>
        <w:ind w:left="6817" w:hanging="180"/>
      </w:pPr>
    </w:lvl>
  </w:abstractNum>
  <w:abstractNum w:abstractNumId="15" w15:restartNumberingAfterBreak="0">
    <w:nsid w:val="6F6378B2"/>
    <w:multiLevelType w:val="hybridMultilevel"/>
    <w:tmpl w:val="F2B4674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6" w15:restartNumberingAfterBreak="0">
    <w:nsid w:val="70ED7940"/>
    <w:multiLevelType w:val="hybridMultilevel"/>
    <w:tmpl w:val="20C8D8CC"/>
    <w:lvl w:ilvl="0" w:tplc="2208D112">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77485CCC"/>
    <w:multiLevelType w:val="hybridMultilevel"/>
    <w:tmpl w:val="F60A986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79A74525"/>
    <w:multiLevelType w:val="hybridMultilevel"/>
    <w:tmpl w:val="B65A5192"/>
    <w:lvl w:ilvl="0" w:tplc="04190001">
      <w:start w:val="1"/>
      <w:numFmt w:val="bullet"/>
      <w:lvlText w:val=""/>
      <w:lvlJc w:val="left"/>
      <w:pPr>
        <w:tabs>
          <w:tab w:val="num" w:pos="1070"/>
        </w:tabs>
        <w:ind w:left="1070" w:hanging="360"/>
      </w:pPr>
      <w:rPr>
        <w:rFonts w:ascii="Symbol" w:hAnsi="Symbol" w:hint="default"/>
      </w:rPr>
    </w:lvl>
    <w:lvl w:ilvl="1" w:tplc="04190003">
      <w:start w:val="1"/>
      <w:numFmt w:val="bullet"/>
      <w:lvlText w:val="o"/>
      <w:lvlJc w:val="left"/>
      <w:pPr>
        <w:tabs>
          <w:tab w:val="num" w:pos="1872"/>
        </w:tabs>
        <w:ind w:left="1872" w:hanging="360"/>
      </w:pPr>
      <w:rPr>
        <w:rFonts w:ascii="Courier New" w:hAnsi="Courier New" w:cs="Courier New" w:hint="default"/>
      </w:rPr>
    </w:lvl>
    <w:lvl w:ilvl="2" w:tplc="04190005">
      <w:start w:val="1"/>
      <w:numFmt w:val="bullet"/>
      <w:lvlText w:val=""/>
      <w:lvlJc w:val="left"/>
      <w:pPr>
        <w:tabs>
          <w:tab w:val="num" w:pos="2592"/>
        </w:tabs>
        <w:ind w:left="2592" w:hanging="360"/>
      </w:pPr>
      <w:rPr>
        <w:rFonts w:ascii="Wingdings" w:hAnsi="Wingdings" w:hint="default"/>
      </w:rPr>
    </w:lvl>
    <w:lvl w:ilvl="3" w:tplc="04190001">
      <w:start w:val="1"/>
      <w:numFmt w:val="bullet"/>
      <w:lvlText w:val=""/>
      <w:lvlJc w:val="left"/>
      <w:pPr>
        <w:tabs>
          <w:tab w:val="num" w:pos="3312"/>
        </w:tabs>
        <w:ind w:left="3312" w:hanging="360"/>
      </w:pPr>
      <w:rPr>
        <w:rFonts w:ascii="Symbol" w:hAnsi="Symbol" w:hint="default"/>
      </w:rPr>
    </w:lvl>
    <w:lvl w:ilvl="4" w:tplc="04190003">
      <w:start w:val="1"/>
      <w:numFmt w:val="bullet"/>
      <w:lvlText w:val="o"/>
      <w:lvlJc w:val="left"/>
      <w:pPr>
        <w:tabs>
          <w:tab w:val="num" w:pos="4032"/>
        </w:tabs>
        <w:ind w:left="4032" w:hanging="360"/>
      </w:pPr>
      <w:rPr>
        <w:rFonts w:ascii="Courier New" w:hAnsi="Courier New" w:cs="Courier New" w:hint="default"/>
      </w:rPr>
    </w:lvl>
    <w:lvl w:ilvl="5" w:tplc="04190005">
      <w:start w:val="1"/>
      <w:numFmt w:val="bullet"/>
      <w:lvlText w:val=""/>
      <w:lvlJc w:val="left"/>
      <w:pPr>
        <w:tabs>
          <w:tab w:val="num" w:pos="4752"/>
        </w:tabs>
        <w:ind w:left="4752" w:hanging="360"/>
      </w:pPr>
      <w:rPr>
        <w:rFonts w:ascii="Wingdings" w:hAnsi="Wingdings" w:hint="default"/>
      </w:rPr>
    </w:lvl>
    <w:lvl w:ilvl="6" w:tplc="04190001">
      <w:start w:val="1"/>
      <w:numFmt w:val="bullet"/>
      <w:lvlText w:val=""/>
      <w:lvlJc w:val="left"/>
      <w:pPr>
        <w:tabs>
          <w:tab w:val="num" w:pos="5472"/>
        </w:tabs>
        <w:ind w:left="5472" w:hanging="360"/>
      </w:pPr>
      <w:rPr>
        <w:rFonts w:ascii="Symbol" w:hAnsi="Symbol" w:hint="default"/>
      </w:rPr>
    </w:lvl>
    <w:lvl w:ilvl="7" w:tplc="04190003">
      <w:start w:val="1"/>
      <w:numFmt w:val="bullet"/>
      <w:lvlText w:val="o"/>
      <w:lvlJc w:val="left"/>
      <w:pPr>
        <w:tabs>
          <w:tab w:val="num" w:pos="6192"/>
        </w:tabs>
        <w:ind w:left="6192" w:hanging="360"/>
      </w:pPr>
      <w:rPr>
        <w:rFonts w:ascii="Courier New" w:hAnsi="Courier New" w:cs="Courier New" w:hint="default"/>
      </w:rPr>
    </w:lvl>
    <w:lvl w:ilvl="8" w:tplc="04190005">
      <w:start w:val="1"/>
      <w:numFmt w:val="bullet"/>
      <w:lvlText w:val=""/>
      <w:lvlJc w:val="left"/>
      <w:pPr>
        <w:tabs>
          <w:tab w:val="num" w:pos="6912"/>
        </w:tabs>
        <w:ind w:left="6912" w:hanging="360"/>
      </w:pPr>
      <w:rPr>
        <w:rFonts w:ascii="Wingdings" w:hAnsi="Wingdings" w:hint="default"/>
      </w:rPr>
    </w:lvl>
  </w:abstractNum>
  <w:num w:numId="1">
    <w:abstractNumId w:val="7"/>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3"/>
  </w:num>
  <w:num w:numId="9">
    <w:abstractNumId w:val="2"/>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5"/>
  </w:num>
  <w:num w:numId="21">
    <w:abstractNumId w:val="1"/>
  </w:num>
  <w:num w:numId="22">
    <w:abstractNumId w:val="11"/>
  </w:num>
  <w:num w:numId="23">
    <w:abstractNumId w:val="4"/>
  </w:num>
  <w:num w:numId="24">
    <w:abstractNumId w:val="4"/>
  </w:num>
  <w:num w:numId="25">
    <w:abstractNumId w:val="8"/>
  </w:num>
  <w:num w:numId="26">
    <w:abstractNumId w:val="8"/>
  </w:num>
  <w:num w:numId="27">
    <w:abstractNumId w:val="10"/>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18"/>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num>
  <w:num w:numId="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584A"/>
    <w:rsid w:val="00025049"/>
    <w:rsid w:val="00032C15"/>
    <w:rsid w:val="00036FBE"/>
    <w:rsid w:val="000D0C93"/>
    <w:rsid w:val="001032B8"/>
    <w:rsid w:val="00106BB1"/>
    <w:rsid w:val="00111C83"/>
    <w:rsid w:val="00112F8F"/>
    <w:rsid w:val="0011411B"/>
    <w:rsid w:val="00120FDE"/>
    <w:rsid w:val="00144064"/>
    <w:rsid w:val="00155B09"/>
    <w:rsid w:val="00182AE4"/>
    <w:rsid w:val="001C5BA4"/>
    <w:rsid w:val="002031F6"/>
    <w:rsid w:val="00232F25"/>
    <w:rsid w:val="002E0928"/>
    <w:rsid w:val="00394724"/>
    <w:rsid w:val="003C05E0"/>
    <w:rsid w:val="00423234"/>
    <w:rsid w:val="004A616E"/>
    <w:rsid w:val="004C22EA"/>
    <w:rsid w:val="0050379B"/>
    <w:rsid w:val="00530974"/>
    <w:rsid w:val="00575435"/>
    <w:rsid w:val="00597ABC"/>
    <w:rsid w:val="005B508C"/>
    <w:rsid w:val="005B7442"/>
    <w:rsid w:val="005E41E1"/>
    <w:rsid w:val="0068667D"/>
    <w:rsid w:val="006F0BB4"/>
    <w:rsid w:val="007600BF"/>
    <w:rsid w:val="007F6203"/>
    <w:rsid w:val="00815C0D"/>
    <w:rsid w:val="00897B8E"/>
    <w:rsid w:val="00907D34"/>
    <w:rsid w:val="0093717C"/>
    <w:rsid w:val="0094354C"/>
    <w:rsid w:val="00952A43"/>
    <w:rsid w:val="009E2F60"/>
    <w:rsid w:val="00A21C1F"/>
    <w:rsid w:val="00A21CE0"/>
    <w:rsid w:val="00A5726C"/>
    <w:rsid w:val="00AB4F03"/>
    <w:rsid w:val="00AC4F77"/>
    <w:rsid w:val="00AF7F35"/>
    <w:rsid w:val="00B15319"/>
    <w:rsid w:val="00B47F0B"/>
    <w:rsid w:val="00BC4881"/>
    <w:rsid w:val="00BD5DEA"/>
    <w:rsid w:val="00C20481"/>
    <w:rsid w:val="00C673FC"/>
    <w:rsid w:val="00C6747A"/>
    <w:rsid w:val="00C8606C"/>
    <w:rsid w:val="00CA2DFD"/>
    <w:rsid w:val="00CF4011"/>
    <w:rsid w:val="00D70DC2"/>
    <w:rsid w:val="00D71376"/>
    <w:rsid w:val="00DA6445"/>
    <w:rsid w:val="00DB17C4"/>
    <w:rsid w:val="00DD7398"/>
    <w:rsid w:val="00DE584A"/>
    <w:rsid w:val="00DE5DEF"/>
    <w:rsid w:val="00E8202D"/>
    <w:rsid w:val="00EA4F7F"/>
    <w:rsid w:val="00F04F67"/>
    <w:rsid w:val="00F37A16"/>
    <w:rsid w:val="00F93424"/>
    <w:rsid w:val="00FF3F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7ADCEC"/>
  <w15:chartTrackingRefBased/>
  <w15:docId w15:val="{2D334828-0DDA-40EF-8F80-856476D87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584A"/>
    <w:pPr>
      <w:spacing w:after="0" w:line="240" w:lineRule="auto"/>
      <w:ind w:firstLine="340"/>
      <w:jc w:val="both"/>
    </w:pPr>
    <w:rPr>
      <w:rFonts w:ascii="Calibri" w:eastAsia="Times New Roman" w:hAnsi="Calibri" w:cs="Times New Roman"/>
    </w:rPr>
  </w:style>
  <w:style w:type="paragraph" w:styleId="1">
    <w:name w:val="heading 1"/>
    <w:basedOn w:val="a"/>
    <w:next w:val="a"/>
    <w:link w:val="10"/>
    <w:qFormat/>
    <w:rsid w:val="00DE584A"/>
    <w:pPr>
      <w:keepNext/>
      <w:keepLines/>
      <w:spacing w:before="480"/>
      <w:outlineLvl w:val="0"/>
    </w:pPr>
    <w:rPr>
      <w:rFonts w:ascii="Cambria" w:hAnsi="Cambria"/>
      <w:b/>
      <w:bCs/>
      <w:color w:val="365F91"/>
      <w:sz w:val="28"/>
      <w:szCs w:val="28"/>
    </w:rPr>
  </w:style>
  <w:style w:type="paragraph" w:styleId="3">
    <w:name w:val="heading 3"/>
    <w:basedOn w:val="a"/>
    <w:next w:val="a"/>
    <w:link w:val="30"/>
    <w:semiHidden/>
    <w:unhideWhenUsed/>
    <w:qFormat/>
    <w:rsid w:val="00DE584A"/>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E584A"/>
    <w:rPr>
      <w:rFonts w:ascii="Cambria" w:eastAsia="Times New Roman" w:hAnsi="Cambria" w:cs="Times New Roman"/>
      <w:b/>
      <w:bCs/>
      <w:color w:val="365F91"/>
      <w:sz w:val="28"/>
      <w:szCs w:val="28"/>
    </w:rPr>
  </w:style>
  <w:style w:type="character" w:customStyle="1" w:styleId="30">
    <w:name w:val="Заголовок 3 Знак"/>
    <w:basedOn w:val="a0"/>
    <w:link w:val="3"/>
    <w:semiHidden/>
    <w:rsid w:val="00DE584A"/>
    <w:rPr>
      <w:rFonts w:ascii="Cambria" w:eastAsia="Times New Roman" w:hAnsi="Cambria" w:cs="Times New Roman"/>
      <w:b/>
      <w:bCs/>
      <w:sz w:val="26"/>
      <w:szCs w:val="26"/>
    </w:rPr>
  </w:style>
  <w:style w:type="character" w:styleId="a3">
    <w:name w:val="Hyperlink"/>
    <w:uiPriority w:val="99"/>
    <w:semiHidden/>
    <w:unhideWhenUsed/>
    <w:rsid w:val="00DE584A"/>
    <w:rPr>
      <w:color w:val="0000FF"/>
      <w:u w:val="single"/>
    </w:rPr>
  </w:style>
  <w:style w:type="character" w:styleId="a4">
    <w:name w:val="FollowedHyperlink"/>
    <w:basedOn w:val="a0"/>
    <w:uiPriority w:val="99"/>
    <w:semiHidden/>
    <w:unhideWhenUsed/>
    <w:rsid w:val="00DE584A"/>
    <w:rPr>
      <w:color w:val="954F72" w:themeColor="followedHyperlink"/>
      <w:u w:val="single"/>
    </w:rPr>
  </w:style>
  <w:style w:type="character" w:styleId="a5">
    <w:name w:val="Strong"/>
    <w:qFormat/>
    <w:rsid w:val="00DE584A"/>
    <w:rPr>
      <w:rFonts w:ascii="Times New Roman" w:hAnsi="Times New Roman" w:cs="Times New Roman" w:hint="default"/>
      <w:b/>
      <w:bCs/>
    </w:rPr>
  </w:style>
  <w:style w:type="paragraph" w:customStyle="1" w:styleId="msonormal0">
    <w:name w:val="msonormal"/>
    <w:basedOn w:val="a"/>
    <w:rsid w:val="00DE584A"/>
    <w:pPr>
      <w:spacing w:before="100" w:beforeAutospacing="1" w:after="100" w:afterAutospacing="1"/>
      <w:ind w:firstLine="0"/>
      <w:jc w:val="left"/>
    </w:pPr>
    <w:rPr>
      <w:rFonts w:ascii="Times New Roman" w:hAnsi="Times New Roman"/>
      <w:sz w:val="24"/>
      <w:szCs w:val="24"/>
      <w:lang w:eastAsia="ru-RU"/>
    </w:rPr>
  </w:style>
  <w:style w:type="paragraph" w:styleId="a6">
    <w:name w:val="Normal (Web)"/>
    <w:basedOn w:val="a"/>
    <w:semiHidden/>
    <w:unhideWhenUsed/>
    <w:rsid w:val="00DE584A"/>
    <w:pPr>
      <w:spacing w:before="100" w:beforeAutospacing="1" w:after="100" w:afterAutospacing="1"/>
      <w:ind w:firstLine="0"/>
      <w:jc w:val="left"/>
    </w:pPr>
    <w:rPr>
      <w:rFonts w:ascii="Times New Roman" w:hAnsi="Times New Roman"/>
      <w:sz w:val="24"/>
      <w:szCs w:val="24"/>
      <w:lang w:eastAsia="ru-RU"/>
    </w:rPr>
  </w:style>
  <w:style w:type="character" w:customStyle="1" w:styleId="a7">
    <w:name w:val="Текст сноски Знак"/>
    <w:aliases w:val="Footnote Text Char Знак,-++ Char Знак,Текст сноски Знак Знак Знак1,-++ Знак Знак Знак1,Footnote Text Char Знак Знак Знак1,-++ Char Знак Знак Знак,Текст сноски Знак1 Знак Знак,Текст сноски Знак Знак Знак Знак,-++ Знак Знак Знак Знак"/>
    <w:basedOn w:val="a0"/>
    <w:link w:val="a8"/>
    <w:semiHidden/>
    <w:locked/>
    <w:rsid w:val="00DE584A"/>
    <w:rPr>
      <w:rFonts w:ascii="Calibri" w:eastAsia="Times New Roman" w:hAnsi="Calibri" w:cs="Times New Roman"/>
      <w:sz w:val="20"/>
      <w:szCs w:val="20"/>
    </w:rPr>
  </w:style>
  <w:style w:type="paragraph" w:styleId="a8">
    <w:name w:val="footnote text"/>
    <w:aliases w:val="Footnote Text Char,-++ Char,Текст сноски Знак Знак,-++ Знак Знак,Footnote Text Char Знак Знак,-++ Char Знак Знак,Текст сноски Знак1 Знак,Текст сноски Знак Знак Знак,-++ Знак Знак Знак,Footnote Text Char Знак Знак Знак,-,f,Знак1 Знак1,Знак,F"/>
    <w:basedOn w:val="a"/>
    <w:link w:val="a7"/>
    <w:semiHidden/>
    <w:unhideWhenUsed/>
    <w:rsid w:val="00DE584A"/>
    <w:rPr>
      <w:sz w:val="20"/>
      <w:szCs w:val="20"/>
    </w:rPr>
  </w:style>
  <w:style w:type="character" w:customStyle="1" w:styleId="11">
    <w:name w:val="Текст сноски Знак1"/>
    <w:aliases w:val="Footnote Text Char Знак1,-++ Char Знак1,Текст сноски Знак Знак Знак2,-++ Знак Знак Знак2,Footnote Text Char Знак Знак Знак2,-++ Char Знак Знак Знак1,Текст сноски Знак1 Знак Знак1,Текст сноски Знак Знак Знак Знак1,- Знак,f Знак,F Знак"/>
    <w:basedOn w:val="a0"/>
    <w:semiHidden/>
    <w:rsid w:val="00DE584A"/>
    <w:rPr>
      <w:rFonts w:ascii="Calibri" w:eastAsia="Times New Roman" w:hAnsi="Calibri" w:cs="Times New Roman"/>
      <w:sz w:val="20"/>
      <w:szCs w:val="20"/>
    </w:rPr>
  </w:style>
  <w:style w:type="paragraph" w:styleId="a9">
    <w:name w:val="annotation text"/>
    <w:basedOn w:val="a"/>
    <w:link w:val="aa"/>
    <w:uiPriority w:val="99"/>
    <w:semiHidden/>
    <w:unhideWhenUsed/>
    <w:rsid w:val="00DE584A"/>
    <w:rPr>
      <w:sz w:val="20"/>
      <w:szCs w:val="20"/>
    </w:rPr>
  </w:style>
  <w:style w:type="character" w:customStyle="1" w:styleId="aa">
    <w:name w:val="Текст примечания Знак"/>
    <w:basedOn w:val="a0"/>
    <w:link w:val="a9"/>
    <w:uiPriority w:val="99"/>
    <w:semiHidden/>
    <w:rsid w:val="00DE584A"/>
    <w:rPr>
      <w:rFonts w:ascii="Calibri" w:eastAsia="Times New Roman" w:hAnsi="Calibri" w:cs="Times New Roman"/>
      <w:sz w:val="20"/>
      <w:szCs w:val="20"/>
    </w:rPr>
  </w:style>
  <w:style w:type="paragraph" w:styleId="ab">
    <w:name w:val="header"/>
    <w:basedOn w:val="a"/>
    <w:link w:val="ac"/>
    <w:uiPriority w:val="99"/>
    <w:unhideWhenUsed/>
    <w:rsid w:val="00DE584A"/>
    <w:pPr>
      <w:tabs>
        <w:tab w:val="center" w:pos="4677"/>
        <w:tab w:val="right" w:pos="9355"/>
      </w:tabs>
    </w:pPr>
  </w:style>
  <w:style w:type="character" w:customStyle="1" w:styleId="ac">
    <w:name w:val="Верхний колонтитул Знак"/>
    <w:basedOn w:val="a0"/>
    <w:link w:val="ab"/>
    <w:uiPriority w:val="99"/>
    <w:rsid w:val="00DE584A"/>
    <w:rPr>
      <w:rFonts w:ascii="Calibri" w:eastAsia="Times New Roman" w:hAnsi="Calibri" w:cs="Times New Roman"/>
    </w:rPr>
  </w:style>
  <w:style w:type="paragraph" w:styleId="ad">
    <w:name w:val="footer"/>
    <w:basedOn w:val="a"/>
    <w:link w:val="ae"/>
    <w:uiPriority w:val="99"/>
    <w:unhideWhenUsed/>
    <w:rsid w:val="00DE584A"/>
    <w:pPr>
      <w:tabs>
        <w:tab w:val="center" w:pos="4677"/>
        <w:tab w:val="right" w:pos="9355"/>
      </w:tabs>
    </w:pPr>
  </w:style>
  <w:style w:type="character" w:customStyle="1" w:styleId="ae">
    <w:name w:val="Нижний колонтитул Знак"/>
    <w:basedOn w:val="a0"/>
    <w:link w:val="ad"/>
    <w:uiPriority w:val="99"/>
    <w:rsid w:val="00DE584A"/>
    <w:rPr>
      <w:rFonts w:ascii="Calibri" w:eastAsia="Times New Roman" w:hAnsi="Calibri" w:cs="Times New Roman"/>
    </w:rPr>
  </w:style>
  <w:style w:type="paragraph" w:styleId="af">
    <w:name w:val="Body Text"/>
    <w:basedOn w:val="a"/>
    <w:link w:val="af0"/>
    <w:semiHidden/>
    <w:unhideWhenUsed/>
    <w:rsid w:val="00DE584A"/>
    <w:pPr>
      <w:spacing w:after="120"/>
    </w:pPr>
  </w:style>
  <w:style w:type="character" w:customStyle="1" w:styleId="af0">
    <w:name w:val="Основной текст Знак"/>
    <w:basedOn w:val="a0"/>
    <w:link w:val="af"/>
    <w:semiHidden/>
    <w:rsid w:val="00DE584A"/>
    <w:rPr>
      <w:rFonts w:ascii="Calibri" w:eastAsia="Times New Roman" w:hAnsi="Calibri" w:cs="Times New Roman"/>
    </w:rPr>
  </w:style>
  <w:style w:type="paragraph" w:styleId="af1">
    <w:name w:val="Body Text Indent"/>
    <w:basedOn w:val="a"/>
    <w:link w:val="af2"/>
    <w:uiPriority w:val="99"/>
    <w:semiHidden/>
    <w:unhideWhenUsed/>
    <w:rsid w:val="00DE584A"/>
    <w:pPr>
      <w:spacing w:after="120"/>
      <w:ind w:left="283"/>
    </w:pPr>
  </w:style>
  <w:style w:type="character" w:customStyle="1" w:styleId="af2">
    <w:name w:val="Основной текст с отступом Знак"/>
    <w:basedOn w:val="a0"/>
    <w:link w:val="af1"/>
    <w:uiPriority w:val="99"/>
    <w:semiHidden/>
    <w:rsid w:val="00DE584A"/>
    <w:rPr>
      <w:rFonts w:ascii="Calibri" w:eastAsia="Times New Roman" w:hAnsi="Calibri" w:cs="Times New Roman"/>
    </w:rPr>
  </w:style>
  <w:style w:type="paragraph" w:styleId="31">
    <w:name w:val="Body Text Indent 3"/>
    <w:basedOn w:val="a"/>
    <w:link w:val="32"/>
    <w:semiHidden/>
    <w:unhideWhenUsed/>
    <w:rsid w:val="00DE584A"/>
    <w:pPr>
      <w:spacing w:after="120"/>
      <w:ind w:left="283" w:firstLine="0"/>
      <w:jc w:val="left"/>
    </w:pPr>
    <w:rPr>
      <w:rFonts w:ascii="Times New Roman" w:hAnsi="Times New Roman"/>
      <w:sz w:val="16"/>
      <w:szCs w:val="16"/>
      <w:lang w:eastAsia="ru-RU"/>
    </w:rPr>
  </w:style>
  <w:style w:type="character" w:customStyle="1" w:styleId="32">
    <w:name w:val="Основной текст с отступом 3 Знак"/>
    <w:basedOn w:val="a0"/>
    <w:link w:val="31"/>
    <w:semiHidden/>
    <w:rsid w:val="00DE584A"/>
    <w:rPr>
      <w:rFonts w:ascii="Times New Roman" w:eastAsia="Times New Roman" w:hAnsi="Times New Roman" w:cs="Times New Roman"/>
      <w:sz w:val="16"/>
      <w:szCs w:val="16"/>
      <w:lang w:eastAsia="ru-RU"/>
    </w:rPr>
  </w:style>
  <w:style w:type="paragraph" w:styleId="af3">
    <w:name w:val="annotation subject"/>
    <w:basedOn w:val="a9"/>
    <w:next w:val="a9"/>
    <w:link w:val="af4"/>
    <w:uiPriority w:val="99"/>
    <w:semiHidden/>
    <w:unhideWhenUsed/>
    <w:rsid w:val="00DE584A"/>
    <w:rPr>
      <w:b/>
      <w:bCs/>
    </w:rPr>
  </w:style>
  <w:style w:type="character" w:customStyle="1" w:styleId="af4">
    <w:name w:val="Тема примечания Знак"/>
    <w:basedOn w:val="aa"/>
    <w:link w:val="af3"/>
    <w:uiPriority w:val="99"/>
    <w:semiHidden/>
    <w:rsid w:val="00DE584A"/>
    <w:rPr>
      <w:rFonts w:ascii="Calibri" w:eastAsia="Times New Roman" w:hAnsi="Calibri" w:cs="Times New Roman"/>
      <w:b/>
      <w:bCs/>
      <w:sz w:val="20"/>
      <w:szCs w:val="20"/>
    </w:rPr>
  </w:style>
  <w:style w:type="paragraph" w:styleId="af5">
    <w:name w:val="Balloon Text"/>
    <w:basedOn w:val="a"/>
    <w:link w:val="af6"/>
    <w:semiHidden/>
    <w:unhideWhenUsed/>
    <w:rsid w:val="00DE584A"/>
    <w:rPr>
      <w:rFonts w:ascii="Tahoma" w:hAnsi="Tahoma" w:cs="Tahoma"/>
      <w:sz w:val="16"/>
      <w:szCs w:val="16"/>
    </w:rPr>
  </w:style>
  <w:style w:type="character" w:customStyle="1" w:styleId="af6">
    <w:name w:val="Текст выноски Знак"/>
    <w:basedOn w:val="a0"/>
    <w:link w:val="af5"/>
    <w:semiHidden/>
    <w:rsid w:val="00DE584A"/>
    <w:rPr>
      <w:rFonts w:ascii="Tahoma" w:eastAsia="Times New Roman" w:hAnsi="Tahoma" w:cs="Tahoma"/>
      <w:sz w:val="16"/>
      <w:szCs w:val="16"/>
    </w:rPr>
  </w:style>
  <w:style w:type="character" w:customStyle="1" w:styleId="af7">
    <w:name w:val="Абзац списка Знак"/>
    <w:link w:val="af8"/>
    <w:uiPriority w:val="34"/>
    <w:locked/>
    <w:rsid w:val="00DE584A"/>
    <w:rPr>
      <w:rFonts w:ascii="Calibri" w:eastAsia="Calibri" w:hAnsi="Calibri" w:cs="Times New Roman"/>
    </w:rPr>
  </w:style>
  <w:style w:type="paragraph" w:styleId="af8">
    <w:name w:val="List Paragraph"/>
    <w:basedOn w:val="a"/>
    <w:link w:val="af7"/>
    <w:uiPriority w:val="34"/>
    <w:qFormat/>
    <w:rsid w:val="00DE584A"/>
    <w:pPr>
      <w:spacing w:after="200" w:line="276" w:lineRule="auto"/>
      <w:ind w:left="720" w:firstLine="0"/>
      <w:contextualSpacing/>
      <w:jc w:val="left"/>
    </w:pPr>
    <w:rPr>
      <w:rFonts w:eastAsia="Calibri"/>
    </w:rPr>
  </w:style>
  <w:style w:type="paragraph" w:customStyle="1" w:styleId="Default">
    <w:name w:val="Default"/>
    <w:rsid w:val="00DE584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Iniiaiieoaenonionooiii3">
    <w:name w:val="Iniiaiie oaeno n ionooiii 3"/>
    <w:basedOn w:val="Default"/>
    <w:next w:val="Default"/>
    <w:rsid w:val="00DE584A"/>
    <w:rPr>
      <w:color w:val="auto"/>
    </w:rPr>
  </w:style>
  <w:style w:type="paragraph" w:customStyle="1" w:styleId="Iaeaaeaiea2">
    <w:name w:val="Iaeaaeaiea 2"/>
    <w:basedOn w:val="Default"/>
    <w:next w:val="Default"/>
    <w:rsid w:val="00DE584A"/>
    <w:rPr>
      <w:color w:val="auto"/>
    </w:rPr>
  </w:style>
  <w:style w:type="paragraph" w:customStyle="1" w:styleId="ConsPlusNormal">
    <w:name w:val="ConsPlusNormal"/>
    <w:rsid w:val="00DE584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ListParagraphChar1">
    <w:name w:val="List Paragraph Char1"/>
    <w:link w:val="12"/>
    <w:uiPriority w:val="34"/>
    <w:locked/>
    <w:rsid w:val="00DE584A"/>
    <w:rPr>
      <w:rFonts w:ascii="Calibri" w:eastAsia="Times New Roman" w:hAnsi="Calibri" w:cs="Times New Roman"/>
    </w:rPr>
  </w:style>
  <w:style w:type="paragraph" w:customStyle="1" w:styleId="12">
    <w:name w:val="Абзац списка1"/>
    <w:basedOn w:val="a"/>
    <w:link w:val="ListParagraphChar1"/>
    <w:uiPriority w:val="34"/>
    <w:rsid w:val="00DE584A"/>
    <w:pPr>
      <w:ind w:left="720"/>
      <w:contextualSpacing/>
    </w:pPr>
  </w:style>
  <w:style w:type="paragraph" w:customStyle="1" w:styleId="Caaieiaie2">
    <w:name w:val="Caaieiaie 2"/>
    <w:basedOn w:val="Default"/>
    <w:next w:val="Default"/>
    <w:uiPriority w:val="99"/>
    <w:rsid w:val="00DE584A"/>
    <w:rPr>
      <w:color w:val="auto"/>
    </w:rPr>
  </w:style>
  <w:style w:type="paragraph" w:customStyle="1" w:styleId="13">
    <w:name w:val="Обычный1"/>
    <w:rsid w:val="00DE584A"/>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note">
    <w:name w:val="note"/>
    <w:basedOn w:val="a"/>
    <w:rsid w:val="00DE584A"/>
    <w:pPr>
      <w:spacing w:before="100" w:beforeAutospacing="1" w:after="100" w:afterAutospacing="1"/>
      <w:ind w:firstLine="0"/>
      <w:jc w:val="left"/>
    </w:pPr>
    <w:rPr>
      <w:rFonts w:ascii="Times New Roman" w:hAnsi="Times New Roman"/>
      <w:sz w:val="24"/>
      <w:szCs w:val="24"/>
      <w:lang w:eastAsia="ru-RU"/>
    </w:rPr>
  </w:style>
  <w:style w:type="character" w:styleId="af9">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сноска"/>
    <w:basedOn w:val="a0"/>
    <w:semiHidden/>
    <w:unhideWhenUsed/>
    <w:rsid w:val="00DE584A"/>
    <w:rPr>
      <w:vertAlign w:val="superscript"/>
    </w:rPr>
  </w:style>
  <w:style w:type="character" w:styleId="afa">
    <w:name w:val="annotation reference"/>
    <w:basedOn w:val="a0"/>
    <w:uiPriority w:val="99"/>
    <w:semiHidden/>
    <w:unhideWhenUsed/>
    <w:rsid w:val="00DE584A"/>
    <w:rPr>
      <w:sz w:val="16"/>
      <w:szCs w:val="16"/>
    </w:rPr>
  </w:style>
  <w:style w:type="character" w:customStyle="1" w:styleId="Aeiannueea">
    <w:name w:val="Aeia.nnueea"/>
    <w:rsid w:val="00DE584A"/>
    <w:rPr>
      <w:color w:val="000000"/>
      <w:sz w:val="28"/>
      <w:szCs w:val="28"/>
    </w:rPr>
  </w:style>
  <w:style w:type="table" w:styleId="afb">
    <w:name w:val="Table Grid"/>
    <w:basedOn w:val="a1"/>
    <w:rsid w:val="00DE584A"/>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
    <w:basedOn w:val="a1"/>
    <w:rsid w:val="00DE584A"/>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rsid w:val="00DE584A"/>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uiPriority w:val="39"/>
    <w:rsid w:val="00DE584A"/>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uiPriority w:val="39"/>
    <w:rsid w:val="00DE584A"/>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uiPriority w:val="39"/>
    <w:rsid w:val="00DE584A"/>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5044412">
      <w:bodyDiv w:val="1"/>
      <w:marLeft w:val="0"/>
      <w:marRight w:val="0"/>
      <w:marTop w:val="0"/>
      <w:marBottom w:val="0"/>
      <w:divBdr>
        <w:top w:val="none" w:sz="0" w:space="0" w:color="auto"/>
        <w:left w:val="none" w:sz="0" w:space="0" w:color="auto"/>
        <w:bottom w:val="none" w:sz="0" w:space="0" w:color="auto"/>
        <w:right w:val="none" w:sz="0" w:space="0" w:color="auto"/>
      </w:divBdr>
      <w:divsChild>
        <w:div w:id="452212110">
          <w:marLeft w:val="0"/>
          <w:marRight w:val="0"/>
          <w:marTop w:val="0"/>
          <w:marBottom w:val="0"/>
          <w:divBdr>
            <w:top w:val="none" w:sz="0" w:space="0" w:color="auto"/>
            <w:left w:val="none" w:sz="0" w:space="0" w:color="auto"/>
            <w:bottom w:val="none" w:sz="0" w:space="0" w:color="auto"/>
            <w:right w:val="none" w:sz="0" w:space="0" w:color="auto"/>
          </w:divBdr>
        </w:div>
        <w:div w:id="556210983">
          <w:marLeft w:val="0"/>
          <w:marRight w:val="0"/>
          <w:marTop w:val="0"/>
          <w:marBottom w:val="0"/>
          <w:divBdr>
            <w:top w:val="none" w:sz="0" w:space="0" w:color="auto"/>
            <w:left w:val="none" w:sz="0" w:space="0" w:color="auto"/>
            <w:bottom w:val="none" w:sz="0" w:space="0" w:color="auto"/>
            <w:right w:val="none" w:sz="0" w:space="0" w:color="auto"/>
          </w:divBdr>
        </w:div>
        <w:div w:id="814419776">
          <w:marLeft w:val="0"/>
          <w:marRight w:val="0"/>
          <w:marTop w:val="0"/>
          <w:marBottom w:val="0"/>
          <w:divBdr>
            <w:top w:val="none" w:sz="0" w:space="0" w:color="auto"/>
            <w:left w:val="none" w:sz="0" w:space="0" w:color="auto"/>
            <w:bottom w:val="none" w:sz="0" w:space="0" w:color="auto"/>
            <w:right w:val="none" w:sz="0" w:space="0" w:color="auto"/>
          </w:divBdr>
        </w:div>
      </w:divsChild>
    </w:div>
    <w:div w:id="811556720">
      <w:bodyDiv w:val="1"/>
      <w:marLeft w:val="0"/>
      <w:marRight w:val="0"/>
      <w:marTop w:val="0"/>
      <w:marBottom w:val="0"/>
      <w:divBdr>
        <w:top w:val="none" w:sz="0" w:space="0" w:color="auto"/>
        <w:left w:val="none" w:sz="0" w:space="0" w:color="auto"/>
        <w:bottom w:val="none" w:sz="0" w:space="0" w:color="auto"/>
        <w:right w:val="none" w:sz="0" w:space="0" w:color="auto"/>
      </w:divBdr>
      <w:divsChild>
        <w:div w:id="791825912">
          <w:marLeft w:val="0"/>
          <w:marRight w:val="0"/>
          <w:marTop w:val="0"/>
          <w:marBottom w:val="0"/>
          <w:divBdr>
            <w:top w:val="none" w:sz="0" w:space="0" w:color="auto"/>
            <w:left w:val="none" w:sz="0" w:space="0" w:color="auto"/>
            <w:bottom w:val="none" w:sz="0" w:space="0" w:color="auto"/>
            <w:right w:val="none" w:sz="0" w:space="0" w:color="auto"/>
          </w:divBdr>
        </w:div>
        <w:div w:id="1097947030">
          <w:marLeft w:val="0"/>
          <w:marRight w:val="0"/>
          <w:marTop w:val="0"/>
          <w:marBottom w:val="0"/>
          <w:divBdr>
            <w:top w:val="none" w:sz="0" w:space="0" w:color="auto"/>
            <w:left w:val="none" w:sz="0" w:space="0" w:color="auto"/>
            <w:bottom w:val="none" w:sz="0" w:space="0" w:color="auto"/>
            <w:right w:val="none" w:sz="0" w:space="0" w:color="auto"/>
          </w:divBdr>
        </w:div>
        <w:div w:id="776751407">
          <w:marLeft w:val="0"/>
          <w:marRight w:val="0"/>
          <w:marTop w:val="0"/>
          <w:marBottom w:val="0"/>
          <w:divBdr>
            <w:top w:val="none" w:sz="0" w:space="0" w:color="auto"/>
            <w:left w:val="none" w:sz="0" w:space="0" w:color="auto"/>
            <w:bottom w:val="none" w:sz="0" w:space="0" w:color="auto"/>
            <w:right w:val="none" w:sz="0" w:space="0" w:color="auto"/>
          </w:divBdr>
        </w:div>
      </w:divsChild>
    </w:div>
    <w:div w:id="1021667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EEDBD7-1409-41FA-AB79-95BF1E8E0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30</Pages>
  <Words>8368</Words>
  <Characters>47702</Characters>
  <Application>Microsoft Office Word</Application>
  <DocSecurity>0</DocSecurity>
  <Lines>397</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Расторгуев Сергей Викторович</dc:creator>
  <cp:keywords/>
  <dc:description/>
  <cp:lastModifiedBy>Хусяинова Вера Михайловна</cp:lastModifiedBy>
  <cp:revision>7</cp:revision>
  <dcterms:created xsi:type="dcterms:W3CDTF">2022-08-19T12:40:00Z</dcterms:created>
  <dcterms:modified xsi:type="dcterms:W3CDTF">2022-10-07T13:02:00Z</dcterms:modified>
</cp:coreProperties>
</file>